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99791" w14:textId="77777777" w:rsidR="00D46EEF" w:rsidRPr="0067365F" w:rsidRDefault="00D46EEF" w:rsidP="00742897">
      <w:pPr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4588956E" w14:textId="77777777" w:rsidR="00D46EEF" w:rsidRPr="0067365F" w:rsidRDefault="00D46EEF" w:rsidP="00D46EEF">
      <w:pPr>
        <w:jc w:val="both"/>
        <w:rPr>
          <w:rFonts w:ascii="Arial" w:hAnsi="Arial" w:cs="Arial"/>
          <w:sz w:val="22"/>
          <w:szCs w:val="22"/>
        </w:rPr>
      </w:pPr>
    </w:p>
    <w:p w14:paraId="23D96B43" w14:textId="77777777" w:rsidR="00D46EEF" w:rsidRPr="0067365F" w:rsidRDefault="00D46EEF" w:rsidP="00D46EEF">
      <w:pPr>
        <w:jc w:val="both"/>
        <w:rPr>
          <w:rFonts w:ascii="Arial" w:hAnsi="Arial" w:cs="Arial"/>
          <w:sz w:val="22"/>
          <w:szCs w:val="22"/>
        </w:rPr>
      </w:pPr>
    </w:p>
    <w:p w14:paraId="66F4BC0F" w14:textId="77777777" w:rsidR="00D46EEF" w:rsidRPr="0067365F" w:rsidRDefault="00D46EEF" w:rsidP="00D46EEF">
      <w:pPr>
        <w:jc w:val="both"/>
        <w:rPr>
          <w:rFonts w:ascii="Arial" w:hAnsi="Arial" w:cs="Arial"/>
          <w:sz w:val="22"/>
          <w:szCs w:val="22"/>
        </w:rPr>
      </w:pPr>
      <w:bookmarkStart w:id="0" w:name="_Hlk121732118"/>
    </w:p>
    <w:p w14:paraId="55DF79AB" w14:textId="60F77EC0" w:rsidR="00D46EEF" w:rsidRPr="0067365F" w:rsidRDefault="0067365F" w:rsidP="00D46EEF">
      <w:pPr>
        <w:jc w:val="center"/>
        <w:rPr>
          <w:rFonts w:ascii="Arial" w:hAnsi="Arial" w:cs="Arial"/>
          <w:sz w:val="22"/>
          <w:szCs w:val="22"/>
        </w:rPr>
      </w:pPr>
      <w:r w:rsidRPr="0021211C">
        <w:rPr>
          <w:rFonts w:ascii="Arial" w:hAnsi="Arial" w:cs="Arial"/>
          <w:noProof/>
          <w:sz w:val="22"/>
          <w:szCs w:val="22"/>
          <w:lang w:eastAsia="es-CO"/>
        </w:rPr>
        <w:drawing>
          <wp:inline distT="0" distB="0" distL="0" distR="0" wp14:anchorId="11C668F7" wp14:editId="03B57DB6">
            <wp:extent cx="1256644" cy="1095375"/>
            <wp:effectExtent l="0" t="0" r="1270" b="0"/>
            <wp:docPr id="1012233812" name="Picture 7" descr="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233812" name="Picture 7" descr="Text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425" cy="1096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B7660" w14:textId="77777777" w:rsidR="00D46EEF" w:rsidRPr="0067365F" w:rsidRDefault="00D46EEF" w:rsidP="00D46EEF">
      <w:pPr>
        <w:jc w:val="both"/>
        <w:rPr>
          <w:rFonts w:ascii="Arial" w:hAnsi="Arial" w:cs="Arial"/>
          <w:sz w:val="22"/>
          <w:szCs w:val="22"/>
        </w:rPr>
      </w:pPr>
    </w:p>
    <w:p w14:paraId="5F09383C" w14:textId="77777777" w:rsidR="00D46EEF" w:rsidRPr="0067365F" w:rsidRDefault="00D46EEF" w:rsidP="00D46EEF">
      <w:pPr>
        <w:jc w:val="both"/>
        <w:rPr>
          <w:rFonts w:ascii="Arial" w:hAnsi="Arial" w:cs="Arial"/>
          <w:sz w:val="22"/>
          <w:szCs w:val="22"/>
        </w:rPr>
      </w:pPr>
    </w:p>
    <w:p w14:paraId="7FBF3D45" w14:textId="77777777" w:rsidR="00D46EEF" w:rsidRPr="0067365F" w:rsidRDefault="00D46EEF" w:rsidP="00D46EEF">
      <w:pPr>
        <w:jc w:val="both"/>
        <w:rPr>
          <w:rFonts w:ascii="Arial" w:hAnsi="Arial" w:cs="Arial"/>
          <w:sz w:val="22"/>
          <w:szCs w:val="22"/>
        </w:rPr>
      </w:pPr>
    </w:p>
    <w:p w14:paraId="44D453F4" w14:textId="77777777" w:rsidR="00D46EEF" w:rsidRPr="0067365F" w:rsidRDefault="00D46EEF" w:rsidP="00D46EEF">
      <w:pPr>
        <w:jc w:val="both"/>
        <w:rPr>
          <w:rFonts w:ascii="Arial" w:hAnsi="Arial" w:cs="Arial"/>
          <w:sz w:val="22"/>
          <w:szCs w:val="22"/>
        </w:rPr>
      </w:pPr>
    </w:p>
    <w:p w14:paraId="28E69529" w14:textId="77777777" w:rsidR="00BE6F03" w:rsidRDefault="00BE6F03" w:rsidP="0067365F">
      <w:pPr>
        <w:pStyle w:val="Sinespaciado"/>
        <w:rPr>
          <w:rFonts w:ascii="Arial" w:hAnsi="Arial" w:cs="Arial"/>
          <w:b/>
          <w:sz w:val="22"/>
          <w:szCs w:val="22"/>
        </w:rPr>
      </w:pPr>
    </w:p>
    <w:p w14:paraId="08D7AD3D" w14:textId="77777777" w:rsidR="0067365F" w:rsidRDefault="0067365F" w:rsidP="0067365F">
      <w:pPr>
        <w:pStyle w:val="Sinespaciado"/>
        <w:rPr>
          <w:rFonts w:ascii="Arial" w:hAnsi="Arial" w:cs="Arial"/>
          <w:b/>
          <w:sz w:val="22"/>
          <w:szCs w:val="22"/>
        </w:rPr>
      </w:pPr>
    </w:p>
    <w:p w14:paraId="6EF72FEB" w14:textId="77777777" w:rsidR="0067365F" w:rsidRPr="0067365F" w:rsidRDefault="0067365F" w:rsidP="0067365F">
      <w:pPr>
        <w:pStyle w:val="Sinespaciado"/>
        <w:rPr>
          <w:rFonts w:ascii="Arial" w:hAnsi="Arial" w:cs="Arial"/>
          <w:b/>
          <w:sz w:val="22"/>
          <w:szCs w:val="22"/>
        </w:rPr>
      </w:pPr>
    </w:p>
    <w:p w14:paraId="30F517B8" w14:textId="77777777" w:rsidR="00BE6F03" w:rsidRPr="0067365F" w:rsidRDefault="00BE6F03" w:rsidP="00BE6F03">
      <w:pPr>
        <w:pStyle w:val="Sinespaciado"/>
        <w:jc w:val="center"/>
        <w:rPr>
          <w:rFonts w:ascii="Arial" w:hAnsi="Arial" w:cs="Arial"/>
          <w:b/>
          <w:sz w:val="22"/>
          <w:szCs w:val="22"/>
        </w:rPr>
      </w:pPr>
    </w:p>
    <w:p w14:paraId="459BAECE" w14:textId="77777777" w:rsidR="00BE6F03" w:rsidRPr="0067365F" w:rsidRDefault="00BE6F03" w:rsidP="00BE6F03">
      <w:pPr>
        <w:pStyle w:val="Sinespaciado"/>
        <w:jc w:val="center"/>
        <w:rPr>
          <w:rFonts w:ascii="Arial" w:hAnsi="Arial" w:cs="Arial"/>
          <w:b/>
          <w:sz w:val="22"/>
          <w:szCs w:val="22"/>
        </w:rPr>
      </w:pPr>
    </w:p>
    <w:p w14:paraId="008E0130" w14:textId="1DAB7825" w:rsidR="00BE6F03" w:rsidRPr="0067365F" w:rsidRDefault="00513332" w:rsidP="00BE6F03">
      <w:pPr>
        <w:pStyle w:val="Sinespaciado"/>
        <w:jc w:val="center"/>
        <w:rPr>
          <w:rFonts w:ascii="Arial" w:hAnsi="Arial" w:cs="Arial"/>
          <w:sz w:val="22"/>
          <w:szCs w:val="22"/>
        </w:rPr>
      </w:pPr>
      <w:r w:rsidRPr="0067365F">
        <w:rPr>
          <w:rFonts w:ascii="Arial" w:hAnsi="Arial" w:cs="Arial"/>
          <w:b/>
          <w:sz w:val="22"/>
          <w:szCs w:val="22"/>
        </w:rPr>
        <w:t xml:space="preserve">PLAN DE </w:t>
      </w:r>
      <w:r w:rsidR="00D27DA4" w:rsidRPr="0067365F">
        <w:rPr>
          <w:rFonts w:ascii="Arial" w:hAnsi="Arial" w:cs="Arial"/>
          <w:b/>
          <w:sz w:val="22"/>
          <w:szCs w:val="22"/>
        </w:rPr>
        <w:t xml:space="preserve">TRATAMIENTO A RIESGOS DE SEGURIDAD DE LA INFORMACIÓN </w:t>
      </w:r>
      <w:r w:rsidRPr="0067365F">
        <w:rPr>
          <w:rFonts w:ascii="Arial" w:hAnsi="Arial" w:cs="Arial"/>
          <w:b/>
          <w:sz w:val="22"/>
          <w:szCs w:val="22"/>
        </w:rPr>
        <w:t xml:space="preserve">- </w:t>
      </w:r>
      <w:r w:rsidR="0068263A" w:rsidRPr="0067365F">
        <w:rPr>
          <w:rFonts w:ascii="Arial" w:hAnsi="Arial" w:cs="Arial"/>
          <w:b/>
          <w:sz w:val="22"/>
          <w:szCs w:val="22"/>
        </w:rPr>
        <w:t>2025</w:t>
      </w:r>
    </w:p>
    <w:p w14:paraId="62D03493" w14:textId="77777777" w:rsidR="00D46EEF" w:rsidRPr="0067365F" w:rsidRDefault="00D46EEF" w:rsidP="00D46EEF">
      <w:pPr>
        <w:jc w:val="center"/>
        <w:rPr>
          <w:rFonts w:ascii="Arial" w:hAnsi="Arial" w:cs="Arial"/>
          <w:sz w:val="22"/>
          <w:szCs w:val="22"/>
        </w:rPr>
      </w:pPr>
    </w:p>
    <w:p w14:paraId="687DD6B3" w14:textId="77777777" w:rsidR="00D46EEF" w:rsidRPr="0067365F" w:rsidRDefault="00D46EEF" w:rsidP="00D46EEF">
      <w:pPr>
        <w:jc w:val="center"/>
        <w:rPr>
          <w:rFonts w:ascii="Arial" w:hAnsi="Arial" w:cs="Arial"/>
          <w:sz w:val="22"/>
          <w:szCs w:val="22"/>
        </w:rPr>
      </w:pPr>
    </w:p>
    <w:p w14:paraId="3EA27A87" w14:textId="77777777" w:rsidR="00D46EEF" w:rsidRDefault="00D46EEF" w:rsidP="00D46EEF">
      <w:pPr>
        <w:jc w:val="center"/>
        <w:rPr>
          <w:rFonts w:ascii="Arial" w:hAnsi="Arial" w:cs="Arial"/>
          <w:sz w:val="22"/>
          <w:szCs w:val="22"/>
        </w:rPr>
      </w:pPr>
    </w:p>
    <w:p w14:paraId="089A8D4A" w14:textId="77777777" w:rsidR="0067365F" w:rsidRDefault="0067365F" w:rsidP="00D46EEF">
      <w:pPr>
        <w:jc w:val="center"/>
        <w:rPr>
          <w:rFonts w:ascii="Arial" w:hAnsi="Arial" w:cs="Arial"/>
          <w:sz w:val="22"/>
          <w:szCs w:val="22"/>
        </w:rPr>
      </w:pPr>
    </w:p>
    <w:p w14:paraId="6E930721" w14:textId="77777777" w:rsidR="0067365F" w:rsidRDefault="0067365F" w:rsidP="00D46EEF">
      <w:pPr>
        <w:jc w:val="center"/>
        <w:rPr>
          <w:rFonts w:ascii="Arial" w:hAnsi="Arial" w:cs="Arial"/>
          <w:sz w:val="22"/>
          <w:szCs w:val="22"/>
        </w:rPr>
      </w:pPr>
    </w:p>
    <w:p w14:paraId="2DEA7789" w14:textId="77777777" w:rsidR="0067365F" w:rsidRDefault="0067365F" w:rsidP="00D46EEF">
      <w:pPr>
        <w:jc w:val="center"/>
        <w:rPr>
          <w:rFonts w:ascii="Arial" w:hAnsi="Arial" w:cs="Arial"/>
          <w:sz w:val="22"/>
          <w:szCs w:val="22"/>
        </w:rPr>
      </w:pPr>
    </w:p>
    <w:p w14:paraId="59FEC575" w14:textId="77777777" w:rsidR="0067365F" w:rsidRDefault="0067365F" w:rsidP="00D46EEF">
      <w:pPr>
        <w:jc w:val="center"/>
        <w:rPr>
          <w:rFonts w:ascii="Arial" w:hAnsi="Arial" w:cs="Arial"/>
          <w:sz w:val="22"/>
          <w:szCs w:val="22"/>
        </w:rPr>
      </w:pPr>
    </w:p>
    <w:p w14:paraId="3290EF7F" w14:textId="77777777" w:rsidR="0067365F" w:rsidRDefault="0067365F" w:rsidP="00D46EEF">
      <w:pPr>
        <w:jc w:val="center"/>
        <w:rPr>
          <w:rFonts w:ascii="Arial" w:hAnsi="Arial" w:cs="Arial"/>
          <w:sz w:val="22"/>
          <w:szCs w:val="22"/>
        </w:rPr>
      </w:pPr>
    </w:p>
    <w:p w14:paraId="34972193" w14:textId="77777777" w:rsidR="0067365F" w:rsidRDefault="0067365F" w:rsidP="00D46EEF">
      <w:pPr>
        <w:jc w:val="center"/>
        <w:rPr>
          <w:rFonts w:ascii="Arial" w:hAnsi="Arial" w:cs="Arial"/>
          <w:sz w:val="22"/>
          <w:szCs w:val="22"/>
        </w:rPr>
      </w:pPr>
    </w:p>
    <w:p w14:paraId="2D15ED8C" w14:textId="77777777" w:rsidR="0067365F" w:rsidRDefault="0067365F" w:rsidP="0067365F">
      <w:pPr>
        <w:jc w:val="center"/>
        <w:rPr>
          <w:rFonts w:ascii="Arial" w:hAnsi="Arial" w:cs="Arial"/>
          <w:sz w:val="22"/>
          <w:szCs w:val="22"/>
        </w:rPr>
      </w:pPr>
    </w:p>
    <w:p w14:paraId="3D46CEE7" w14:textId="77777777" w:rsidR="0067365F" w:rsidRPr="0021211C" w:rsidRDefault="0067365F" w:rsidP="0067365F">
      <w:pPr>
        <w:jc w:val="center"/>
        <w:rPr>
          <w:rFonts w:ascii="Arial" w:hAnsi="Arial" w:cs="Arial"/>
          <w:b/>
          <w:sz w:val="22"/>
          <w:szCs w:val="22"/>
        </w:rPr>
      </w:pPr>
      <w:r w:rsidRPr="0021211C">
        <w:rPr>
          <w:rFonts w:ascii="Arial" w:hAnsi="Arial" w:cs="Arial"/>
          <w:b/>
          <w:sz w:val="22"/>
          <w:szCs w:val="22"/>
        </w:rPr>
        <w:t>PROCESO GESTIÓN TECNOLÓGICA</w:t>
      </w:r>
    </w:p>
    <w:p w14:paraId="1E4DE34E" w14:textId="77777777" w:rsidR="0067365F" w:rsidRDefault="0067365F" w:rsidP="00D46EEF">
      <w:pPr>
        <w:jc w:val="center"/>
        <w:rPr>
          <w:rFonts w:ascii="Arial" w:hAnsi="Arial" w:cs="Arial"/>
          <w:sz w:val="22"/>
          <w:szCs w:val="22"/>
        </w:rPr>
      </w:pPr>
    </w:p>
    <w:p w14:paraId="0818BE83" w14:textId="77777777" w:rsidR="0067365F" w:rsidRDefault="0067365F" w:rsidP="00D46EEF">
      <w:pPr>
        <w:jc w:val="center"/>
        <w:rPr>
          <w:rFonts w:ascii="Arial" w:hAnsi="Arial" w:cs="Arial"/>
          <w:sz w:val="22"/>
          <w:szCs w:val="22"/>
        </w:rPr>
      </w:pPr>
    </w:p>
    <w:p w14:paraId="25DA18EF" w14:textId="77777777" w:rsidR="0067365F" w:rsidRDefault="0067365F" w:rsidP="00D46EEF">
      <w:pPr>
        <w:jc w:val="center"/>
        <w:rPr>
          <w:rFonts w:ascii="Arial" w:hAnsi="Arial" w:cs="Arial"/>
          <w:sz w:val="22"/>
          <w:szCs w:val="22"/>
        </w:rPr>
      </w:pPr>
    </w:p>
    <w:p w14:paraId="55D48A28" w14:textId="77777777" w:rsidR="0067365F" w:rsidRDefault="0067365F" w:rsidP="00D46EEF">
      <w:pPr>
        <w:jc w:val="center"/>
        <w:rPr>
          <w:rFonts w:ascii="Arial" w:hAnsi="Arial" w:cs="Arial"/>
          <w:sz w:val="22"/>
          <w:szCs w:val="22"/>
        </w:rPr>
      </w:pPr>
    </w:p>
    <w:p w14:paraId="039FFF57" w14:textId="77777777" w:rsidR="0067365F" w:rsidRDefault="0067365F" w:rsidP="00D46EEF">
      <w:pPr>
        <w:jc w:val="center"/>
        <w:rPr>
          <w:rFonts w:ascii="Arial" w:hAnsi="Arial" w:cs="Arial"/>
          <w:sz w:val="22"/>
          <w:szCs w:val="22"/>
        </w:rPr>
      </w:pPr>
    </w:p>
    <w:p w14:paraId="7CA4EAF4" w14:textId="77777777" w:rsidR="0067365F" w:rsidRDefault="0067365F" w:rsidP="00D46EEF">
      <w:pPr>
        <w:jc w:val="center"/>
        <w:rPr>
          <w:rFonts w:ascii="Arial" w:hAnsi="Arial" w:cs="Arial"/>
          <w:sz w:val="22"/>
          <w:szCs w:val="22"/>
        </w:rPr>
      </w:pPr>
    </w:p>
    <w:p w14:paraId="0D9DE545" w14:textId="77777777" w:rsidR="0067365F" w:rsidRDefault="0067365F" w:rsidP="00D46EEF">
      <w:pPr>
        <w:jc w:val="center"/>
        <w:rPr>
          <w:rFonts w:ascii="Arial" w:hAnsi="Arial" w:cs="Arial"/>
          <w:sz w:val="22"/>
          <w:szCs w:val="22"/>
        </w:rPr>
      </w:pPr>
    </w:p>
    <w:p w14:paraId="7AB0048E" w14:textId="77777777" w:rsidR="0067365F" w:rsidRDefault="0067365F" w:rsidP="00D46EEF">
      <w:pPr>
        <w:jc w:val="center"/>
        <w:rPr>
          <w:rFonts w:ascii="Arial" w:hAnsi="Arial" w:cs="Arial"/>
          <w:sz w:val="22"/>
          <w:szCs w:val="22"/>
        </w:rPr>
      </w:pPr>
    </w:p>
    <w:p w14:paraId="4F029521" w14:textId="77777777" w:rsidR="0067365F" w:rsidRDefault="0067365F" w:rsidP="00D46EEF">
      <w:pPr>
        <w:jc w:val="center"/>
        <w:rPr>
          <w:rFonts w:ascii="Arial" w:hAnsi="Arial" w:cs="Arial"/>
          <w:sz w:val="22"/>
          <w:szCs w:val="22"/>
        </w:rPr>
      </w:pPr>
    </w:p>
    <w:p w14:paraId="45FEC2A0" w14:textId="77777777" w:rsidR="0067365F" w:rsidRPr="0067365F" w:rsidRDefault="0067365F" w:rsidP="00D46EEF">
      <w:pPr>
        <w:jc w:val="center"/>
        <w:rPr>
          <w:rFonts w:ascii="Arial" w:hAnsi="Arial" w:cs="Arial"/>
          <w:sz w:val="22"/>
          <w:szCs w:val="22"/>
        </w:rPr>
      </w:pPr>
    </w:p>
    <w:p w14:paraId="055ECE55" w14:textId="77777777" w:rsidR="00011F27" w:rsidRPr="0067365F" w:rsidRDefault="00011F27" w:rsidP="00D46EEF">
      <w:pPr>
        <w:jc w:val="center"/>
        <w:rPr>
          <w:rFonts w:ascii="Arial" w:hAnsi="Arial" w:cs="Arial"/>
          <w:sz w:val="22"/>
          <w:szCs w:val="22"/>
        </w:rPr>
      </w:pPr>
    </w:p>
    <w:p w14:paraId="211E3C77" w14:textId="77777777" w:rsidR="00011F27" w:rsidRPr="0067365F" w:rsidRDefault="00011F27" w:rsidP="00D46EEF">
      <w:pPr>
        <w:jc w:val="center"/>
        <w:rPr>
          <w:rFonts w:ascii="Arial" w:hAnsi="Arial" w:cs="Arial"/>
          <w:sz w:val="22"/>
          <w:szCs w:val="22"/>
        </w:rPr>
      </w:pPr>
    </w:p>
    <w:p w14:paraId="200273CE" w14:textId="251C91BF" w:rsidR="00D46EEF" w:rsidRPr="0067365F" w:rsidRDefault="00D46EEF" w:rsidP="00D46EEF">
      <w:pPr>
        <w:jc w:val="center"/>
        <w:rPr>
          <w:rFonts w:ascii="Arial" w:hAnsi="Arial" w:cs="Arial"/>
          <w:b/>
          <w:bCs/>
          <w:sz w:val="22"/>
          <w:szCs w:val="22"/>
        </w:rPr>
        <w:sectPr w:rsidR="00D46EEF" w:rsidRPr="0067365F" w:rsidSect="00614960">
          <w:headerReference w:type="default" r:id="rId12"/>
          <w:pgSz w:w="12240" w:h="15840"/>
          <w:pgMar w:top="1417" w:right="1701" w:bottom="1135" w:left="1701" w:header="708" w:footer="708" w:gutter="0"/>
          <w:cols w:space="708"/>
          <w:docGrid w:linePitch="360"/>
        </w:sectPr>
      </w:pPr>
      <w:r w:rsidRPr="0067365F">
        <w:rPr>
          <w:rFonts w:ascii="Arial" w:hAnsi="Arial" w:cs="Arial"/>
          <w:b/>
          <w:bCs/>
          <w:sz w:val="22"/>
          <w:szCs w:val="22"/>
        </w:rPr>
        <w:t xml:space="preserve">Bogotá, D.C., </w:t>
      </w:r>
      <w:r w:rsidR="00D27DA4" w:rsidRPr="0067365F">
        <w:rPr>
          <w:rFonts w:ascii="Arial" w:hAnsi="Arial" w:cs="Arial"/>
          <w:b/>
          <w:bCs/>
          <w:sz w:val="22"/>
          <w:szCs w:val="22"/>
        </w:rPr>
        <w:t xml:space="preserve">enero </w:t>
      </w:r>
      <w:r w:rsidR="00506ABF" w:rsidRPr="0067365F">
        <w:rPr>
          <w:rFonts w:ascii="Arial" w:hAnsi="Arial" w:cs="Arial"/>
          <w:b/>
          <w:bCs/>
          <w:sz w:val="22"/>
          <w:szCs w:val="22"/>
        </w:rPr>
        <w:t xml:space="preserve">de </w:t>
      </w:r>
      <w:bookmarkEnd w:id="0"/>
      <w:r w:rsidR="0068263A" w:rsidRPr="0067365F">
        <w:rPr>
          <w:rFonts w:ascii="Arial" w:hAnsi="Arial" w:cs="Arial"/>
          <w:b/>
          <w:bCs/>
          <w:sz w:val="22"/>
          <w:szCs w:val="22"/>
        </w:rPr>
        <w:t>2025</w:t>
      </w:r>
    </w:p>
    <w:p w14:paraId="19215FC2" w14:textId="77777777" w:rsidR="00CA667F" w:rsidRPr="0067365F" w:rsidRDefault="00CA667F" w:rsidP="00AC6DE8">
      <w:pPr>
        <w:pStyle w:val="TtuloTDC"/>
        <w:jc w:val="center"/>
        <w:rPr>
          <w:rFonts w:ascii="Arial" w:hAnsi="Arial" w:cs="Arial"/>
          <w:color w:val="auto"/>
          <w:sz w:val="22"/>
          <w:szCs w:val="22"/>
          <w:lang w:val="es-ES"/>
        </w:rPr>
      </w:pPr>
      <w:r w:rsidRPr="0067365F">
        <w:rPr>
          <w:rFonts w:ascii="Arial" w:hAnsi="Arial" w:cs="Arial"/>
          <w:color w:val="auto"/>
          <w:sz w:val="22"/>
          <w:szCs w:val="22"/>
          <w:lang w:val="es-ES"/>
        </w:rPr>
        <w:lastRenderedPageBreak/>
        <w:t>Contenido</w:t>
      </w:r>
    </w:p>
    <w:p w14:paraId="3063589D" w14:textId="77777777" w:rsidR="00686BD3" w:rsidRPr="0067365F" w:rsidRDefault="00686BD3" w:rsidP="00686BD3">
      <w:pPr>
        <w:rPr>
          <w:rFonts w:ascii="Arial" w:hAnsi="Arial" w:cs="Arial"/>
          <w:sz w:val="22"/>
          <w:szCs w:val="22"/>
          <w:lang w:eastAsia="es-CO"/>
        </w:rPr>
      </w:pPr>
    </w:p>
    <w:p w14:paraId="12CD9C2B" w14:textId="05073CD6" w:rsidR="00600DC3" w:rsidRPr="00A81F9B" w:rsidRDefault="00CA667F">
      <w:pPr>
        <w:pStyle w:val="TDC1"/>
        <w:rPr>
          <w:rFonts w:ascii="Arial" w:eastAsiaTheme="minorEastAsia" w:hAnsi="Arial" w:cs="Arial"/>
          <w:b/>
          <w:bCs/>
          <w:noProof/>
          <w:kern w:val="2"/>
          <w:sz w:val="22"/>
          <w:szCs w:val="22"/>
          <w:lang w:val="es-CO" w:eastAsia="es-CO"/>
          <w14:ligatures w14:val="standardContextual"/>
        </w:rPr>
      </w:pPr>
      <w:r w:rsidRPr="00A81F9B">
        <w:rPr>
          <w:rFonts w:ascii="Arial" w:hAnsi="Arial" w:cs="Arial"/>
          <w:b/>
          <w:bCs/>
          <w:sz w:val="22"/>
          <w:szCs w:val="22"/>
        </w:rPr>
        <w:fldChar w:fldCharType="begin"/>
      </w:r>
      <w:r w:rsidRPr="00A81F9B">
        <w:rPr>
          <w:rFonts w:ascii="Arial" w:hAnsi="Arial" w:cs="Arial"/>
          <w:b/>
          <w:bCs/>
          <w:sz w:val="22"/>
          <w:szCs w:val="22"/>
        </w:rPr>
        <w:instrText xml:space="preserve"> TOC \o "1-3" \h \z \u </w:instrText>
      </w:r>
      <w:r w:rsidRPr="00A81F9B">
        <w:rPr>
          <w:rFonts w:ascii="Arial" w:hAnsi="Arial" w:cs="Arial"/>
          <w:b/>
          <w:bCs/>
          <w:sz w:val="22"/>
          <w:szCs w:val="22"/>
        </w:rPr>
        <w:fldChar w:fldCharType="separate"/>
      </w:r>
      <w:hyperlink w:anchor="_Toc155902422" w:history="1">
        <w:r w:rsidR="00600DC3" w:rsidRPr="00A81F9B">
          <w:rPr>
            <w:rStyle w:val="Hipervnculo"/>
            <w:rFonts w:ascii="Arial" w:hAnsi="Arial" w:cs="Arial"/>
            <w:b/>
            <w:bCs/>
            <w:noProof/>
            <w:sz w:val="22"/>
            <w:szCs w:val="22"/>
            <w:lang w:eastAsia="es-CO"/>
          </w:rPr>
          <w:t>1.</w:t>
        </w:r>
        <w:r w:rsidR="00600DC3" w:rsidRPr="00A81F9B">
          <w:rPr>
            <w:rFonts w:ascii="Arial" w:eastAsiaTheme="minorEastAsia" w:hAnsi="Arial" w:cs="Arial"/>
            <w:b/>
            <w:bCs/>
            <w:noProof/>
            <w:kern w:val="2"/>
            <w:sz w:val="22"/>
            <w:szCs w:val="22"/>
            <w:lang w:val="es-CO" w:eastAsia="es-CO"/>
            <w14:ligatures w14:val="standardContextual"/>
          </w:rPr>
          <w:tab/>
        </w:r>
        <w:r w:rsidR="00600DC3" w:rsidRPr="00A81F9B">
          <w:rPr>
            <w:rStyle w:val="Hipervnculo"/>
            <w:rFonts w:ascii="Arial" w:hAnsi="Arial" w:cs="Arial"/>
            <w:b/>
            <w:bCs/>
            <w:noProof/>
            <w:sz w:val="22"/>
            <w:szCs w:val="22"/>
            <w:lang w:eastAsia="es-CO"/>
          </w:rPr>
          <w:t>INTRODUCCIÓN</w:t>
        </w:r>
        <w:r w:rsidR="00600DC3" w:rsidRPr="00A81F9B">
          <w:rPr>
            <w:rFonts w:ascii="Arial" w:hAnsi="Arial" w:cs="Arial"/>
            <w:b/>
            <w:bCs/>
            <w:noProof/>
            <w:webHidden/>
            <w:sz w:val="22"/>
            <w:szCs w:val="22"/>
          </w:rPr>
          <w:tab/>
        </w:r>
        <w:r w:rsidR="00600DC3" w:rsidRPr="00A81F9B">
          <w:rPr>
            <w:rFonts w:ascii="Arial" w:hAnsi="Arial" w:cs="Arial"/>
            <w:b/>
            <w:bCs/>
            <w:noProof/>
            <w:webHidden/>
            <w:sz w:val="22"/>
            <w:szCs w:val="22"/>
          </w:rPr>
          <w:fldChar w:fldCharType="begin"/>
        </w:r>
        <w:r w:rsidR="00600DC3" w:rsidRPr="00A81F9B">
          <w:rPr>
            <w:rFonts w:ascii="Arial" w:hAnsi="Arial" w:cs="Arial"/>
            <w:b/>
            <w:bCs/>
            <w:noProof/>
            <w:webHidden/>
            <w:sz w:val="22"/>
            <w:szCs w:val="22"/>
          </w:rPr>
          <w:instrText xml:space="preserve"> PAGEREF _Toc155902422 \h </w:instrText>
        </w:r>
        <w:r w:rsidR="00600DC3" w:rsidRPr="00A81F9B">
          <w:rPr>
            <w:rFonts w:ascii="Arial" w:hAnsi="Arial" w:cs="Arial"/>
            <w:b/>
            <w:bCs/>
            <w:noProof/>
            <w:webHidden/>
            <w:sz w:val="22"/>
            <w:szCs w:val="22"/>
          </w:rPr>
        </w:r>
        <w:r w:rsidR="00600DC3" w:rsidRPr="00A81F9B">
          <w:rPr>
            <w:rFonts w:ascii="Arial" w:hAnsi="Arial" w:cs="Arial"/>
            <w:b/>
            <w:bCs/>
            <w:noProof/>
            <w:webHidden/>
            <w:sz w:val="22"/>
            <w:szCs w:val="22"/>
          </w:rPr>
          <w:fldChar w:fldCharType="separate"/>
        </w:r>
        <w:r w:rsidR="00600DC3" w:rsidRPr="00A81F9B">
          <w:rPr>
            <w:rFonts w:ascii="Arial" w:hAnsi="Arial" w:cs="Arial"/>
            <w:b/>
            <w:bCs/>
            <w:noProof/>
            <w:webHidden/>
            <w:sz w:val="22"/>
            <w:szCs w:val="22"/>
          </w:rPr>
          <w:t>3</w:t>
        </w:r>
        <w:r w:rsidR="00600DC3" w:rsidRPr="00A81F9B">
          <w:rPr>
            <w:rFonts w:ascii="Arial" w:hAnsi="Arial" w:cs="Arial"/>
            <w:b/>
            <w:bCs/>
            <w:noProof/>
            <w:webHidden/>
            <w:sz w:val="22"/>
            <w:szCs w:val="22"/>
          </w:rPr>
          <w:fldChar w:fldCharType="end"/>
        </w:r>
      </w:hyperlink>
    </w:p>
    <w:p w14:paraId="74ECE600" w14:textId="69303D99" w:rsidR="00600DC3" w:rsidRPr="00A81F9B" w:rsidRDefault="00600DC3">
      <w:pPr>
        <w:pStyle w:val="TDC1"/>
        <w:rPr>
          <w:rFonts w:ascii="Arial" w:eastAsiaTheme="minorEastAsia" w:hAnsi="Arial" w:cs="Arial"/>
          <w:b/>
          <w:bCs/>
          <w:noProof/>
          <w:kern w:val="2"/>
          <w:sz w:val="22"/>
          <w:szCs w:val="22"/>
          <w:lang w:val="es-CO" w:eastAsia="es-CO"/>
          <w14:ligatures w14:val="standardContextual"/>
        </w:rPr>
      </w:pPr>
      <w:hyperlink w:anchor="_Toc155902423" w:history="1">
        <w:r w:rsidRPr="00A81F9B">
          <w:rPr>
            <w:rStyle w:val="Hipervnculo"/>
            <w:rFonts w:ascii="Arial" w:hAnsi="Arial" w:cs="Arial"/>
            <w:b/>
            <w:bCs/>
            <w:noProof/>
            <w:sz w:val="22"/>
            <w:szCs w:val="22"/>
          </w:rPr>
          <w:t>2.</w:t>
        </w:r>
        <w:r w:rsidRPr="00A81F9B">
          <w:rPr>
            <w:rFonts w:ascii="Arial" w:eastAsiaTheme="minorEastAsia" w:hAnsi="Arial" w:cs="Arial"/>
            <w:b/>
            <w:bCs/>
            <w:noProof/>
            <w:kern w:val="2"/>
            <w:sz w:val="22"/>
            <w:szCs w:val="22"/>
            <w:lang w:val="es-CO" w:eastAsia="es-CO"/>
            <w14:ligatures w14:val="standardContextual"/>
          </w:rPr>
          <w:tab/>
        </w:r>
        <w:r w:rsidRPr="00A81F9B">
          <w:rPr>
            <w:rStyle w:val="Hipervnculo"/>
            <w:rFonts w:ascii="Arial" w:hAnsi="Arial" w:cs="Arial"/>
            <w:b/>
            <w:bCs/>
            <w:noProof/>
            <w:sz w:val="22"/>
            <w:szCs w:val="22"/>
          </w:rPr>
          <w:t>OBJETIVO GENERAL</w:t>
        </w:r>
        <w:r w:rsidRPr="00A81F9B">
          <w:rPr>
            <w:rFonts w:ascii="Arial" w:hAnsi="Arial" w:cs="Arial"/>
            <w:b/>
            <w:bCs/>
            <w:noProof/>
            <w:webHidden/>
            <w:sz w:val="22"/>
            <w:szCs w:val="22"/>
          </w:rPr>
          <w:tab/>
        </w:r>
        <w:r w:rsidRPr="00A81F9B">
          <w:rPr>
            <w:rFonts w:ascii="Arial" w:hAnsi="Arial" w:cs="Arial"/>
            <w:b/>
            <w:bCs/>
            <w:noProof/>
            <w:webHidden/>
            <w:sz w:val="22"/>
            <w:szCs w:val="22"/>
          </w:rPr>
          <w:fldChar w:fldCharType="begin"/>
        </w:r>
        <w:r w:rsidRPr="00A81F9B">
          <w:rPr>
            <w:rFonts w:ascii="Arial" w:hAnsi="Arial" w:cs="Arial"/>
            <w:b/>
            <w:bCs/>
            <w:noProof/>
            <w:webHidden/>
            <w:sz w:val="22"/>
            <w:szCs w:val="22"/>
          </w:rPr>
          <w:instrText xml:space="preserve"> PAGEREF _Toc155902423 \h </w:instrText>
        </w:r>
        <w:r w:rsidRPr="00A81F9B">
          <w:rPr>
            <w:rFonts w:ascii="Arial" w:hAnsi="Arial" w:cs="Arial"/>
            <w:b/>
            <w:bCs/>
            <w:noProof/>
            <w:webHidden/>
            <w:sz w:val="22"/>
            <w:szCs w:val="22"/>
          </w:rPr>
        </w:r>
        <w:r w:rsidRPr="00A81F9B">
          <w:rPr>
            <w:rFonts w:ascii="Arial" w:hAnsi="Arial" w:cs="Arial"/>
            <w:b/>
            <w:bCs/>
            <w:noProof/>
            <w:webHidden/>
            <w:sz w:val="22"/>
            <w:szCs w:val="22"/>
          </w:rPr>
          <w:fldChar w:fldCharType="separate"/>
        </w:r>
        <w:r w:rsidRPr="00A81F9B">
          <w:rPr>
            <w:rFonts w:ascii="Arial" w:hAnsi="Arial" w:cs="Arial"/>
            <w:b/>
            <w:bCs/>
            <w:noProof/>
            <w:webHidden/>
            <w:sz w:val="22"/>
            <w:szCs w:val="22"/>
          </w:rPr>
          <w:t>3</w:t>
        </w:r>
        <w:r w:rsidRPr="00A81F9B">
          <w:rPr>
            <w:rFonts w:ascii="Arial" w:hAnsi="Arial" w:cs="Arial"/>
            <w:b/>
            <w:bCs/>
            <w:noProof/>
            <w:webHidden/>
            <w:sz w:val="22"/>
            <w:szCs w:val="22"/>
          </w:rPr>
          <w:fldChar w:fldCharType="end"/>
        </w:r>
      </w:hyperlink>
    </w:p>
    <w:p w14:paraId="3F4090AD" w14:textId="2056C7F5" w:rsidR="00600DC3" w:rsidRPr="00A81F9B" w:rsidRDefault="00600DC3">
      <w:pPr>
        <w:pStyle w:val="TDC1"/>
        <w:rPr>
          <w:rFonts w:ascii="Arial" w:eastAsiaTheme="minorEastAsia" w:hAnsi="Arial" w:cs="Arial"/>
          <w:b/>
          <w:bCs/>
          <w:noProof/>
          <w:kern w:val="2"/>
          <w:sz w:val="22"/>
          <w:szCs w:val="22"/>
          <w:lang w:val="es-CO" w:eastAsia="es-CO"/>
          <w14:ligatures w14:val="standardContextual"/>
        </w:rPr>
      </w:pPr>
      <w:hyperlink w:anchor="_Toc155902424" w:history="1">
        <w:r w:rsidRPr="00A81F9B">
          <w:rPr>
            <w:rStyle w:val="Hipervnculo"/>
            <w:rFonts w:ascii="Arial" w:hAnsi="Arial" w:cs="Arial"/>
            <w:b/>
            <w:bCs/>
            <w:noProof/>
            <w:sz w:val="22"/>
            <w:szCs w:val="22"/>
          </w:rPr>
          <w:t>3.</w:t>
        </w:r>
        <w:r w:rsidRPr="00A81F9B">
          <w:rPr>
            <w:rFonts w:ascii="Arial" w:eastAsiaTheme="minorEastAsia" w:hAnsi="Arial" w:cs="Arial"/>
            <w:b/>
            <w:bCs/>
            <w:noProof/>
            <w:kern w:val="2"/>
            <w:sz w:val="22"/>
            <w:szCs w:val="22"/>
            <w:lang w:val="es-CO" w:eastAsia="es-CO"/>
            <w14:ligatures w14:val="standardContextual"/>
          </w:rPr>
          <w:tab/>
        </w:r>
        <w:r w:rsidRPr="00A81F9B">
          <w:rPr>
            <w:rStyle w:val="Hipervnculo"/>
            <w:rFonts w:ascii="Arial" w:hAnsi="Arial" w:cs="Arial"/>
            <w:b/>
            <w:bCs/>
            <w:noProof/>
            <w:sz w:val="22"/>
            <w:szCs w:val="22"/>
          </w:rPr>
          <w:t>OBJETIVOS ESPECÍFICOS</w:t>
        </w:r>
        <w:r w:rsidRPr="00A81F9B">
          <w:rPr>
            <w:rFonts w:ascii="Arial" w:hAnsi="Arial" w:cs="Arial"/>
            <w:b/>
            <w:bCs/>
            <w:noProof/>
            <w:webHidden/>
            <w:sz w:val="22"/>
            <w:szCs w:val="22"/>
          </w:rPr>
          <w:tab/>
        </w:r>
        <w:r w:rsidRPr="00A81F9B">
          <w:rPr>
            <w:rFonts w:ascii="Arial" w:hAnsi="Arial" w:cs="Arial"/>
            <w:b/>
            <w:bCs/>
            <w:noProof/>
            <w:webHidden/>
            <w:sz w:val="22"/>
            <w:szCs w:val="22"/>
          </w:rPr>
          <w:fldChar w:fldCharType="begin"/>
        </w:r>
        <w:r w:rsidRPr="00A81F9B">
          <w:rPr>
            <w:rFonts w:ascii="Arial" w:hAnsi="Arial" w:cs="Arial"/>
            <w:b/>
            <w:bCs/>
            <w:noProof/>
            <w:webHidden/>
            <w:sz w:val="22"/>
            <w:szCs w:val="22"/>
          </w:rPr>
          <w:instrText xml:space="preserve"> PAGEREF _Toc155902424 \h </w:instrText>
        </w:r>
        <w:r w:rsidRPr="00A81F9B">
          <w:rPr>
            <w:rFonts w:ascii="Arial" w:hAnsi="Arial" w:cs="Arial"/>
            <w:b/>
            <w:bCs/>
            <w:noProof/>
            <w:webHidden/>
            <w:sz w:val="22"/>
            <w:szCs w:val="22"/>
          </w:rPr>
        </w:r>
        <w:r w:rsidRPr="00A81F9B">
          <w:rPr>
            <w:rFonts w:ascii="Arial" w:hAnsi="Arial" w:cs="Arial"/>
            <w:b/>
            <w:bCs/>
            <w:noProof/>
            <w:webHidden/>
            <w:sz w:val="22"/>
            <w:szCs w:val="22"/>
          </w:rPr>
          <w:fldChar w:fldCharType="separate"/>
        </w:r>
        <w:r w:rsidRPr="00A81F9B">
          <w:rPr>
            <w:rFonts w:ascii="Arial" w:hAnsi="Arial" w:cs="Arial"/>
            <w:b/>
            <w:bCs/>
            <w:noProof/>
            <w:webHidden/>
            <w:sz w:val="22"/>
            <w:szCs w:val="22"/>
          </w:rPr>
          <w:t>3</w:t>
        </w:r>
        <w:r w:rsidRPr="00A81F9B">
          <w:rPr>
            <w:rFonts w:ascii="Arial" w:hAnsi="Arial" w:cs="Arial"/>
            <w:b/>
            <w:bCs/>
            <w:noProof/>
            <w:webHidden/>
            <w:sz w:val="22"/>
            <w:szCs w:val="22"/>
          </w:rPr>
          <w:fldChar w:fldCharType="end"/>
        </w:r>
      </w:hyperlink>
    </w:p>
    <w:p w14:paraId="2AFB0E4C" w14:textId="68602892" w:rsidR="00600DC3" w:rsidRPr="00A81F9B" w:rsidRDefault="00600DC3">
      <w:pPr>
        <w:pStyle w:val="TDC1"/>
        <w:rPr>
          <w:rFonts w:ascii="Arial" w:eastAsiaTheme="minorEastAsia" w:hAnsi="Arial" w:cs="Arial"/>
          <w:b/>
          <w:bCs/>
          <w:noProof/>
          <w:kern w:val="2"/>
          <w:sz w:val="22"/>
          <w:szCs w:val="22"/>
          <w:lang w:val="es-CO" w:eastAsia="es-CO"/>
          <w14:ligatures w14:val="standardContextual"/>
        </w:rPr>
      </w:pPr>
      <w:hyperlink w:anchor="_Toc155902425" w:history="1">
        <w:r w:rsidRPr="00A81F9B">
          <w:rPr>
            <w:rStyle w:val="Hipervnculo"/>
            <w:rFonts w:ascii="Arial" w:hAnsi="Arial" w:cs="Arial"/>
            <w:b/>
            <w:bCs/>
            <w:noProof/>
            <w:sz w:val="22"/>
            <w:szCs w:val="22"/>
          </w:rPr>
          <w:t>4.</w:t>
        </w:r>
        <w:r w:rsidRPr="00A81F9B">
          <w:rPr>
            <w:rFonts w:ascii="Arial" w:eastAsiaTheme="minorEastAsia" w:hAnsi="Arial" w:cs="Arial"/>
            <w:b/>
            <w:bCs/>
            <w:noProof/>
            <w:kern w:val="2"/>
            <w:sz w:val="22"/>
            <w:szCs w:val="22"/>
            <w:lang w:val="es-CO" w:eastAsia="es-CO"/>
            <w14:ligatures w14:val="standardContextual"/>
          </w:rPr>
          <w:tab/>
        </w:r>
        <w:r w:rsidRPr="00A81F9B">
          <w:rPr>
            <w:rStyle w:val="Hipervnculo"/>
            <w:rFonts w:ascii="Arial" w:hAnsi="Arial" w:cs="Arial"/>
            <w:b/>
            <w:bCs/>
            <w:noProof/>
            <w:sz w:val="22"/>
            <w:szCs w:val="22"/>
          </w:rPr>
          <w:t>ALCANCE</w:t>
        </w:r>
        <w:r w:rsidRPr="00A81F9B">
          <w:rPr>
            <w:rFonts w:ascii="Arial" w:hAnsi="Arial" w:cs="Arial"/>
            <w:b/>
            <w:bCs/>
            <w:noProof/>
            <w:webHidden/>
            <w:sz w:val="22"/>
            <w:szCs w:val="22"/>
          </w:rPr>
          <w:tab/>
        </w:r>
        <w:r w:rsidRPr="00A81F9B">
          <w:rPr>
            <w:rFonts w:ascii="Arial" w:hAnsi="Arial" w:cs="Arial"/>
            <w:b/>
            <w:bCs/>
            <w:noProof/>
            <w:webHidden/>
            <w:sz w:val="22"/>
            <w:szCs w:val="22"/>
          </w:rPr>
          <w:fldChar w:fldCharType="begin"/>
        </w:r>
        <w:r w:rsidRPr="00A81F9B">
          <w:rPr>
            <w:rFonts w:ascii="Arial" w:hAnsi="Arial" w:cs="Arial"/>
            <w:b/>
            <w:bCs/>
            <w:noProof/>
            <w:webHidden/>
            <w:sz w:val="22"/>
            <w:szCs w:val="22"/>
          </w:rPr>
          <w:instrText xml:space="preserve"> PAGEREF _Toc155902425 \h </w:instrText>
        </w:r>
        <w:r w:rsidRPr="00A81F9B">
          <w:rPr>
            <w:rFonts w:ascii="Arial" w:hAnsi="Arial" w:cs="Arial"/>
            <w:b/>
            <w:bCs/>
            <w:noProof/>
            <w:webHidden/>
            <w:sz w:val="22"/>
            <w:szCs w:val="22"/>
          </w:rPr>
        </w:r>
        <w:r w:rsidRPr="00A81F9B">
          <w:rPr>
            <w:rFonts w:ascii="Arial" w:hAnsi="Arial" w:cs="Arial"/>
            <w:b/>
            <w:bCs/>
            <w:noProof/>
            <w:webHidden/>
            <w:sz w:val="22"/>
            <w:szCs w:val="22"/>
          </w:rPr>
          <w:fldChar w:fldCharType="separate"/>
        </w:r>
        <w:r w:rsidRPr="00A81F9B">
          <w:rPr>
            <w:rFonts w:ascii="Arial" w:hAnsi="Arial" w:cs="Arial"/>
            <w:b/>
            <w:bCs/>
            <w:noProof/>
            <w:webHidden/>
            <w:sz w:val="22"/>
            <w:szCs w:val="22"/>
          </w:rPr>
          <w:t>3</w:t>
        </w:r>
        <w:r w:rsidRPr="00A81F9B">
          <w:rPr>
            <w:rFonts w:ascii="Arial" w:hAnsi="Arial" w:cs="Arial"/>
            <w:b/>
            <w:bCs/>
            <w:noProof/>
            <w:webHidden/>
            <w:sz w:val="22"/>
            <w:szCs w:val="22"/>
          </w:rPr>
          <w:fldChar w:fldCharType="end"/>
        </w:r>
      </w:hyperlink>
    </w:p>
    <w:p w14:paraId="7C603E17" w14:textId="3F436321" w:rsidR="00600DC3" w:rsidRPr="00A81F9B" w:rsidRDefault="00600DC3">
      <w:pPr>
        <w:pStyle w:val="TDC1"/>
        <w:rPr>
          <w:rFonts w:ascii="Arial" w:eastAsiaTheme="minorEastAsia" w:hAnsi="Arial" w:cs="Arial"/>
          <w:b/>
          <w:bCs/>
          <w:noProof/>
          <w:kern w:val="2"/>
          <w:sz w:val="22"/>
          <w:szCs w:val="22"/>
          <w:lang w:val="es-CO" w:eastAsia="es-CO"/>
          <w14:ligatures w14:val="standardContextual"/>
        </w:rPr>
      </w:pPr>
      <w:hyperlink w:anchor="_Toc155902426" w:history="1">
        <w:r w:rsidRPr="00A81F9B">
          <w:rPr>
            <w:rStyle w:val="Hipervnculo"/>
            <w:rFonts w:ascii="Arial" w:hAnsi="Arial" w:cs="Arial"/>
            <w:b/>
            <w:bCs/>
            <w:noProof/>
            <w:sz w:val="22"/>
            <w:szCs w:val="22"/>
          </w:rPr>
          <w:t>5.</w:t>
        </w:r>
        <w:r w:rsidRPr="00A81F9B">
          <w:rPr>
            <w:rFonts w:ascii="Arial" w:eastAsiaTheme="minorEastAsia" w:hAnsi="Arial" w:cs="Arial"/>
            <w:b/>
            <w:bCs/>
            <w:noProof/>
            <w:kern w:val="2"/>
            <w:sz w:val="22"/>
            <w:szCs w:val="22"/>
            <w:lang w:val="es-CO" w:eastAsia="es-CO"/>
            <w14:ligatures w14:val="standardContextual"/>
          </w:rPr>
          <w:tab/>
        </w:r>
        <w:r w:rsidRPr="00A81F9B">
          <w:rPr>
            <w:rStyle w:val="Hipervnculo"/>
            <w:rFonts w:ascii="Arial" w:hAnsi="Arial" w:cs="Arial"/>
            <w:b/>
            <w:bCs/>
            <w:noProof/>
            <w:sz w:val="22"/>
            <w:szCs w:val="22"/>
          </w:rPr>
          <w:t>DEFINICIONES</w:t>
        </w:r>
        <w:r w:rsidRPr="00A81F9B">
          <w:rPr>
            <w:rFonts w:ascii="Arial" w:hAnsi="Arial" w:cs="Arial"/>
            <w:b/>
            <w:bCs/>
            <w:noProof/>
            <w:webHidden/>
            <w:sz w:val="22"/>
            <w:szCs w:val="22"/>
          </w:rPr>
          <w:tab/>
        </w:r>
        <w:r w:rsidRPr="00A81F9B">
          <w:rPr>
            <w:rFonts w:ascii="Arial" w:hAnsi="Arial" w:cs="Arial"/>
            <w:b/>
            <w:bCs/>
            <w:noProof/>
            <w:webHidden/>
            <w:sz w:val="22"/>
            <w:szCs w:val="22"/>
          </w:rPr>
          <w:fldChar w:fldCharType="begin"/>
        </w:r>
        <w:r w:rsidRPr="00A81F9B">
          <w:rPr>
            <w:rFonts w:ascii="Arial" w:hAnsi="Arial" w:cs="Arial"/>
            <w:b/>
            <w:bCs/>
            <w:noProof/>
            <w:webHidden/>
            <w:sz w:val="22"/>
            <w:szCs w:val="22"/>
          </w:rPr>
          <w:instrText xml:space="preserve"> PAGEREF _Toc155902426 \h </w:instrText>
        </w:r>
        <w:r w:rsidRPr="00A81F9B">
          <w:rPr>
            <w:rFonts w:ascii="Arial" w:hAnsi="Arial" w:cs="Arial"/>
            <w:b/>
            <w:bCs/>
            <w:noProof/>
            <w:webHidden/>
            <w:sz w:val="22"/>
            <w:szCs w:val="22"/>
          </w:rPr>
        </w:r>
        <w:r w:rsidRPr="00A81F9B">
          <w:rPr>
            <w:rFonts w:ascii="Arial" w:hAnsi="Arial" w:cs="Arial"/>
            <w:b/>
            <w:bCs/>
            <w:noProof/>
            <w:webHidden/>
            <w:sz w:val="22"/>
            <w:szCs w:val="22"/>
          </w:rPr>
          <w:fldChar w:fldCharType="separate"/>
        </w:r>
        <w:r w:rsidRPr="00A81F9B">
          <w:rPr>
            <w:rFonts w:ascii="Arial" w:hAnsi="Arial" w:cs="Arial"/>
            <w:b/>
            <w:bCs/>
            <w:noProof/>
            <w:webHidden/>
            <w:sz w:val="22"/>
            <w:szCs w:val="22"/>
          </w:rPr>
          <w:t>4</w:t>
        </w:r>
        <w:r w:rsidRPr="00A81F9B">
          <w:rPr>
            <w:rFonts w:ascii="Arial" w:hAnsi="Arial" w:cs="Arial"/>
            <w:b/>
            <w:bCs/>
            <w:noProof/>
            <w:webHidden/>
            <w:sz w:val="22"/>
            <w:szCs w:val="22"/>
          </w:rPr>
          <w:fldChar w:fldCharType="end"/>
        </w:r>
      </w:hyperlink>
    </w:p>
    <w:p w14:paraId="133AF94F" w14:textId="60B4B0F1" w:rsidR="00600DC3" w:rsidRPr="00A81F9B" w:rsidRDefault="00600DC3">
      <w:pPr>
        <w:pStyle w:val="TDC1"/>
        <w:rPr>
          <w:rFonts w:ascii="Arial" w:eastAsiaTheme="minorEastAsia" w:hAnsi="Arial" w:cs="Arial"/>
          <w:b/>
          <w:bCs/>
          <w:noProof/>
          <w:kern w:val="2"/>
          <w:sz w:val="22"/>
          <w:szCs w:val="22"/>
          <w:lang w:val="es-CO" w:eastAsia="es-CO"/>
          <w14:ligatures w14:val="standardContextual"/>
        </w:rPr>
      </w:pPr>
      <w:hyperlink w:anchor="_Toc155902427" w:history="1">
        <w:r w:rsidRPr="00A81F9B">
          <w:rPr>
            <w:rStyle w:val="Hipervnculo"/>
            <w:rFonts w:ascii="Arial" w:hAnsi="Arial" w:cs="Arial"/>
            <w:b/>
            <w:bCs/>
            <w:noProof/>
            <w:sz w:val="22"/>
            <w:szCs w:val="22"/>
          </w:rPr>
          <w:t>6.</w:t>
        </w:r>
        <w:r w:rsidRPr="00A81F9B">
          <w:rPr>
            <w:rFonts w:ascii="Arial" w:eastAsiaTheme="minorEastAsia" w:hAnsi="Arial" w:cs="Arial"/>
            <w:b/>
            <w:bCs/>
            <w:noProof/>
            <w:kern w:val="2"/>
            <w:sz w:val="22"/>
            <w:szCs w:val="22"/>
            <w:lang w:val="es-CO" w:eastAsia="es-CO"/>
            <w14:ligatures w14:val="standardContextual"/>
          </w:rPr>
          <w:tab/>
        </w:r>
        <w:r w:rsidRPr="00A81F9B">
          <w:rPr>
            <w:rStyle w:val="Hipervnculo"/>
            <w:rFonts w:ascii="Arial" w:hAnsi="Arial" w:cs="Arial"/>
            <w:b/>
            <w:bCs/>
            <w:noProof/>
            <w:sz w:val="22"/>
            <w:szCs w:val="22"/>
          </w:rPr>
          <w:t>LÍNEAMIENTOS</w:t>
        </w:r>
        <w:r w:rsidRPr="00A81F9B">
          <w:rPr>
            <w:rFonts w:ascii="Arial" w:hAnsi="Arial" w:cs="Arial"/>
            <w:b/>
            <w:bCs/>
            <w:noProof/>
            <w:webHidden/>
            <w:sz w:val="22"/>
            <w:szCs w:val="22"/>
          </w:rPr>
          <w:tab/>
        </w:r>
        <w:r w:rsidRPr="00A81F9B">
          <w:rPr>
            <w:rFonts w:ascii="Arial" w:hAnsi="Arial" w:cs="Arial"/>
            <w:b/>
            <w:bCs/>
            <w:noProof/>
            <w:webHidden/>
            <w:sz w:val="22"/>
            <w:szCs w:val="22"/>
          </w:rPr>
          <w:fldChar w:fldCharType="begin"/>
        </w:r>
        <w:r w:rsidRPr="00A81F9B">
          <w:rPr>
            <w:rFonts w:ascii="Arial" w:hAnsi="Arial" w:cs="Arial"/>
            <w:b/>
            <w:bCs/>
            <w:noProof/>
            <w:webHidden/>
            <w:sz w:val="22"/>
            <w:szCs w:val="22"/>
          </w:rPr>
          <w:instrText xml:space="preserve"> PAGEREF _Toc155902427 \h </w:instrText>
        </w:r>
        <w:r w:rsidRPr="00A81F9B">
          <w:rPr>
            <w:rFonts w:ascii="Arial" w:hAnsi="Arial" w:cs="Arial"/>
            <w:b/>
            <w:bCs/>
            <w:noProof/>
            <w:webHidden/>
            <w:sz w:val="22"/>
            <w:szCs w:val="22"/>
          </w:rPr>
        </w:r>
        <w:r w:rsidRPr="00A81F9B">
          <w:rPr>
            <w:rFonts w:ascii="Arial" w:hAnsi="Arial" w:cs="Arial"/>
            <w:b/>
            <w:bCs/>
            <w:noProof/>
            <w:webHidden/>
            <w:sz w:val="22"/>
            <w:szCs w:val="22"/>
          </w:rPr>
          <w:fldChar w:fldCharType="separate"/>
        </w:r>
        <w:r w:rsidRPr="00A81F9B">
          <w:rPr>
            <w:rFonts w:ascii="Arial" w:hAnsi="Arial" w:cs="Arial"/>
            <w:b/>
            <w:bCs/>
            <w:noProof/>
            <w:webHidden/>
            <w:sz w:val="22"/>
            <w:szCs w:val="22"/>
          </w:rPr>
          <w:t>5</w:t>
        </w:r>
        <w:r w:rsidRPr="00A81F9B">
          <w:rPr>
            <w:rFonts w:ascii="Arial" w:hAnsi="Arial" w:cs="Arial"/>
            <w:b/>
            <w:bCs/>
            <w:noProof/>
            <w:webHidden/>
            <w:sz w:val="22"/>
            <w:szCs w:val="22"/>
          </w:rPr>
          <w:fldChar w:fldCharType="end"/>
        </w:r>
      </w:hyperlink>
    </w:p>
    <w:p w14:paraId="587B1667" w14:textId="23598F7B" w:rsidR="00600DC3" w:rsidRPr="00A81F9B" w:rsidRDefault="00600DC3">
      <w:pPr>
        <w:pStyle w:val="TDC1"/>
        <w:rPr>
          <w:rFonts w:ascii="Arial" w:eastAsiaTheme="minorEastAsia" w:hAnsi="Arial" w:cs="Arial"/>
          <w:b/>
          <w:bCs/>
          <w:noProof/>
          <w:kern w:val="2"/>
          <w:sz w:val="22"/>
          <w:szCs w:val="22"/>
          <w:lang w:val="es-CO" w:eastAsia="es-CO"/>
          <w14:ligatures w14:val="standardContextual"/>
        </w:rPr>
      </w:pPr>
      <w:hyperlink w:anchor="_Toc155902428" w:history="1">
        <w:r w:rsidRPr="00A81F9B">
          <w:rPr>
            <w:rStyle w:val="Hipervnculo"/>
            <w:rFonts w:ascii="Arial" w:hAnsi="Arial" w:cs="Arial"/>
            <w:b/>
            <w:bCs/>
            <w:noProof/>
            <w:sz w:val="22"/>
            <w:szCs w:val="22"/>
          </w:rPr>
          <w:t>7.</w:t>
        </w:r>
        <w:r w:rsidRPr="00A81F9B">
          <w:rPr>
            <w:rFonts w:ascii="Arial" w:eastAsiaTheme="minorEastAsia" w:hAnsi="Arial" w:cs="Arial"/>
            <w:b/>
            <w:bCs/>
            <w:noProof/>
            <w:kern w:val="2"/>
            <w:sz w:val="22"/>
            <w:szCs w:val="22"/>
            <w:lang w:val="es-CO" w:eastAsia="es-CO"/>
            <w14:ligatures w14:val="standardContextual"/>
          </w:rPr>
          <w:tab/>
        </w:r>
        <w:r w:rsidRPr="00A81F9B">
          <w:rPr>
            <w:rStyle w:val="Hipervnculo"/>
            <w:rFonts w:ascii="Arial" w:hAnsi="Arial" w:cs="Arial"/>
            <w:b/>
            <w:bCs/>
            <w:noProof/>
            <w:sz w:val="22"/>
            <w:szCs w:val="22"/>
          </w:rPr>
          <w:t>DESARROLLO DEL PLAN DE TRATAMIENTO A RIESGOS DE SEGURIDAD DE LA INFORMACIÓN Y PRIVACIDAD</w:t>
        </w:r>
        <w:r w:rsidRPr="00A81F9B">
          <w:rPr>
            <w:rFonts w:ascii="Arial" w:hAnsi="Arial" w:cs="Arial"/>
            <w:b/>
            <w:bCs/>
            <w:noProof/>
            <w:webHidden/>
            <w:sz w:val="22"/>
            <w:szCs w:val="22"/>
          </w:rPr>
          <w:tab/>
        </w:r>
        <w:r w:rsidRPr="00A81F9B">
          <w:rPr>
            <w:rFonts w:ascii="Arial" w:hAnsi="Arial" w:cs="Arial"/>
            <w:b/>
            <w:bCs/>
            <w:noProof/>
            <w:webHidden/>
            <w:sz w:val="22"/>
            <w:szCs w:val="22"/>
          </w:rPr>
          <w:fldChar w:fldCharType="begin"/>
        </w:r>
        <w:r w:rsidRPr="00A81F9B">
          <w:rPr>
            <w:rFonts w:ascii="Arial" w:hAnsi="Arial" w:cs="Arial"/>
            <w:b/>
            <w:bCs/>
            <w:noProof/>
            <w:webHidden/>
            <w:sz w:val="22"/>
            <w:szCs w:val="22"/>
          </w:rPr>
          <w:instrText xml:space="preserve"> PAGEREF _Toc155902428 \h </w:instrText>
        </w:r>
        <w:r w:rsidRPr="00A81F9B">
          <w:rPr>
            <w:rFonts w:ascii="Arial" w:hAnsi="Arial" w:cs="Arial"/>
            <w:b/>
            <w:bCs/>
            <w:noProof/>
            <w:webHidden/>
            <w:sz w:val="22"/>
            <w:szCs w:val="22"/>
          </w:rPr>
        </w:r>
        <w:r w:rsidRPr="00A81F9B">
          <w:rPr>
            <w:rFonts w:ascii="Arial" w:hAnsi="Arial" w:cs="Arial"/>
            <w:b/>
            <w:bCs/>
            <w:noProof/>
            <w:webHidden/>
            <w:sz w:val="22"/>
            <w:szCs w:val="22"/>
          </w:rPr>
          <w:fldChar w:fldCharType="separate"/>
        </w:r>
        <w:r w:rsidRPr="00A81F9B">
          <w:rPr>
            <w:rFonts w:ascii="Arial" w:hAnsi="Arial" w:cs="Arial"/>
            <w:b/>
            <w:bCs/>
            <w:noProof/>
            <w:webHidden/>
            <w:sz w:val="22"/>
            <w:szCs w:val="22"/>
          </w:rPr>
          <w:t>5</w:t>
        </w:r>
        <w:r w:rsidRPr="00A81F9B">
          <w:rPr>
            <w:rFonts w:ascii="Arial" w:hAnsi="Arial" w:cs="Arial"/>
            <w:b/>
            <w:bCs/>
            <w:noProof/>
            <w:webHidden/>
            <w:sz w:val="22"/>
            <w:szCs w:val="22"/>
          </w:rPr>
          <w:fldChar w:fldCharType="end"/>
        </w:r>
      </w:hyperlink>
    </w:p>
    <w:p w14:paraId="05174AEF" w14:textId="5A38476C" w:rsidR="00600DC3" w:rsidRPr="00A81F9B" w:rsidRDefault="00600DC3">
      <w:pPr>
        <w:pStyle w:val="TDC1"/>
        <w:rPr>
          <w:rFonts w:ascii="Arial" w:eastAsiaTheme="minorEastAsia" w:hAnsi="Arial" w:cs="Arial"/>
          <w:b/>
          <w:bCs/>
          <w:noProof/>
          <w:kern w:val="2"/>
          <w:sz w:val="22"/>
          <w:szCs w:val="22"/>
          <w:lang w:val="es-CO" w:eastAsia="es-CO"/>
          <w14:ligatures w14:val="standardContextual"/>
        </w:rPr>
      </w:pPr>
      <w:hyperlink w:anchor="_Toc155902429" w:history="1">
        <w:r w:rsidRPr="00A81F9B">
          <w:rPr>
            <w:rStyle w:val="Hipervnculo"/>
            <w:rFonts w:ascii="Arial" w:hAnsi="Arial" w:cs="Arial"/>
            <w:b/>
            <w:bCs/>
            <w:noProof/>
            <w:sz w:val="22"/>
            <w:szCs w:val="22"/>
          </w:rPr>
          <w:t>8.</w:t>
        </w:r>
        <w:r w:rsidRPr="00A81F9B">
          <w:rPr>
            <w:rFonts w:ascii="Arial" w:eastAsiaTheme="minorEastAsia" w:hAnsi="Arial" w:cs="Arial"/>
            <w:b/>
            <w:bCs/>
            <w:noProof/>
            <w:kern w:val="2"/>
            <w:sz w:val="22"/>
            <w:szCs w:val="22"/>
            <w:lang w:val="es-CO" w:eastAsia="es-CO"/>
            <w14:ligatures w14:val="standardContextual"/>
          </w:rPr>
          <w:tab/>
        </w:r>
        <w:r w:rsidRPr="00A81F9B">
          <w:rPr>
            <w:rStyle w:val="Hipervnculo"/>
            <w:rFonts w:ascii="Arial" w:hAnsi="Arial" w:cs="Arial"/>
            <w:b/>
            <w:bCs/>
            <w:noProof/>
            <w:sz w:val="22"/>
            <w:szCs w:val="22"/>
          </w:rPr>
          <w:t>CONCLUSIONES</w:t>
        </w:r>
        <w:r w:rsidRPr="00A81F9B">
          <w:rPr>
            <w:rFonts w:ascii="Arial" w:hAnsi="Arial" w:cs="Arial"/>
            <w:b/>
            <w:bCs/>
            <w:noProof/>
            <w:webHidden/>
            <w:sz w:val="22"/>
            <w:szCs w:val="22"/>
          </w:rPr>
          <w:tab/>
        </w:r>
        <w:r w:rsidRPr="00A81F9B">
          <w:rPr>
            <w:rFonts w:ascii="Arial" w:hAnsi="Arial" w:cs="Arial"/>
            <w:b/>
            <w:bCs/>
            <w:noProof/>
            <w:webHidden/>
            <w:sz w:val="22"/>
            <w:szCs w:val="22"/>
          </w:rPr>
          <w:fldChar w:fldCharType="begin"/>
        </w:r>
        <w:r w:rsidRPr="00A81F9B">
          <w:rPr>
            <w:rFonts w:ascii="Arial" w:hAnsi="Arial" w:cs="Arial"/>
            <w:b/>
            <w:bCs/>
            <w:noProof/>
            <w:webHidden/>
            <w:sz w:val="22"/>
            <w:szCs w:val="22"/>
          </w:rPr>
          <w:instrText xml:space="preserve"> PAGEREF _Toc155902429 \h </w:instrText>
        </w:r>
        <w:r w:rsidRPr="00A81F9B">
          <w:rPr>
            <w:rFonts w:ascii="Arial" w:hAnsi="Arial" w:cs="Arial"/>
            <w:b/>
            <w:bCs/>
            <w:noProof/>
            <w:webHidden/>
            <w:sz w:val="22"/>
            <w:szCs w:val="22"/>
          </w:rPr>
        </w:r>
        <w:r w:rsidRPr="00A81F9B">
          <w:rPr>
            <w:rFonts w:ascii="Arial" w:hAnsi="Arial" w:cs="Arial"/>
            <w:b/>
            <w:bCs/>
            <w:noProof/>
            <w:webHidden/>
            <w:sz w:val="22"/>
            <w:szCs w:val="22"/>
          </w:rPr>
          <w:fldChar w:fldCharType="separate"/>
        </w:r>
        <w:r w:rsidRPr="00A81F9B">
          <w:rPr>
            <w:rFonts w:ascii="Arial" w:hAnsi="Arial" w:cs="Arial"/>
            <w:b/>
            <w:bCs/>
            <w:noProof/>
            <w:webHidden/>
            <w:sz w:val="22"/>
            <w:szCs w:val="22"/>
          </w:rPr>
          <w:t>8</w:t>
        </w:r>
        <w:r w:rsidRPr="00A81F9B">
          <w:rPr>
            <w:rFonts w:ascii="Arial" w:hAnsi="Arial" w:cs="Arial"/>
            <w:b/>
            <w:bCs/>
            <w:noProof/>
            <w:webHidden/>
            <w:sz w:val="22"/>
            <w:szCs w:val="22"/>
          </w:rPr>
          <w:fldChar w:fldCharType="end"/>
        </w:r>
      </w:hyperlink>
    </w:p>
    <w:p w14:paraId="69A25A4F" w14:textId="2C4ADB76" w:rsidR="00600DC3" w:rsidRPr="00A81F9B" w:rsidRDefault="00600DC3">
      <w:pPr>
        <w:pStyle w:val="TDC1"/>
        <w:rPr>
          <w:rFonts w:ascii="Arial" w:eastAsiaTheme="minorEastAsia" w:hAnsi="Arial" w:cs="Arial"/>
          <w:b/>
          <w:bCs/>
          <w:noProof/>
          <w:kern w:val="2"/>
          <w:sz w:val="22"/>
          <w:szCs w:val="22"/>
          <w:lang w:val="es-CO" w:eastAsia="es-CO"/>
          <w14:ligatures w14:val="standardContextual"/>
        </w:rPr>
      </w:pPr>
      <w:hyperlink w:anchor="_Toc155902430" w:history="1">
        <w:r w:rsidRPr="00A81F9B">
          <w:rPr>
            <w:rStyle w:val="Hipervnculo"/>
            <w:rFonts w:ascii="Arial" w:hAnsi="Arial" w:cs="Arial"/>
            <w:b/>
            <w:bCs/>
            <w:noProof/>
            <w:sz w:val="22"/>
            <w:szCs w:val="22"/>
          </w:rPr>
          <w:t>9.</w:t>
        </w:r>
        <w:r w:rsidRPr="00A81F9B">
          <w:rPr>
            <w:rFonts w:ascii="Arial" w:eastAsiaTheme="minorEastAsia" w:hAnsi="Arial" w:cs="Arial"/>
            <w:b/>
            <w:bCs/>
            <w:noProof/>
            <w:kern w:val="2"/>
            <w:sz w:val="22"/>
            <w:szCs w:val="22"/>
            <w:lang w:val="es-CO" w:eastAsia="es-CO"/>
            <w14:ligatures w14:val="standardContextual"/>
          </w:rPr>
          <w:tab/>
        </w:r>
        <w:r w:rsidRPr="00A81F9B">
          <w:rPr>
            <w:rStyle w:val="Hipervnculo"/>
            <w:rFonts w:ascii="Arial" w:hAnsi="Arial" w:cs="Arial"/>
            <w:b/>
            <w:bCs/>
            <w:noProof/>
            <w:sz w:val="22"/>
            <w:szCs w:val="22"/>
          </w:rPr>
          <w:t>REFERENCIAS BIBLIOGRÁFICAS</w:t>
        </w:r>
        <w:r w:rsidRPr="00A81F9B">
          <w:rPr>
            <w:rFonts w:ascii="Arial" w:hAnsi="Arial" w:cs="Arial"/>
            <w:b/>
            <w:bCs/>
            <w:noProof/>
            <w:webHidden/>
            <w:sz w:val="22"/>
            <w:szCs w:val="22"/>
          </w:rPr>
          <w:tab/>
        </w:r>
        <w:r w:rsidRPr="00A81F9B">
          <w:rPr>
            <w:rFonts w:ascii="Arial" w:hAnsi="Arial" w:cs="Arial"/>
            <w:b/>
            <w:bCs/>
            <w:noProof/>
            <w:webHidden/>
            <w:sz w:val="22"/>
            <w:szCs w:val="22"/>
          </w:rPr>
          <w:fldChar w:fldCharType="begin"/>
        </w:r>
        <w:r w:rsidRPr="00A81F9B">
          <w:rPr>
            <w:rFonts w:ascii="Arial" w:hAnsi="Arial" w:cs="Arial"/>
            <w:b/>
            <w:bCs/>
            <w:noProof/>
            <w:webHidden/>
            <w:sz w:val="22"/>
            <w:szCs w:val="22"/>
          </w:rPr>
          <w:instrText xml:space="preserve"> PAGEREF _Toc155902430 \h </w:instrText>
        </w:r>
        <w:r w:rsidRPr="00A81F9B">
          <w:rPr>
            <w:rFonts w:ascii="Arial" w:hAnsi="Arial" w:cs="Arial"/>
            <w:b/>
            <w:bCs/>
            <w:noProof/>
            <w:webHidden/>
            <w:sz w:val="22"/>
            <w:szCs w:val="22"/>
          </w:rPr>
        </w:r>
        <w:r w:rsidRPr="00A81F9B">
          <w:rPr>
            <w:rFonts w:ascii="Arial" w:hAnsi="Arial" w:cs="Arial"/>
            <w:b/>
            <w:bCs/>
            <w:noProof/>
            <w:webHidden/>
            <w:sz w:val="22"/>
            <w:szCs w:val="22"/>
          </w:rPr>
          <w:fldChar w:fldCharType="separate"/>
        </w:r>
        <w:r w:rsidRPr="00A81F9B">
          <w:rPr>
            <w:rFonts w:ascii="Arial" w:hAnsi="Arial" w:cs="Arial"/>
            <w:b/>
            <w:bCs/>
            <w:noProof/>
            <w:webHidden/>
            <w:sz w:val="22"/>
            <w:szCs w:val="22"/>
          </w:rPr>
          <w:t>8</w:t>
        </w:r>
        <w:r w:rsidRPr="00A81F9B">
          <w:rPr>
            <w:rFonts w:ascii="Arial" w:hAnsi="Arial" w:cs="Arial"/>
            <w:b/>
            <w:bCs/>
            <w:noProof/>
            <w:webHidden/>
            <w:sz w:val="22"/>
            <w:szCs w:val="22"/>
          </w:rPr>
          <w:fldChar w:fldCharType="end"/>
        </w:r>
      </w:hyperlink>
    </w:p>
    <w:p w14:paraId="146F7E57" w14:textId="73A24D4C" w:rsidR="00600DC3" w:rsidRPr="00A81F9B" w:rsidRDefault="00600DC3">
      <w:pPr>
        <w:pStyle w:val="TDC1"/>
        <w:rPr>
          <w:rFonts w:ascii="Arial" w:eastAsiaTheme="minorEastAsia" w:hAnsi="Arial" w:cs="Arial"/>
          <w:b/>
          <w:bCs/>
          <w:noProof/>
          <w:kern w:val="2"/>
          <w:sz w:val="22"/>
          <w:szCs w:val="22"/>
          <w:lang w:val="es-CO" w:eastAsia="es-CO"/>
          <w14:ligatures w14:val="standardContextual"/>
        </w:rPr>
      </w:pPr>
      <w:hyperlink w:anchor="_Toc155902431" w:history="1">
        <w:r w:rsidRPr="00A81F9B">
          <w:rPr>
            <w:rStyle w:val="Hipervnculo"/>
            <w:rFonts w:ascii="Arial" w:hAnsi="Arial" w:cs="Arial"/>
            <w:b/>
            <w:bCs/>
            <w:noProof/>
            <w:sz w:val="22"/>
            <w:szCs w:val="22"/>
          </w:rPr>
          <w:t>10.</w:t>
        </w:r>
        <w:r w:rsidRPr="00A81F9B">
          <w:rPr>
            <w:rFonts w:ascii="Arial" w:eastAsiaTheme="minorEastAsia" w:hAnsi="Arial" w:cs="Arial"/>
            <w:b/>
            <w:bCs/>
            <w:noProof/>
            <w:kern w:val="2"/>
            <w:sz w:val="22"/>
            <w:szCs w:val="22"/>
            <w:lang w:val="es-CO" w:eastAsia="es-CO"/>
            <w14:ligatures w14:val="standardContextual"/>
          </w:rPr>
          <w:tab/>
        </w:r>
        <w:r w:rsidRPr="00A81F9B">
          <w:rPr>
            <w:rStyle w:val="Hipervnculo"/>
            <w:rFonts w:ascii="Arial" w:hAnsi="Arial" w:cs="Arial"/>
            <w:b/>
            <w:bCs/>
            <w:noProof/>
            <w:sz w:val="22"/>
            <w:szCs w:val="22"/>
          </w:rPr>
          <w:t>REGISTRO DE MODIFICACIONES</w:t>
        </w:r>
        <w:r w:rsidRPr="00A81F9B">
          <w:rPr>
            <w:rFonts w:ascii="Arial" w:hAnsi="Arial" w:cs="Arial"/>
            <w:b/>
            <w:bCs/>
            <w:noProof/>
            <w:webHidden/>
            <w:sz w:val="22"/>
            <w:szCs w:val="22"/>
          </w:rPr>
          <w:tab/>
        </w:r>
        <w:r w:rsidRPr="00A81F9B">
          <w:rPr>
            <w:rFonts w:ascii="Arial" w:hAnsi="Arial" w:cs="Arial"/>
            <w:b/>
            <w:bCs/>
            <w:noProof/>
            <w:webHidden/>
            <w:sz w:val="22"/>
            <w:szCs w:val="22"/>
          </w:rPr>
          <w:fldChar w:fldCharType="begin"/>
        </w:r>
        <w:r w:rsidRPr="00A81F9B">
          <w:rPr>
            <w:rFonts w:ascii="Arial" w:hAnsi="Arial" w:cs="Arial"/>
            <w:b/>
            <w:bCs/>
            <w:noProof/>
            <w:webHidden/>
            <w:sz w:val="22"/>
            <w:szCs w:val="22"/>
          </w:rPr>
          <w:instrText xml:space="preserve"> PAGEREF _Toc155902431 \h </w:instrText>
        </w:r>
        <w:r w:rsidRPr="00A81F9B">
          <w:rPr>
            <w:rFonts w:ascii="Arial" w:hAnsi="Arial" w:cs="Arial"/>
            <w:b/>
            <w:bCs/>
            <w:noProof/>
            <w:webHidden/>
            <w:sz w:val="22"/>
            <w:szCs w:val="22"/>
          </w:rPr>
        </w:r>
        <w:r w:rsidRPr="00A81F9B">
          <w:rPr>
            <w:rFonts w:ascii="Arial" w:hAnsi="Arial" w:cs="Arial"/>
            <w:b/>
            <w:bCs/>
            <w:noProof/>
            <w:webHidden/>
            <w:sz w:val="22"/>
            <w:szCs w:val="22"/>
          </w:rPr>
          <w:fldChar w:fldCharType="separate"/>
        </w:r>
        <w:r w:rsidRPr="00A81F9B">
          <w:rPr>
            <w:rFonts w:ascii="Arial" w:hAnsi="Arial" w:cs="Arial"/>
            <w:b/>
            <w:bCs/>
            <w:noProof/>
            <w:webHidden/>
            <w:sz w:val="22"/>
            <w:szCs w:val="22"/>
          </w:rPr>
          <w:t>8</w:t>
        </w:r>
        <w:r w:rsidRPr="00A81F9B">
          <w:rPr>
            <w:rFonts w:ascii="Arial" w:hAnsi="Arial" w:cs="Arial"/>
            <w:b/>
            <w:bCs/>
            <w:noProof/>
            <w:webHidden/>
            <w:sz w:val="22"/>
            <w:szCs w:val="22"/>
          </w:rPr>
          <w:fldChar w:fldCharType="end"/>
        </w:r>
      </w:hyperlink>
    </w:p>
    <w:p w14:paraId="6A18E8D5" w14:textId="144E89D4" w:rsidR="00CA667F" w:rsidRPr="0067365F" w:rsidRDefault="00CA667F" w:rsidP="003F717D">
      <w:pPr>
        <w:spacing w:before="120" w:after="120"/>
        <w:rPr>
          <w:rFonts w:ascii="Arial" w:hAnsi="Arial" w:cs="Arial"/>
          <w:sz w:val="22"/>
          <w:szCs w:val="22"/>
        </w:rPr>
      </w:pPr>
      <w:r w:rsidRPr="00A81F9B"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58A930F5" w14:textId="77777777" w:rsidR="00CA667F" w:rsidRPr="0067365F" w:rsidRDefault="00CA667F" w:rsidP="00CA667F">
      <w:pPr>
        <w:rPr>
          <w:rFonts w:ascii="Arial" w:hAnsi="Arial" w:cs="Arial"/>
          <w:sz w:val="22"/>
          <w:szCs w:val="22"/>
          <w:lang w:eastAsia="es-CO"/>
        </w:rPr>
      </w:pPr>
    </w:p>
    <w:p w14:paraId="6DC81153" w14:textId="77777777" w:rsidR="00CA667F" w:rsidRPr="0067365F" w:rsidRDefault="00CA667F" w:rsidP="00CA667F">
      <w:pPr>
        <w:rPr>
          <w:rFonts w:ascii="Arial" w:hAnsi="Arial" w:cs="Arial"/>
          <w:sz w:val="22"/>
          <w:szCs w:val="22"/>
          <w:lang w:eastAsia="es-CO"/>
        </w:rPr>
      </w:pPr>
    </w:p>
    <w:p w14:paraId="2F4D93B1" w14:textId="77777777" w:rsidR="00CA667F" w:rsidRPr="0067365F" w:rsidRDefault="00CA667F" w:rsidP="00CA667F">
      <w:pPr>
        <w:rPr>
          <w:rFonts w:ascii="Arial" w:hAnsi="Arial" w:cs="Arial"/>
          <w:sz w:val="22"/>
          <w:szCs w:val="22"/>
          <w:lang w:eastAsia="es-CO"/>
        </w:rPr>
      </w:pPr>
    </w:p>
    <w:p w14:paraId="4E27AE90" w14:textId="77777777" w:rsidR="00CA667F" w:rsidRPr="0067365F" w:rsidRDefault="00CA667F" w:rsidP="00CA667F">
      <w:pPr>
        <w:rPr>
          <w:rFonts w:ascii="Arial" w:hAnsi="Arial" w:cs="Arial"/>
          <w:sz w:val="22"/>
          <w:szCs w:val="22"/>
          <w:lang w:eastAsia="es-CO"/>
        </w:rPr>
      </w:pPr>
    </w:p>
    <w:p w14:paraId="6360AC2B" w14:textId="77777777" w:rsidR="00686BD3" w:rsidRPr="0067365F" w:rsidRDefault="00686BD3" w:rsidP="00CA667F">
      <w:pPr>
        <w:rPr>
          <w:rFonts w:ascii="Arial" w:hAnsi="Arial" w:cs="Arial"/>
          <w:sz w:val="22"/>
          <w:szCs w:val="22"/>
          <w:lang w:eastAsia="es-CO"/>
        </w:rPr>
      </w:pPr>
      <w:r w:rsidRPr="0067365F">
        <w:rPr>
          <w:rFonts w:ascii="Arial" w:hAnsi="Arial" w:cs="Arial"/>
          <w:sz w:val="22"/>
          <w:szCs w:val="22"/>
          <w:lang w:eastAsia="es-CO"/>
        </w:rPr>
        <w:br w:type="page"/>
      </w:r>
    </w:p>
    <w:p w14:paraId="0EB9D001" w14:textId="01BE4910" w:rsidR="00EA2E79" w:rsidRPr="0067365F" w:rsidRDefault="00C87524" w:rsidP="0067365F">
      <w:pPr>
        <w:pStyle w:val="Ttulo1"/>
        <w:spacing w:before="0"/>
        <w:jc w:val="center"/>
        <w:rPr>
          <w:rFonts w:ascii="Arial" w:hAnsi="Arial" w:cs="Arial"/>
          <w:noProof/>
          <w:color w:val="auto"/>
          <w:sz w:val="22"/>
          <w:szCs w:val="22"/>
          <w:lang w:eastAsia="es-CO"/>
        </w:rPr>
      </w:pPr>
      <w:bookmarkStart w:id="1" w:name="_Toc155902422"/>
      <w:r w:rsidRPr="0067365F">
        <w:rPr>
          <w:rFonts w:ascii="Arial" w:hAnsi="Arial" w:cs="Arial"/>
          <w:noProof/>
          <w:color w:val="auto"/>
          <w:sz w:val="22"/>
          <w:szCs w:val="22"/>
          <w:lang w:eastAsia="es-CO"/>
        </w:rPr>
        <w:lastRenderedPageBreak/>
        <w:t>INTRODUCCIÓN</w:t>
      </w:r>
      <w:bookmarkEnd w:id="1"/>
    </w:p>
    <w:p w14:paraId="096D7CCD" w14:textId="77777777" w:rsidR="00B0378D" w:rsidRPr="0067365F" w:rsidRDefault="00B0378D" w:rsidP="00B0378D">
      <w:pPr>
        <w:rPr>
          <w:rFonts w:ascii="Arial" w:hAnsi="Arial" w:cs="Arial"/>
          <w:sz w:val="22"/>
          <w:szCs w:val="22"/>
          <w:lang w:eastAsia="es-CO"/>
        </w:rPr>
      </w:pPr>
    </w:p>
    <w:p w14:paraId="7D86633C" w14:textId="09DF5906" w:rsidR="00A54D80" w:rsidRPr="0067365F" w:rsidRDefault="00E23F5A" w:rsidP="00C347BE">
      <w:pPr>
        <w:jc w:val="both"/>
        <w:rPr>
          <w:rFonts w:ascii="Arial" w:hAnsi="Arial" w:cs="Arial"/>
          <w:bCs/>
          <w:sz w:val="22"/>
          <w:szCs w:val="22"/>
        </w:rPr>
      </w:pPr>
      <w:r w:rsidRPr="0067365F">
        <w:rPr>
          <w:rFonts w:ascii="Arial" w:hAnsi="Arial" w:cs="Arial"/>
          <w:bCs/>
          <w:sz w:val="22"/>
          <w:szCs w:val="22"/>
        </w:rPr>
        <w:t>En cumplimiento del Decreto 612 del 2018 "Por el cual se fijan directrices para la integración de los planes institucionales y estratégicos al Plan de Acción por parte de las entidades del Estado"</w:t>
      </w:r>
      <w:r w:rsidR="00806A88" w:rsidRPr="0067365F">
        <w:rPr>
          <w:rFonts w:ascii="Arial" w:hAnsi="Arial" w:cs="Arial"/>
          <w:bCs/>
          <w:sz w:val="22"/>
          <w:szCs w:val="22"/>
        </w:rPr>
        <w:t xml:space="preserve"> y teniendo en cuenta </w:t>
      </w:r>
      <w:r w:rsidRPr="0067365F">
        <w:rPr>
          <w:rFonts w:ascii="Arial" w:hAnsi="Arial" w:cs="Arial"/>
          <w:bCs/>
          <w:sz w:val="22"/>
          <w:szCs w:val="22"/>
        </w:rPr>
        <w:t>el artículo 1</w:t>
      </w:r>
      <w:r w:rsidR="00806A88" w:rsidRPr="0067365F">
        <w:rPr>
          <w:rFonts w:ascii="Arial" w:hAnsi="Arial" w:cs="Arial"/>
          <w:bCs/>
          <w:sz w:val="22"/>
          <w:szCs w:val="22"/>
        </w:rPr>
        <w:t xml:space="preserve">, el cual </w:t>
      </w:r>
      <w:r w:rsidRPr="0067365F">
        <w:rPr>
          <w:rFonts w:ascii="Arial" w:hAnsi="Arial" w:cs="Arial"/>
          <w:bCs/>
          <w:sz w:val="22"/>
          <w:szCs w:val="22"/>
        </w:rPr>
        <w:t>establece que los planes institucionales deben estar publicados en la página web de la entidad a más tardar el 31 de enero de cada vigencia</w:t>
      </w:r>
      <w:r w:rsidR="00F40AD8" w:rsidRPr="0067365F">
        <w:rPr>
          <w:rFonts w:ascii="Arial" w:hAnsi="Arial" w:cs="Arial"/>
          <w:bCs/>
          <w:sz w:val="22"/>
          <w:szCs w:val="22"/>
        </w:rPr>
        <w:t>, la Secretaría Distrital de la Mujer ha actualizado el Plan de Trata</w:t>
      </w:r>
      <w:r w:rsidR="005E5830" w:rsidRPr="0067365F">
        <w:rPr>
          <w:rFonts w:ascii="Arial" w:hAnsi="Arial" w:cs="Arial"/>
          <w:bCs/>
          <w:sz w:val="22"/>
          <w:szCs w:val="22"/>
        </w:rPr>
        <w:t>miento a Riesgos de Seguridad de la Información y Privacidad</w:t>
      </w:r>
      <w:r w:rsidR="00573012" w:rsidRPr="0067365F">
        <w:rPr>
          <w:rFonts w:ascii="Arial" w:hAnsi="Arial" w:cs="Arial"/>
          <w:bCs/>
          <w:sz w:val="22"/>
          <w:szCs w:val="22"/>
        </w:rPr>
        <w:t xml:space="preserve"> para la vigencia </w:t>
      </w:r>
      <w:r w:rsidR="0068263A" w:rsidRPr="0067365F">
        <w:rPr>
          <w:rFonts w:ascii="Arial" w:hAnsi="Arial" w:cs="Arial"/>
          <w:bCs/>
          <w:sz w:val="22"/>
          <w:szCs w:val="22"/>
        </w:rPr>
        <w:t>2025</w:t>
      </w:r>
      <w:r w:rsidR="00573012" w:rsidRPr="0067365F">
        <w:rPr>
          <w:rFonts w:ascii="Arial" w:hAnsi="Arial" w:cs="Arial"/>
          <w:bCs/>
          <w:sz w:val="22"/>
          <w:szCs w:val="22"/>
        </w:rPr>
        <w:t>.</w:t>
      </w:r>
    </w:p>
    <w:p w14:paraId="7DF9A1E0" w14:textId="77777777" w:rsidR="00E23F5A" w:rsidRPr="0067365F" w:rsidRDefault="00E23F5A" w:rsidP="00C347BE">
      <w:pPr>
        <w:jc w:val="both"/>
        <w:rPr>
          <w:rFonts w:ascii="Arial" w:hAnsi="Arial" w:cs="Arial"/>
          <w:bCs/>
          <w:sz w:val="22"/>
          <w:szCs w:val="22"/>
        </w:rPr>
      </w:pPr>
    </w:p>
    <w:p w14:paraId="1810401A" w14:textId="71EDC181" w:rsidR="00C347BE" w:rsidRPr="0067365F" w:rsidRDefault="00B9465B" w:rsidP="00C347BE">
      <w:pPr>
        <w:jc w:val="both"/>
        <w:rPr>
          <w:rFonts w:ascii="Arial" w:hAnsi="Arial" w:cs="Arial"/>
          <w:bCs/>
          <w:sz w:val="22"/>
          <w:szCs w:val="22"/>
        </w:rPr>
      </w:pPr>
      <w:r w:rsidRPr="0067365F">
        <w:rPr>
          <w:rFonts w:ascii="Arial" w:hAnsi="Arial" w:cs="Arial"/>
          <w:bCs/>
          <w:sz w:val="22"/>
          <w:szCs w:val="22"/>
        </w:rPr>
        <w:t xml:space="preserve">Para la Secretaría Distrital de la Mujer </w:t>
      </w:r>
      <w:r w:rsidR="00BE40B2" w:rsidRPr="0067365F">
        <w:rPr>
          <w:rFonts w:ascii="Arial" w:hAnsi="Arial" w:cs="Arial"/>
          <w:bCs/>
          <w:sz w:val="22"/>
          <w:szCs w:val="22"/>
        </w:rPr>
        <w:t xml:space="preserve">es importante la </w:t>
      </w:r>
      <w:r w:rsidR="00C347BE" w:rsidRPr="0067365F">
        <w:rPr>
          <w:rFonts w:ascii="Arial" w:hAnsi="Arial" w:cs="Arial"/>
          <w:bCs/>
          <w:sz w:val="22"/>
          <w:szCs w:val="22"/>
        </w:rPr>
        <w:t xml:space="preserve">identificación, clasificación y valoración de los riesgos, que pueden afectar la seguridad y privacidad de la información en todos los procesos y dependencias de la Entidad, con el propósito de </w:t>
      </w:r>
      <w:r w:rsidR="00BE40B2" w:rsidRPr="0067365F">
        <w:rPr>
          <w:rFonts w:ascii="Arial" w:hAnsi="Arial" w:cs="Arial"/>
          <w:bCs/>
          <w:sz w:val="22"/>
          <w:szCs w:val="22"/>
        </w:rPr>
        <w:t>gestiona</w:t>
      </w:r>
      <w:r w:rsidR="00695205" w:rsidRPr="0067365F">
        <w:rPr>
          <w:rFonts w:ascii="Arial" w:hAnsi="Arial" w:cs="Arial"/>
          <w:bCs/>
          <w:sz w:val="22"/>
          <w:szCs w:val="22"/>
        </w:rPr>
        <w:t>r</w:t>
      </w:r>
      <w:r w:rsidR="00BE40B2" w:rsidRPr="0067365F">
        <w:rPr>
          <w:rFonts w:ascii="Arial" w:hAnsi="Arial" w:cs="Arial"/>
          <w:bCs/>
          <w:sz w:val="22"/>
          <w:szCs w:val="22"/>
        </w:rPr>
        <w:t xml:space="preserve"> </w:t>
      </w:r>
      <w:r w:rsidR="00C347BE" w:rsidRPr="0067365F">
        <w:rPr>
          <w:rFonts w:ascii="Arial" w:hAnsi="Arial" w:cs="Arial"/>
          <w:bCs/>
          <w:sz w:val="22"/>
          <w:szCs w:val="22"/>
        </w:rPr>
        <w:t>la confidencialidad</w:t>
      </w:r>
      <w:r w:rsidR="00BE40B2" w:rsidRPr="0067365F">
        <w:rPr>
          <w:rFonts w:ascii="Arial" w:hAnsi="Arial" w:cs="Arial"/>
          <w:bCs/>
          <w:sz w:val="22"/>
          <w:szCs w:val="22"/>
        </w:rPr>
        <w:t xml:space="preserve">, integridad y disponibilidad </w:t>
      </w:r>
      <w:r w:rsidR="00C347BE" w:rsidRPr="0067365F">
        <w:rPr>
          <w:rFonts w:ascii="Arial" w:hAnsi="Arial" w:cs="Arial"/>
          <w:bCs/>
          <w:sz w:val="22"/>
          <w:szCs w:val="22"/>
        </w:rPr>
        <w:t xml:space="preserve">de la información, por </w:t>
      </w:r>
      <w:r w:rsidR="0084101F" w:rsidRPr="0067365F">
        <w:rPr>
          <w:rFonts w:ascii="Arial" w:hAnsi="Arial" w:cs="Arial"/>
          <w:bCs/>
          <w:sz w:val="22"/>
          <w:szCs w:val="22"/>
        </w:rPr>
        <w:t>l</w:t>
      </w:r>
      <w:r w:rsidR="00C347BE" w:rsidRPr="0067365F">
        <w:rPr>
          <w:rFonts w:ascii="Arial" w:hAnsi="Arial" w:cs="Arial"/>
          <w:bCs/>
          <w:sz w:val="22"/>
          <w:szCs w:val="22"/>
        </w:rPr>
        <w:t xml:space="preserve">o cual se </w:t>
      </w:r>
      <w:r w:rsidR="00695205" w:rsidRPr="0067365F">
        <w:rPr>
          <w:rFonts w:ascii="Arial" w:hAnsi="Arial" w:cs="Arial"/>
          <w:bCs/>
          <w:sz w:val="22"/>
          <w:szCs w:val="22"/>
        </w:rPr>
        <w:t xml:space="preserve">establecen </w:t>
      </w:r>
      <w:r w:rsidR="00C347BE" w:rsidRPr="0067365F">
        <w:rPr>
          <w:rFonts w:ascii="Arial" w:hAnsi="Arial" w:cs="Arial"/>
          <w:bCs/>
          <w:sz w:val="22"/>
          <w:szCs w:val="22"/>
        </w:rPr>
        <w:t>controles y medidas de seguridad</w:t>
      </w:r>
      <w:r w:rsidR="00257AE7" w:rsidRPr="0067365F">
        <w:rPr>
          <w:rFonts w:ascii="Arial" w:hAnsi="Arial" w:cs="Arial"/>
          <w:bCs/>
          <w:sz w:val="22"/>
          <w:szCs w:val="22"/>
        </w:rPr>
        <w:t xml:space="preserve"> </w:t>
      </w:r>
      <w:r w:rsidR="00FE5833" w:rsidRPr="0067365F">
        <w:rPr>
          <w:rFonts w:ascii="Arial" w:hAnsi="Arial" w:cs="Arial"/>
          <w:bCs/>
          <w:sz w:val="22"/>
          <w:szCs w:val="22"/>
        </w:rPr>
        <w:t xml:space="preserve">que permitan </w:t>
      </w:r>
      <w:r w:rsidR="00C347BE" w:rsidRPr="0067365F">
        <w:rPr>
          <w:rFonts w:ascii="Arial" w:hAnsi="Arial" w:cs="Arial"/>
          <w:bCs/>
          <w:sz w:val="22"/>
          <w:szCs w:val="22"/>
        </w:rPr>
        <w:t xml:space="preserve">asegurar la información de la Entidad en todos sus procesos, trámites, servicios, sistemas </w:t>
      </w:r>
      <w:r w:rsidR="002E156C" w:rsidRPr="0067365F">
        <w:rPr>
          <w:rFonts w:ascii="Arial" w:hAnsi="Arial" w:cs="Arial"/>
          <w:bCs/>
          <w:sz w:val="22"/>
          <w:szCs w:val="22"/>
        </w:rPr>
        <w:t>e infraestructura</w:t>
      </w:r>
      <w:r w:rsidR="00E91832" w:rsidRPr="0067365F">
        <w:rPr>
          <w:rFonts w:ascii="Arial" w:hAnsi="Arial" w:cs="Arial"/>
          <w:bCs/>
          <w:sz w:val="22"/>
          <w:szCs w:val="22"/>
        </w:rPr>
        <w:t>.</w:t>
      </w:r>
    </w:p>
    <w:p w14:paraId="007FBC95" w14:textId="77777777" w:rsidR="002E156C" w:rsidRPr="0067365F" w:rsidRDefault="002E156C" w:rsidP="00C347BE">
      <w:pPr>
        <w:jc w:val="both"/>
        <w:rPr>
          <w:rFonts w:ascii="Arial" w:hAnsi="Arial" w:cs="Arial"/>
          <w:bCs/>
          <w:sz w:val="22"/>
          <w:szCs w:val="22"/>
        </w:rPr>
      </w:pPr>
    </w:p>
    <w:p w14:paraId="6010C337" w14:textId="7B485DF1" w:rsidR="00990A72" w:rsidRPr="0067365F" w:rsidRDefault="00573012" w:rsidP="00C347BE">
      <w:pPr>
        <w:jc w:val="both"/>
        <w:rPr>
          <w:rFonts w:ascii="Arial" w:hAnsi="Arial" w:cs="Arial"/>
          <w:bCs/>
          <w:sz w:val="22"/>
          <w:szCs w:val="22"/>
        </w:rPr>
      </w:pPr>
      <w:r w:rsidRPr="0067365F">
        <w:rPr>
          <w:rFonts w:ascii="Arial" w:hAnsi="Arial" w:cs="Arial"/>
          <w:bCs/>
          <w:sz w:val="22"/>
          <w:szCs w:val="22"/>
        </w:rPr>
        <w:t>Durante la vi</w:t>
      </w:r>
      <w:r w:rsidR="007B3156" w:rsidRPr="0067365F">
        <w:rPr>
          <w:rFonts w:ascii="Arial" w:hAnsi="Arial" w:cs="Arial"/>
          <w:bCs/>
          <w:sz w:val="22"/>
          <w:szCs w:val="22"/>
        </w:rPr>
        <w:t>g</w:t>
      </w:r>
      <w:r w:rsidRPr="0067365F">
        <w:rPr>
          <w:rFonts w:ascii="Arial" w:hAnsi="Arial" w:cs="Arial"/>
          <w:bCs/>
          <w:sz w:val="22"/>
          <w:szCs w:val="22"/>
        </w:rPr>
        <w:t>encia 202</w:t>
      </w:r>
      <w:r w:rsidR="003533B9" w:rsidRPr="0067365F">
        <w:rPr>
          <w:rFonts w:ascii="Arial" w:hAnsi="Arial" w:cs="Arial"/>
          <w:bCs/>
          <w:sz w:val="22"/>
          <w:szCs w:val="22"/>
        </w:rPr>
        <w:t>4</w:t>
      </w:r>
      <w:r w:rsidRPr="0067365F">
        <w:rPr>
          <w:rFonts w:ascii="Arial" w:hAnsi="Arial" w:cs="Arial"/>
          <w:bCs/>
          <w:sz w:val="22"/>
          <w:szCs w:val="22"/>
        </w:rPr>
        <w:t xml:space="preserve">, la Secretaría Distrital de la Mujer actualizó </w:t>
      </w:r>
      <w:r w:rsidR="00507B61" w:rsidRPr="0067365F">
        <w:rPr>
          <w:rFonts w:ascii="Arial" w:hAnsi="Arial" w:cs="Arial"/>
          <w:bCs/>
          <w:sz w:val="22"/>
          <w:szCs w:val="22"/>
        </w:rPr>
        <w:t xml:space="preserve">la </w:t>
      </w:r>
      <w:r w:rsidR="0047491E" w:rsidRPr="0067365F">
        <w:rPr>
          <w:rFonts w:ascii="Arial" w:hAnsi="Arial" w:cs="Arial"/>
          <w:bCs/>
          <w:sz w:val="22"/>
          <w:szCs w:val="22"/>
        </w:rPr>
        <w:t>“PG-PLT-1 Política Administración del Riesgo”</w:t>
      </w:r>
      <w:r w:rsidR="0024626C" w:rsidRPr="0067365F">
        <w:rPr>
          <w:rFonts w:ascii="Arial" w:hAnsi="Arial" w:cs="Arial"/>
          <w:bCs/>
          <w:sz w:val="22"/>
          <w:szCs w:val="22"/>
        </w:rPr>
        <w:t xml:space="preserve"> </w:t>
      </w:r>
      <w:r w:rsidR="003533B9" w:rsidRPr="0067365F">
        <w:rPr>
          <w:rFonts w:ascii="Arial" w:hAnsi="Arial" w:cs="Arial"/>
          <w:bCs/>
          <w:sz w:val="22"/>
          <w:szCs w:val="22"/>
        </w:rPr>
        <w:t>en la cual está incluida</w:t>
      </w:r>
      <w:r w:rsidR="0024626C" w:rsidRPr="0067365F">
        <w:rPr>
          <w:rFonts w:ascii="Arial" w:hAnsi="Arial" w:cs="Arial"/>
          <w:bCs/>
          <w:sz w:val="22"/>
          <w:szCs w:val="22"/>
        </w:rPr>
        <w:t xml:space="preserve"> las responsabilidades en materia </w:t>
      </w:r>
      <w:r w:rsidR="00041AC1" w:rsidRPr="0067365F">
        <w:rPr>
          <w:rFonts w:ascii="Arial" w:hAnsi="Arial" w:cs="Arial"/>
          <w:bCs/>
          <w:sz w:val="22"/>
          <w:szCs w:val="22"/>
        </w:rPr>
        <w:t xml:space="preserve">de la gestión de riesgos de seguridad de la información. Adicionalmente, </w:t>
      </w:r>
      <w:r w:rsidR="003533B9" w:rsidRPr="0067365F">
        <w:rPr>
          <w:rFonts w:ascii="Arial" w:hAnsi="Arial" w:cs="Arial"/>
          <w:bCs/>
          <w:sz w:val="22"/>
          <w:szCs w:val="22"/>
        </w:rPr>
        <w:t>contiene</w:t>
      </w:r>
      <w:r w:rsidR="00041AC1" w:rsidRPr="0067365F">
        <w:rPr>
          <w:rFonts w:ascii="Arial" w:hAnsi="Arial" w:cs="Arial"/>
          <w:bCs/>
          <w:sz w:val="22"/>
          <w:szCs w:val="22"/>
        </w:rPr>
        <w:t xml:space="preserve"> la identificación </w:t>
      </w:r>
      <w:r w:rsidR="005D2491" w:rsidRPr="0067365F">
        <w:rPr>
          <w:rFonts w:ascii="Arial" w:hAnsi="Arial" w:cs="Arial"/>
          <w:bCs/>
          <w:sz w:val="22"/>
          <w:szCs w:val="22"/>
        </w:rPr>
        <w:t>y clasificación de activos</w:t>
      </w:r>
      <w:r w:rsidR="00041AC1" w:rsidRPr="0067365F">
        <w:rPr>
          <w:rFonts w:ascii="Arial" w:hAnsi="Arial" w:cs="Arial"/>
          <w:bCs/>
          <w:sz w:val="22"/>
          <w:szCs w:val="22"/>
        </w:rPr>
        <w:t>,</w:t>
      </w:r>
      <w:r w:rsidR="005D2491" w:rsidRPr="0067365F">
        <w:rPr>
          <w:rFonts w:ascii="Arial" w:hAnsi="Arial" w:cs="Arial"/>
          <w:bCs/>
          <w:sz w:val="22"/>
          <w:szCs w:val="22"/>
        </w:rPr>
        <w:t xml:space="preserve"> así como </w:t>
      </w:r>
      <w:r w:rsidR="000A2F99" w:rsidRPr="0067365F">
        <w:rPr>
          <w:rFonts w:ascii="Arial" w:hAnsi="Arial" w:cs="Arial"/>
          <w:bCs/>
          <w:sz w:val="22"/>
          <w:szCs w:val="22"/>
        </w:rPr>
        <w:t xml:space="preserve">evaluación de riesgos de seguridad de la información considerando amenazas y vulnerabilidades en el contexto de la Entidad, usando referencias como </w:t>
      </w:r>
      <w:r w:rsidR="007B3156" w:rsidRPr="0067365F">
        <w:rPr>
          <w:rFonts w:ascii="Arial" w:hAnsi="Arial" w:cs="Arial"/>
          <w:bCs/>
          <w:sz w:val="22"/>
          <w:szCs w:val="22"/>
        </w:rPr>
        <w:t>el estándar ISO27005</w:t>
      </w:r>
      <w:r w:rsidR="000A2F99" w:rsidRPr="0067365F">
        <w:rPr>
          <w:rFonts w:ascii="Arial" w:hAnsi="Arial" w:cs="Arial"/>
          <w:bCs/>
          <w:sz w:val="22"/>
          <w:szCs w:val="22"/>
        </w:rPr>
        <w:t>:2018</w:t>
      </w:r>
      <w:r w:rsidR="007B3156" w:rsidRPr="0067365F">
        <w:rPr>
          <w:rFonts w:ascii="Arial" w:hAnsi="Arial" w:cs="Arial"/>
          <w:bCs/>
          <w:sz w:val="22"/>
          <w:szCs w:val="22"/>
        </w:rPr>
        <w:t>.</w:t>
      </w:r>
    </w:p>
    <w:p w14:paraId="15B5D791" w14:textId="77777777" w:rsidR="00B0378D" w:rsidRPr="0067365F" w:rsidRDefault="00B0378D" w:rsidP="0056074A">
      <w:pPr>
        <w:jc w:val="both"/>
        <w:rPr>
          <w:rFonts w:ascii="Arial" w:hAnsi="Arial" w:cs="Arial"/>
          <w:b/>
          <w:noProof/>
          <w:sz w:val="22"/>
          <w:szCs w:val="22"/>
          <w:lang w:eastAsia="es-CO"/>
        </w:rPr>
      </w:pPr>
    </w:p>
    <w:p w14:paraId="33DA281B" w14:textId="0152655C" w:rsidR="00DE3E92" w:rsidRPr="0067365F" w:rsidRDefault="00DE3E92" w:rsidP="00470C65">
      <w:pPr>
        <w:pStyle w:val="Ttulo1"/>
        <w:numPr>
          <w:ilvl w:val="0"/>
          <w:numId w:val="1"/>
        </w:numPr>
        <w:spacing w:before="120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bookmarkStart w:id="2" w:name="_Toc155902423"/>
      <w:r w:rsidRPr="0067365F">
        <w:rPr>
          <w:rFonts w:ascii="Arial" w:hAnsi="Arial" w:cs="Arial"/>
          <w:color w:val="auto"/>
          <w:sz w:val="22"/>
          <w:szCs w:val="22"/>
        </w:rPr>
        <w:t>OBJETIVO</w:t>
      </w:r>
      <w:r w:rsidR="0039072A" w:rsidRPr="0067365F">
        <w:rPr>
          <w:rFonts w:ascii="Arial" w:hAnsi="Arial" w:cs="Arial"/>
          <w:color w:val="auto"/>
          <w:sz w:val="22"/>
          <w:szCs w:val="22"/>
        </w:rPr>
        <w:t xml:space="preserve"> GENERAL</w:t>
      </w:r>
      <w:bookmarkEnd w:id="2"/>
    </w:p>
    <w:p w14:paraId="534098DC" w14:textId="77777777" w:rsidR="00DE3E92" w:rsidRPr="0067365F" w:rsidRDefault="00DE3E92" w:rsidP="00DE3E92">
      <w:pPr>
        <w:rPr>
          <w:rFonts w:ascii="Arial" w:hAnsi="Arial" w:cs="Arial"/>
          <w:sz w:val="22"/>
          <w:szCs w:val="22"/>
        </w:rPr>
      </w:pPr>
    </w:p>
    <w:p w14:paraId="1281F35E" w14:textId="1704C791" w:rsidR="001820D8" w:rsidRDefault="0067365F" w:rsidP="001820D8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</w:t>
      </w:r>
      <w:r w:rsidRPr="0067365F">
        <w:rPr>
          <w:rFonts w:ascii="Arial" w:hAnsi="Arial" w:cs="Arial"/>
          <w:bCs/>
          <w:sz w:val="22"/>
          <w:szCs w:val="22"/>
        </w:rPr>
        <w:t>ocumentar el plan de tratamiento de riesgos de la Secretaría Distrital de la Mujer, mediante la definición de actividades específicas que faciliten el seguimiento continuo y la generación de alertas, con el fin de garantizar que los riesgos se mantengan dentro de niveles aceptables y gestionables.</w:t>
      </w:r>
    </w:p>
    <w:p w14:paraId="2690D376" w14:textId="77777777" w:rsidR="0067365F" w:rsidRPr="0067365F" w:rsidRDefault="0067365F" w:rsidP="001820D8">
      <w:pPr>
        <w:jc w:val="both"/>
        <w:rPr>
          <w:rFonts w:ascii="Arial" w:hAnsi="Arial" w:cs="Arial"/>
          <w:bCs/>
          <w:sz w:val="22"/>
          <w:szCs w:val="22"/>
        </w:rPr>
      </w:pPr>
    </w:p>
    <w:p w14:paraId="272A601B" w14:textId="7450C956" w:rsidR="0039072A" w:rsidRPr="0067365F" w:rsidRDefault="0039072A" w:rsidP="00470C65">
      <w:pPr>
        <w:pStyle w:val="Ttulo1"/>
        <w:numPr>
          <w:ilvl w:val="0"/>
          <w:numId w:val="1"/>
        </w:numPr>
        <w:spacing w:before="120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bookmarkStart w:id="3" w:name="_Toc155902424"/>
      <w:r w:rsidRPr="0067365F">
        <w:rPr>
          <w:rFonts w:ascii="Arial" w:hAnsi="Arial" w:cs="Arial"/>
          <w:color w:val="auto"/>
          <w:sz w:val="22"/>
          <w:szCs w:val="22"/>
        </w:rPr>
        <w:t>OBJETIVOS ESPECÍFICOS</w:t>
      </w:r>
      <w:bookmarkEnd w:id="3"/>
    </w:p>
    <w:p w14:paraId="3A354D4C" w14:textId="77777777" w:rsidR="0039072A" w:rsidRPr="0067365F" w:rsidRDefault="0039072A" w:rsidP="0039072A">
      <w:pPr>
        <w:rPr>
          <w:rFonts w:ascii="Arial" w:hAnsi="Arial" w:cs="Arial"/>
          <w:sz w:val="22"/>
          <w:szCs w:val="22"/>
        </w:rPr>
      </w:pPr>
    </w:p>
    <w:p w14:paraId="2FAF254F" w14:textId="45E1DACC" w:rsidR="008212DF" w:rsidRPr="0067365F" w:rsidRDefault="005B64EC" w:rsidP="00470C6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7365F">
        <w:rPr>
          <w:rFonts w:ascii="Arial" w:hAnsi="Arial" w:cs="Arial"/>
          <w:sz w:val="22"/>
          <w:szCs w:val="22"/>
        </w:rPr>
        <w:t xml:space="preserve">Presentar los resultados </w:t>
      </w:r>
      <w:r w:rsidR="002E6DC2" w:rsidRPr="0067365F">
        <w:rPr>
          <w:rFonts w:ascii="Arial" w:hAnsi="Arial" w:cs="Arial"/>
          <w:sz w:val="22"/>
          <w:szCs w:val="22"/>
        </w:rPr>
        <w:t xml:space="preserve">de la </w:t>
      </w:r>
      <w:r w:rsidR="003E25E2" w:rsidRPr="0067365F">
        <w:rPr>
          <w:rFonts w:ascii="Arial" w:hAnsi="Arial" w:cs="Arial"/>
          <w:sz w:val="22"/>
          <w:szCs w:val="22"/>
        </w:rPr>
        <w:t>identificación, análisis y evaluación de riesgos de seguridad de la información y privacidad realizada durante el año 202</w:t>
      </w:r>
      <w:r w:rsidR="0067365F">
        <w:rPr>
          <w:rFonts w:ascii="Arial" w:hAnsi="Arial" w:cs="Arial"/>
          <w:sz w:val="22"/>
          <w:szCs w:val="22"/>
        </w:rPr>
        <w:t>4</w:t>
      </w:r>
      <w:r w:rsidR="003E25E2" w:rsidRPr="0067365F">
        <w:rPr>
          <w:rFonts w:ascii="Arial" w:hAnsi="Arial" w:cs="Arial"/>
          <w:sz w:val="22"/>
          <w:szCs w:val="22"/>
        </w:rPr>
        <w:t>.</w:t>
      </w:r>
    </w:p>
    <w:p w14:paraId="5D1E902E" w14:textId="7F153DC1" w:rsidR="003E25E2" w:rsidRPr="0067365F" w:rsidRDefault="00C41C42" w:rsidP="00470C6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7365F">
        <w:rPr>
          <w:rFonts w:ascii="Arial" w:hAnsi="Arial" w:cs="Arial"/>
          <w:sz w:val="22"/>
          <w:szCs w:val="22"/>
        </w:rPr>
        <w:t xml:space="preserve">Reportar las estrategias de tratamiento a los riesgos </w:t>
      </w:r>
      <w:r w:rsidR="00487BA7" w:rsidRPr="0067365F">
        <w:rPr>
          <w:rFonts w:ascii="Arial" w:hAnsi="Arial" w:cs="Arial"/>
          <w:sz w:val="22"/>
          <w:szCs w:val="22"/>
        </w:rPr>
        <w:t xml:space="preserve">de seguridad de la información y privacidad, </w:t>
      </w:r>
      <w:r w:rsidR="00555012" w:rsidRPr="0067365F">
        <w:rPr>
          <w:rFonts w:ascii="Arial" w:hAnsi="Arial" w:cs="Arial"/>
          <w:sz w:val="22"/>
          <w:szCs w:val="22"/>
        </w:rPr>
        <w:t xml:space="preserve">las cuales serán desarrolladas a partir del año </w:t>
      </w:r>
      <w:r w:rsidR="0068263A" w:rsidRPr="0067365F">
        <w:rPr>
          <w:rFonts w:ascii="Arial" w:hAnsi="Arial" w:cs="Arial"/>
          <w:sz w:val="22"/>
          <w:szCs w:val="22"/>
        </w:rPr>
        <w:t>2025</w:t>
      </w:r>
      <w:r w:rsidR="00555012" w:rsidRPr="0067365F">
        <w:rPr>
          <w:rFonts w:ascii="Arial" w:hAnsi="Arial" w:cs="Arial"/>
          <w:sz w:val="22"/>
          <w:szCs w:val="22"/>
        </w:rPr>
        <w:t>.</w:t>
      </w:r>
    </w:p>
    <w:p w14:paraId="17FD5C70" w14:textId="77777777" w:rsidR="00A545B6" w:rsidRPr="0067365F" w:rsidRDefault="00A545B6" w:rsidP="00A545B6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2D1346F8" w14:textId="481CD3BA" w:rsidR="00F64F1F" w:rsidRPr="0067365F" w:rsidRDefault="00893639" w:rsidP="00470C65">
      <w:pPr>
        <w:pStyle w:val="Ttulo1"/>
        <w:numPr>
          <w:ilvl w:val="0"/>
          <w:numId w:val="1"/>
        </w:numPr>
        <w:spacing w:before="120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bookmarkStart w:id="4" w:name="_Toc155902425"/>
      <w:r w:rsidRPr="0067365F">
        <w:rPr>
          <w:rFonts w:ascii="Arial" w:hAnsi="Arial" w:cs="Arial"/>
          <w:color w:val="auto"/>
          <w:sz w:val="22"/>
          <w:szCs w:val="22"/>
        </w:rPr>
        <w:t>ALCANCE</w:t>
      </w:r>
      <w:bookmarkEnd w:id="4"/>
    </w:p>
    <w:p w14:paraId="58B22336" w14:textId="77777777" w:rsidR="00893639" w:rsidRPr="0067365F" w:rsidRDefault="00893639" w:rsidP="00893639">
      <w:pPr>
        <w:rPr>
          <w:rFonts w:ascii="Arial" w:hAnsi="Arial" w:cs="Arial"/>
          <w:sz w:val="22"/>
          <w:szCs w:val="22"/>
        </w:rPr>
      </w:pPr>
    </w:p>
    <w:p w14:paraId="060D7F6B" w14:textId="283D36C4" w:rsidR="00726844" w:rsidRPr="0067365F" w:rsidRDefault="002171ED" w:rsidP="00BD282A">
      <w:pPr>
        <w:jc w:val="both"/>
        <w:rPr>
          <w:rFonts w:ascii="Arial" w:hAnsi="Arial" w:cs="Arial"/>
          <w:bCs/>
          <w:sz w:val="22"/>
          <w:szCs w:val="22"/>
        </w:rPr>
      </w:pPr>
      <w:r w:rsidRPr="0067365F">
        <w:rPr>
          <w:rFonts w:ascii="Arial" w:hAnsi="Arial" w:cs="Arial"/>
          <w:bCs/>
          <w:sz w:val="22"/>
          <w:szCs w:val="22"/>
        </w:rPr>
        <w:t xml:space="preserve">El Plan de Tratamiento a Riesgos de Seguridad de la Información y Privacidad </w:t>
      </w:r>
      <w:r w:rsidR="00234E51" w:rsidRPr="0067365F">
        <w:rPr>
          <w:rFonts w:ascii="Arial" w:hAnsi="Arial" w:cs="Arial"/>
          <w:bCs/>
          <w:sz w:val="22"/>
          <w:szCs w:val="22"/>
        </w:rPr>
        <w:t xml:space="preserve">aplica </w:t>
      </w:r>
      <w:r w:rsidR="00094FD5" w:rsidRPr="0067365F">
        <w:rPr>
          <w:rFonts w:ascii="Arial" w:hAnsi="Arial" w:cs="Arial"/>
          <w:bCs/>
          <w:sz w:val="22"/>
          <w:szCs w:val="22"/>
        </w:rPr>
        <w:t xml:space="preserve">para la vigencia </w:t>
      </w:r>
      <w:r w:rsidR="0068263A" w:rsidRPr="0067365F">
        <w:rPr>
          <w:rFonts w:ascii="Arial" w:hAnsi="Arial" w:cs="Arial"/>
          <w:bCs/>
          <w:sz w:val="22"/>
          <w:szCs w:val="22"/>
        </w:rPr>
        <w:t>2025</w:t>
      </w:r>
      <w:r w:rsidR="00094FD5" w:rsidRPr="0067365F">
        <w:rPr>
          <w:rFonts w:ascii="Arial" w:hAnsi="Arial" w:cs="Arial"/>
          <w:bCs/>
          <w:sz w:val="22"/>
          <w:szCs w:val="22"/>
        </w:rPr>
        <w:t xml:space="preserve"> </w:t>
      </w:r>
      <w:r w:rsidR="002B3AE0" w:rsidRPr="0067365F">
        <w:rPr>
          <w:rFonts w:ascii="Arial" w:hAnsi="Arial" w:cs="Arial"/>
          <w:bCs/>
          <w:sz w:val="22"/>
          <w:szCs w:val="22"/>
        </w:rPr>
        <w:t xml:space="preserve">sobre </w:t>
      </w:r>
      <w:r w:rsidR="00234E51" w:rsidRPr="0067365F">
        <w:rPr>
          <w:rFonts w:ascii="Arial" w:hAnsi="Arial" w:cs="Arial"/>
          <w:bCs/>
          <w:sz w:val="22"/>
          <w:szCs w:val="22"/>
        </w:rPr>
        <w:t xml:space="preserve">todos los niveles </w:t>
      </w:r>
      <w:r w:rsidR="002F0017" w:rsidRPr="0067365F">
        <w:rPr>
          <w:rFonts w:ascii="Arial" w:hAnsi="Arial" w:cs="Arial"/>
          <w:bCs/>
          <w:sz w:val="22"/>
          <w:szCs w:val="22"/>
        </w:rPr>
        <w:t xml:space="preserve">y procesos de </w:t>
      </w:r>
      <w:r w:rsidR="00234E51" w:rsidRPr="0067365F">
        <w:rPr>
          <w:rFonts w:ascii="Arial" w:hAnsi="Arial" w:cs="Arial"/>
          <w:bCs/>
          <w:sz w:val="22"/>
          <w:szCs w:val="22"/>
        </w:rPr>
        <w:t xml:space="preserve">la Entidad </w:t>
      </w:r>
      <w:r w:rsidR="002F0017" w:rsidRPr="0067365F">
        <w:rPr>
          <w:rFonts w:ascii="Arial" w:hAnsi="Arial" w:cs="Arial"/>
          <w:bCs/>
          <w:sz w:val="22"/>
          <w:szCs w:val="22"/>
        </w:rPr>
        <w:t xml:space="preserve">teniendo en cuenta </w:t>
      </w:r>
      <w:r w:rsidR="00E30B13" w:rsidRPr="0067365F">
        <w:rPr>
          <w:rFonts w:ascii="Arial" w:hAnsi="Arial" w:cs="Arial"/>
          <w:bCs/>
          <w:sz w:val="22"/>
          <w:szCs w:val="22"/>
        </w:rPr>
        <w:t xml:space="preserve">su responsabilidad como primera línea de defensa </w:t>
      </w:r>
      <w:r w:rsidR="00683A32" w:rsidRPr="0067365F">
        <w:rPr>
          <w:rFonts w:ascii="Arial" w:hAnsi="Arial" w:cs="Arial"/>
          <w:bCs/>
          <w:sz w:val="22"/>
          <w:szCs w:val="22"/>
        </w:rPr>
        <w:t xml:space="preserve">y </w:t>
      </w:r>
      <w:r w:rsidR="00F06015" w:rsidRPr="0067365F">
        <w:rPr>
          <w:rFonts w:ascii="Arial" w:hAnsi="Arial" w:cs="Arial"/>
          <w:bCs/>
          <w:sz w:val="22"/>
          <w:szCs w:val="22"/>
        </w:rPr>
        <w:t>la gestión transversal de los riesgos evaluados.</w:t>
      </w:r>
    </w:p>
    <w:p w14:paraId="2F9D78B7" w14:textId="77777777" w:rsidR="00726844" w:rsidRDefault="00726844" w:rsidP="0072684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D2DCFD0" w14:textId="77777777" w:rsidR="0067365F" w:rsidRPr="0067365F" w:rsidRDefault="0067365F" w:rsidP="0072684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991F18B" w14:textId="09A0C054" w:rsidR="0075658E" w:rsidRPr="0067365F" w:rsidRDefault="0075658E" w:rsidP="00470C65">
      <w:pPr>
        <w:pStyle w:val="Ttulo1"/>
        <w:numPr>
          <w:ilvl w:val="0"/>
          <w:numId w:val="1"/>
        </w:numPr>
        <w:spacing w:before="0"/>
        <w:rPr>
          <w:rFonts w:ascii="Arial" w:hAnsi="Arial" w:cs="Arial"/>
          <w:color w:val="auto"/>
          <w:sz w:val="22"/>
          <w:szCs w:val="22"/>
        </w:rPr>
      </w:pPr>
      <w:bookmarkStart w:id="5" w:name="_Toc155902426"/>
      <w:r w:rsidRPr="0067365F">
        <w:rPr>
          <w:rFonts w:ascii="Arial" w:hAnsi="Arial" w:cs="Arial"/>
          <w:color w:val="auto"/>
          <w:sz w:val="22"/>
          <w:szCs w:val="22"/>
        </w:rPr>
        <w:t>DEFINICIONES</w:t>
      </w:r>
      <w:bookmarkEnd w:id="5"/>
    </w:p>
    <w:p w14:paraId="1EEC5CFB" w14:textId="77777777" w:rsidR="0075658E" w:rsidRPr="0067365F" w:rsidRDefault="0075658E" w:rsidP="006E182F">
      <w:pPr>
        <w:ind w:left="360"/>
        <w:rPr>
          <w:rFonts w:ascii="Arial" w:hAnsi="Arial" w:cs="Arial"/>
          <w:sz w:val="22"/>
          <w:szCs w:val="22"/>
        </w:rPr>
      </w:pPr>
    </w:p>
    <w:p w14:paraId="52D13DA7" w14:textId="51F9909D" w:rsidR="006E182F" w:rsidRPr="0067365F" w:rsidRDefault="006E182F" w:rsidP="003533B9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7365F">
        <w:rPr>
          <w:rFonts w:ascii="Arial" w:hAnsi="Arial" w:cs="Arial"/>
          <w:b/>
          <w:bCs/>
          <w:sz w:val="22"/>
          <w:szCs w:val="22"/>
        </w:rPr>
        <w:t>Activo de Información:</w:t>
      </w:r>
      <w:r w:rsidRPr="0067365F">
        <w:rPr>
          <w:rFonts w:ascii="Arial" w:hAnsi="Arial" w:cs="Arial"/>
          <w:sz w:val="22"/>
          <w:szCs w:val="22"/>
        </w:rPr>
        <w:t xml:space="preserve"> </w:t>
      </w:r>
      <w:r w:rsidR="003C04F1" w:rsidRPr="0067365F">
        <w:rPr>
          <w:rFonts w:ascii="Arial" w:hAnsi="Arial" w:cs="Arial"/>
          <w:sz w:val="22"/>
          <w:szCs w:val="22"/>
        </w:rPr>
        <w:t>Datos</w:t>
      </w:r>
      <w:r w:rsidR="00BF4A21" w:rsidRPr="0067365F">
        <w:rPr>
          <w:rFonts w:ascii="Arial" w:hAnsi="Arial" w:cs="Arial"/>
          <w:sz w:val="22"/>
          <w:szCs w:val="22"/>
        </w:rPr>
        <w:t xml:space="preserve"> </w:t>
      </w:r>
      <w:r w:rsidR="00624021" w:rsidRPr="0067365F">
        <w:rPr>
          <w:rFonts w:ascii="Arial" w:hAnsi="Arial" w:cs="Arial"/>
          <w:sz w:val="22"/>
          <w:szCs w:val="22"/>
        </w:rPr>
        <w:t>o conocimiento</w:t>
      </w:r>
      <w:r w:rsidR="00695CC8" w:rsidRPr="0067365F">
        <w:rPr>
          <w:rFonts w:ascii="Arial" w:hAnsi="Arial" w:cs="Arial"/>
          <w:sz w:val="22"/>
          <w:szCs w:val="22"/>
        </w:rPr>
        <w:t xml:space="preserve"> que tienen valor para una organización.</w:t>
      </w:r>
    </w:p>
    <w:p w14:paraId="1992470E" w14:textId="77777777" w:rsidR="0003446D" w:rsidRPr="0067365F" w:rsidRDefault="0003446D" w:rsidP="006E182F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1B54C7D0" w14:textId="5D9F1722" w:rsidR="006E182F" w:rsidRPr="0067365F" w:rsidRDefault="006E182F" w:rsidP="003533B9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7365F">
        <w:rPr>
          <w:rFonts w:ascii="Arial" w:hAnsi="Arial" w:cs="Arial"/>
          <w:b/>
          <w:bCs/>
          <w:sz w:val="22"/>
          <w:szCs w:val="22"/>
        </w:rPr>
        <w:t>Amenaza:</w:t>
      </w:r>
      <w:r w:rsidRPr="0067365F">
        <w:rPr>
          <w:rFonts w:ascii="Arial" w:hAnsi="Arial" w:cs="Arial"/>
          <w:sz w:val="22"/>
          <w:szCs w:val="22"/>
        </w:rPr>
        <w:t xml:space="preserve"> </w:t>
      </w:r>
      <w:r w:rsidR="00635408" w:rsidRPr="0067365F">
        <w:rPr>
          <w:rFonts w:ascii="Arial" w:hAnsi="Arial" w:cs="Arial"/>
          <w:sz w:val="22"/>
          <w:szCs w:val="22"/>
        </w:rPr>
        <w:t>Causa potencial de un incidente no deseado, que puede resultar en daños a un sistema u organización</w:t>
      </w:r>
      <w:r w:rsidR="00627BA6" w:rsidRPr="0067365F">
        <w:rPr>
          <w:rFonts w:ascii="Arial" w:hAnsi="Arial" w:cs="Arial"/>
          <w:sz w:val="22"/>
          <w:szCs w:val="22"/>
        </w:rPr>
        <w:t>.</w:t>
      </w:r>
    </w:p>
    <w:p w14:paraId="1864B1F2" w14:textId="77777777" w:rsidR="0053623C" w:rsidRPr="0067365F" w:rsidRDefault="0053623C" w:rsidP="006E182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E82416B" w14:textId="77777777" w:rsidR="006E182F" w:rsidRPr="0067365F" w:rsidRDefault="006E182F" w:rsidP="003533B9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7365F">
        <w:rPr>
          <w:rFonts w:ascii="Arial" w:hAnsi="Arial" w:cs="Arial"/>
          <w:b/>
          <w:bCs/>
          <w:sz w:val="22"/>
          <w:szCs w:val="22"/>
        </w:rPr>
        <w:t>Clasificación de la información:</w:t>
      </w:r>
      <w:r w:rsidRPr="0067365F">
        <w:rPr>
          <w:rFonts w:ascii="Arial" w:hAnsi="Arial" w:cs="Arial"/>
          <w:sz w:val="22"/>
          <w:szCs w:val="22"/>
        </w:rPr>
        <w:t xml:space="preserve"> Los responsables de los activos de información deben documentar la clasificación de seguridad de los activos de información de los cuales son responsables y designarán un custodio para cada activo, a su vez éste será responsable de la implementación de los controles de seguridad.</w:t>
      </w:r>
    </w:p>
    <w:p w14:paraId="1B6BB49A" w14:textId="77777777" w:rsidR="00627BA6" w:rsidRPr="0067365F" w:rsidRDefault="00627BA6" w:rsidP="006E182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91277C3" w14:textId="633A1B33" w:rsidR="00695432" w:rsidRPr="0067365F" w:rsidRDefault="006E182F" w:rsidP="003533B9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7365F">
        <w:rPr>
          <w:rFonts w:ascii="Arial" w:hAnsi="Arial" w:cs="Arial"/>
          <w:b/>
          <w:bCs/>
          <w:sz w:val="22"/>
          <w:szCs w:val="22"/>
        </w:rPr>
        <w:t>Confidencialidad:</w:t>
      </w:r>
      <w:r w:rsidRPr="0067365F">
        <w:rPr>
          <w:rFonts w:ascii="Arial" w:hAnsi="Arial" w:cs="Arial"/>
          <w:sz w:val="22"/>
          <w:szCs w:val="22"/>
        </w:rPr>
        <w:t xml:space="preserve"> </w:t>
      </w:r>
      <w:r w:rsidR="00695432" w:rsidRPr="0067365F">
        <w:rPr>
          <w:rFonts w:ascii="Arial" w:hAnsi="Arial" w:cs="Arial"/>
          <w:sz w:val="22"/>
          <w:szCs w:val="22"/>
        </w:rPr>
        <w:t xml:space="preserve">Propiedad </w:t>
      </w:r>
      <w:r w:rsidR="00055E25" w:rsidRPr="0067365F">
        <w:rPr>
          <w:rFonts w:ascii="Arial" w:hAnsi="Arial" w:cs="Arial"/>
          <w:sz w:val="22"/>
          <w:szCs w:val="22"/>
        </w:rPr>
        <w:t xml:space="preserve">para que la </w:t>
      </w:r>
      <w:r w:rsidR="00695432" w:rsidRPr="0067365F">
        <w:rPr>
          <w:rFonts w:ascii="Arial" w:hAnsi="Arial" w:cs="Arial"/>
          <w:sz w:val="22"/>
          <w:szCs w:val="22"/>
        </w:rPr>
        <w:t>información no est</w:t>
      </w:r>
      <w:r w:rsidR="00055E25" w:rsidRPr="0067365F">
        <w:rPr>
          <w:rFonts w:ascii="Arial" w:hAnsi="Arial" w:cs="Arial"/>
          <w:sz w:val="22"/>
          <w:szCs w:val="22"/>
        </w:rPr>
        <w:t>é</w:t>
      </w:r>
      <w:r w:rsidR="00695432" w:rsidRPr="0067365F">
        <w:rPr>
          <w:rFonts w:ascii="Arial" w:hAnsi="Arial" w:cs="Arial"/>
          <w:sz w:val="22"/>
          <w:szCs w:val="22"/>
        </w:rPr>
        <w:t xml:space="preserve"> disponible o divulgada a personas, entidades o procesos no autorizados</w:t>
      </w:r>
      <w:r w:rsidR="00055E25" w:rsidRPr="0067365F">
        <w:rPr>
          <w:rFonts w:ascii="Arial" w:hAnsi="Arial" w:cs="Arial"/>
          <w:sz w:val="22"/>
          <w:szCs w:val="22"/>
        </w:rPr>
        <w:t>.</w:t>
      </w:r>
    </w:p>
    <w:p w14:paraId="52B6BE7C" w14:textId="648941FD" w:rsidR="0001348E" w:rsidRPr="0067365F" w:rsidRDefault="0001348E" w:rsidP="0001348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C29C313" w14:textId="77777777" w:rsidR="006E182F" w:rsidRPr="0067365F" w:rsidRDefault="006E182F" w:rsidP="003533B9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7365F">
        <w:rPr>
          <w:rFonts w:ascii="Arial" w:hAnsi="Arial" w:cs="Arial"/>
          <w:b/>
          <w:bCs/>
          <w:sz w:val="22"/>
          <w:szCs w:val="22"/>
        </w:rPr>
        <w:t>Dato Personal:</w:t>
      </w:r>
      <w:r w:rsidRPr="0067365F">
        <w:rPr>
          <w:rFonts w:ascii="Arial" w:hAnsi="Arial" w:cs="Arial"/>
          <w:sz w:val="22"/>
          <w:szCs w:val="22"/>
        </w:rPr>
        <w:t xml:space="preserve"> Cualquier información vinculada o que pueda asociarse a una o varias personas naturales determinadas o determinables (Ley 1581 de 2012 — Artículo 3).</w:t>
      </w:r>
    </w:p>
    <w:p w14:paraId="2656C849" w14:textId="77777777" w:rsidR="00ED6B17" w:rsidRPr="0067365F" w:rsidRDefault="00ED6B17" w:rsidP="006E182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BDA2846" w14:textId="00593392" w:rsidR="00F727AB" w:rsidRPr="0067365F" w:rsidRDefault="006E182F" w:rsidP="003533B9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7365F">
        <w:rPr>
          <w:rFonts w:ascii="Arial" w:hAnsi="Arial" w:cs="Arial"/>
          <w:b/>
          <w:bCs/>
          <w:sz w:val="22"/>
          <w:szCs w:val="22"/>
        </w:rPr>
        <w:t>Disponibilidad:</w:t>
      </w:r>
      <w:r w:rsidRPr="0067365F">
        <w:rPr>
          <w:rFonts w:ascii="Arial" w:hAnsi="Arial" w:cs="Arial"/>
          <w:sz w:val="22"/>
          <w:szCs w:val="22"/>
        </w:rPr>
        <w:t xml:space="preserve"> </w:t>
      </w:r>
      <w:r w:rsidR="00F727AB" w:rsidRPr="0067365F">
        <w:rPr>
          <w:rFonts w:ascii="Arial" w:hAnsi="Arial" w:cs="Arial"/>
          <w:sz w:val="22"/>
          <w:szCs w:val="22"/>
        </w:rPr>
        <w:t xml:space="preserve">Propiedad de la información </w:t>
      </w:r>
      <w:r w:rsidR="008606E1" w:rsidRPr="0067365F">
        <w:rPr>
          <w:rFonts w:ascii="Arial" w:hAnsi="Arial" w:cs="Arial"/>
          <w:sz w:val="22"/>
          <w:szCs w:val="22"/>
        </w:rPr>
        <w:t xml:space="preserve">relacionada con </w:t>
      </w:r>
      <w:r w:rsidR="00F727AB" w:rsidRPr="0067365F">
        <w:rPr>
          <w:rFonts w:ascii="Arial" w:hAnsi="Arial" w:cs="Arial"/>
          <w:sz w:val="22"/>
          <w:szCs w:val="22"/>
        </w:rPr>
        <w:t>ser accesible y utilizable a petición de una entidad autorizada.</w:t>
      </w:r>
    </w:p>
    <w:p w14:paraId="7303FF13" w14:textId="3B47E08B" w:rsidR="009D6D22" w:rsidRPr="0067365F" w:rsidRDefault="009D6D22" w:rsidP="006E182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071FFE4" w14:textId="40A6E552" w:rsidR="006E182F" w:rsidRPr="0067365F" w:rsidRDefault="006E182F" w:rsidP="003533B9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7365F">
        <w:rPr>
          <w:rFonts w:ascii="Arial" w:hAnsi="Arial" w:cs="Arial"/>
          <w:b/>
          <w:bCs/>
          <w:sz w:val="22"/>
          <w:szCs w:val="22"/>
        </w:rPr>
        <w:t>Gestión de riesgos:</w:t>
      </w:r>
      <w:r w:rsidRPr="0067365F">
        <w:rPr>
          <w:rFonts w:ascii="Arial" w:hAnsi="Arial" w:cs="Arial"/>
          <w:sz w:val="22"/>
          <w:szCs w:val="22"/>
        </w:rPr>
        <w:t xml:space="preserve"> Actividades coordinadas para dirigir y controlar una organización con respecto al riesgo. </w:t>
      </w:r>
    </w:p>
    <w:p w14:paraId="029C4149" w14:textId="77777777" w:rsidR="005D1935" w:rsidRPr="0067365F" w:rsidRDefault="005D1935" w:rsidP="006E182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0728101" w14:textId="77777777" w:rsidR="006E182F" w:rsidRPr="0067365F" w:rsidRDefault="006E182F" w:rsidP="003533B9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7365F">
        <w:rPr>
          <w:rFonts w:ascii="Arial" w:hAnsi="Arial" w:cs="Arial"/>
          <w:b/>
          <w:bCs/>
          <w:sz w:val="22"/>
          <w:szCs w:val="22"/>
        </w:rPr>
        <w:t>Gobierno de seguridad de la información:</w:t>
      </w:r>
      <w:r w:rsidRPr="0067365F">
        <w:rPr>
          <w:rFonts w:ascii="Arial" w:hAnsi="Arial" w:cs="Arial"/>
          <w:sz w:val="22"/>
          <w:szCs w:val="22"/>
        </w:rPr>
        <w:t xml:space="preserve"> Es el conjunto de responsabilidades y prácticas ejercidas por el Grupo Directivo con el propósito de evaluar, dirigir, monitorear y comunicar todas las acciones y/o actividades relacionadas con la protección de la información de la Entidad, (ISO/IEC 27014:2013).</w:t>
      </w:r>
    </w:p>
    <w:p w14:paraId="21D65D82" w14:textId="77777777" w:rsidR="005F0286" w:rsidRPr="0067365F" w:rsidRDefault="005F0286" w:rsidP="006E182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FCBF266" w14:textId="7103961D" w:rsidR="00E536A8" w:rsidRPr="0067365F" w:rsidRDefault="006E182F" w:rsidP="003533B9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7365F">
        <w:rPr>
          <w:rFonts w:ascii="Arial" w:hAnsi="Arial" w:cs="Arial"/>
          <w:b/>
          <w:bCs/>
          <w:sz w:val="22"/>
          <w:szCs w:val="22"/>
        </w:rPr>
        <w:t>Impacto:</w:t>
      </w:r>
      <w:r w:rsidRPr="0067365F">
        <w:rPr>
          <w:rFonts w:ascii="Arial" w:hAnsi="Arial" w:cs="Arial"/>
          <w:sz w:val="22"/>
          <w:szCs w:val="22"/>
        </w:rPr>
        <w:t xml:space="preserve"> </w:t>
      </w:r>
      <w:r w:rsidR="00E536A8" w:rsidRPr="0067365F">
        <w:rPr>
          <w:rFonts w:ascii="Arial" w:hAnsi="Arial" w:cs="Arial"/>
          <w:sz w:val="22"/>
          <w:szCs w:val="22"/>
        </w:rPr>
        <w:t xml:space="preserve">La magnitud del daño que se puede esperar </w:t>
      </w:r>
      <w:r w:rsidR="00032458" w:rsidRPr="0067365F">
        <w:rPr>
          <w:rFonts w:ascii="Arial" w:hAnsi="Arial" w:cs="Arial"/>
          <w:sz w:val="22"/>
          <w:szCs w:val="22"/>
        </w:rPr>
        <w:t xml:space="preserve">como resultado de </w:t>
      </w:r>
      <w:r w:rsidR="00E536A8" w:rsidRPr="0067365F">
        <w:rPr>
          <w:rFonts w:ascii="Arial" w:hAnsi="Arial" w:cs="Arial"/>
          <w:sz w:val="22"/>
          <w:szCs w:val="22"/>
        </w:rPr>
        <w:t>la divulgación</w:t>
      </w:r>
      <w:r w:rsidR="00032458" w:rsidRPr="0067365F">
        <w:rPr>
          <w:rFonts w:ascii="Arial" w:hAnsi="Arial" w:cs="Arial"/>
          <w:sz w:val="22"/>
          <w:szCs w:val="22"/>
        </w:rPr>
        <w:t xml:space="preserve">, </w:t>
      </w:r>
      <w:r w:rsidR="00E536A8" w:rsidRPr="0067365F">
        <w:rPr>
          <w:rFonts w:ascii="Arial" w:hAnsi="Arial" w:cs="Arial"/>
          <w:sz w:val="22"/>
          <w:szCs w:val="22"/>
        </w:rPr>
        <w:t>modificación no autorizada</w:t>
      </w:r>
      <w:r w:rsidR="00494DE6" w:rsidRPr="0067365F">
        <w:rPr>
          <w:rFonts w:ascii="Arial" w:hAnsi="Arial" w:cs="Arial"/>
          <w:sz w:val="22"/>
          <w:szCs w:val="22"/>
        </w:rPr>
        <w:t xml:space="preserve">, destrucción, </w:t>
      </w:r>
      <w:r w:rsidR="005D2031" w:rsidRPr="0067365F">
        <w:rPr>
          <w:rFonts w:ascii="Arial" w:hAnsi="Arial" w:cs="Arial"/>
          <w:sz w:val="22"/>
          <w:szCs w:val="22"/>
        </w:rPr>
        <w:t xml:space="preserve">o </w:t>
      </w:r>
      <w:r w:rsidR="00E536A8" w:rsidRPr="0067365F">
        <w:rPr>
          <w:rFonts w:ascii="Arial" w:hAnsi="Arial" w:cs="Arial"/>
          <w:sz w:val="22"/>
          <w:szCs w:val="22"/>
        </w:rPr>
        <w:t>pérdida de información</w:t>
      </w:r>
      <w:r w:rsidR="005D2031" w:rsidRPr="0067365F">
        <w:rPr>
          <w:rFonts w:ascii="Arial" w:hAnsi="Arial" w:cs="Arial"/>
          <w:sz w:val="22"/>
          <w:szCs w:val="22"/>
        </w:rPr>
        <w:t>.</w:t>
      </w:r>
    </w:p>
    <w:p w14:paraId="72C43292" w14:textId="7E1F1C53" w:rsidR="002A7624" w:rsidRPr="0067365F" w:rsidRDefault="002A7624" w:rsidP="006E182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612E3E6" w14:textId="46BED10A" w:rsidR="006E182F" w:rsidRPr="0067365F" w:rsidRDefault="006E182F" w:rsidP="003533B9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7365F">
        <w:rPr>
          <w:rFonts w:ascii="Arial" w:hAnsi="Arial" w:cs="Arial"/>
          <w:b/>
          <w:bCs/>
          <w:sz w:val="22"/>
          <w:szCs w:val="22"/>
        </w:rPr>
        <w:t>Información:</w:t>
      </w:r>
      <w:r w:rsidRPr="0067365F">
        <w:rPr>
          <w:rFonts w:ascii="Arial" w:hAnsi="Arial" w:cs="Arial"/>
          <w:sz w:val="22"/>
          <w:szCs w:val="22"/>
        </w:rPr>
        <w:t xml:space="preserve"> Es un conjunto de datos ordenados, clasificados y almacenados en cualquier medio (magnético, papel, correo electrónico, conversación telefónica, chat, USB, etc.).</w:t>
      </w:r>
    </w:p>
    <w:p w14:paraId="7DF5CA6E" w14:textId="77777777" w:rsidR="0050278A" w:rsidRPr="0067365F" w:rsidRDefault="0050278A" w:rsidP="006E182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CD2DFF7" w14:textId="77777777" w:rsidR="0050278A" w:rsidRPr="0067365F" w:rsidRDefault="0050278A" w:rsidP="006E182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881DF9F" w14:textId="77777777" w:rsidR="006E182F" w:rsidRPr="0067365F" w:rsidRDefault="006E182F" w:rsidP="003533B9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7365F">
        <w:rPr>
          <w:rFonts w:ascii="Arial" w:hAnsi="Arial" w:cs="Arial"/>
          <w:b/>
          <w:bCs/>
          <w:sz w:val="22"/>
          <w:szCs w:val="22"/>
        </w:rPr>
        <w:t>Riesgo:</w:t>
      </w:r>
      <w:r w:rsidRPr="0067365F">
        <w:rPr>
          <w:rFonts w:ascii="Arial" w:hAnsi="Arial" w:cs="Arial"/>
          <w:sz w:val="22"/>
          <w:szCs w:val="22"/>
        </w:rPr>
        <w:t xml:space="preserve"> Posibilidad de que una amenaza concreta pueda explotar una vulnerabilidad para causar una pérdida o daño en un activo de información.</w:t>
      </w:r>
    </w:p>
    <w:p w14:paraId="05C1D239" w14:textId="77777777" w:rsidR="00D324C8" w:rsidRPr="0067365F" w:rsidRDefault="00D324C8" w:rsidP="006E182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A3E4FEE" w14:textId="5199DD24" w:rsidR="006E182F" w:rsidRPr="0067365F" w:rsidRDefault="006E182F" w:rsidP="003533B9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7365F">
        <w:rPr>
          <w:rFonts w:ascii="Arial" w:hAnsi="Arial" w:cs="Arial"/>
          <w:b/>
          <w:bCs/>
          <w:sz w:val="22"/>
          <w:szCs w:val="22"/>
        </w:rPr>
        <w:lastRenderedPageBreak/>
        <w:t xml:space="preserve">Sistema de información: </w:t>
      </w:r>
      <w:r w:rsidR="00BF5C62" w:rsidRPr="0067365F">
        <w:rPr>
          <w:rFonts w:ascii="Arial" w:hAnsi="Arial" w:cs="Arial"/>
          <w:sz w:val="22"/>
          <w:szCs w:val="22"/>
        </w:rPr>
        <w:t>Aplicaciones, servicios, activos de tecnología de la información u otros componentes de manejo de información.</w:t>
      </w:r>
    </w:p>
    <w:p w14:paraId="63114248" w14:textId="77777777" w:rsidR="00E23B8A" w:rsidRPr="0067365F" w:rsidRDefault="00E23B8A" w:rsidP="006E182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38D1AFB" w14:textId="681E3DB7" w:rsidR="006E182F" w:rsidRPr="0067365F" w:rsidRDefault="006E182F" w:rsidP="003533B9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7365F">
        <w:rPr>
          <w:rFonts w:ascii="Arial" w:hAnsi="Arial" w:cs="Arial"/>
          <w:b/>
          <w:bCs/>
          <w:sz w:val="22"/>
          <w:szCs w:val="22"/>
        </w:rPr>
        <w:t>S</w:t>
      </w:r>
      <w:r w:rsidR="00E23B8A" w:rsidRPr="0067365F">
        <w:rPr>
          <w:rFonts w:ascii="Arial" w:hAnsi="Arial" w:cs="Arial"/>
          <w:b/>
          <w:bCs/>
          <w:sz w:val="22"/>
          <w:szCs w:val="22"/>
        </w:rPr>
        <w:t>G</w:t>
      </w:r>
      <w:r w:rsidRPr="0067365F">
        <w:rPr>
          <w:rFonts w:ascii="Arial" w:hAnsi="Arial" w:cs="Arial"/>
          <w:b/>
          <w:bCs/>
          <w:sz w:val="22"/>
          <w:szCs w:val="22"/>
        </w:rPr>
        <w:t>SI - Sistema de Gestión de Seguridad de la Información:</w:t>
      </w:r>
      <w:r w:rsidRPr="0067365F">
        <w:rPr>
          <w:rFonts w:ascii="Arial" w:hAnsi="Arial" w:cs="Arial"/>
          <w:sz w:val="22"/>
          <w:szCs w:val="22"/>
        </w:rPr>
        <w:t xml:space="preserve"> Sistema global de gestión que, basado en el análisis de riesgos, establece, implementa, opera, monitoriza, revisa, mantiene y mejora la seguridad de la información. (Nota: el sistema de gestión incluye una estructura de organización, políticas, planificación de actividades, responsabilidades, procedimientos, procesos y recursos.</w:t>
      </w:r>
    </w:p>
    <w:p w14:paraId="6749E688" w14:textId="77777777" w:rsidR="001A74E6" w:rsidRPr="0067365F" w:rsidRDefault="001A74E6" w:rsidP="006E182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750C788" w14:textId="39958CBD" w:rsidR="006E182F" w:rsidRPr="0067365F" w:rsidRDefault="006E182F" w:rsidP="003533B9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7365F">
        <w:rPr>
          <w:rFonts w:ascii="Arial" w:hAnsi="Arial" w:cs="Arial"/>
          <w:b/>
          <w:bCs/>
          <w:sz w:val="22"/>
          <w:szCs w:val="22"/>
        </w:rPr>
        <w:t>Seguridad de la Información:</w:t>
      </w:r>
      <w:r w:rsidRPr="0067365F">
        <w:rPr>
          <w:rFonts w:ascii="Arial" w:hAnsi="Arial" w:cs="Arial"/>
          <w:sz w:val="22"/>
          <w:szCs w:val="22"/>
        </w:rPr>
        <w:t xml:space="preserve"> Preservación de la confidencialidad, integridad, y disponibilidad de la información, además, otras propiedades tales como autenticidad, responsabilidad, no repudio y confiabilidad pueden estar involucradas</w:t>
      </w:r>
      <w:r w:rsidR="00310927" w:rsidRPr="0067365F">
        <w:rPr>
          <w:rFonts w:ascii="Arial" w:hAnsi="Arial" w:cs="Arial"/>
          <w:sz w:val="22"/>
          <w:szCs w:val="22"/>
        </w:rPr>
        <w:t>.</w:t>
      </w:r>
      <w:r w:rsidRPr="0067365F">
        <w:rPr>
          <w:rFonts w:ascii="Arial" w:hAnsi="Arial" w:cs="Arial"/>
          <w:sz w:val="22"/>
          <w:szCs w:val="22"/>
        </w:rPr>
        <w:t xml:space="preserve"> </w:t>
      </w:r>
    </w:p>
    <w:p w14:paraId="52CF8656" w14:textId="77777777" w:rsidR="00E23B8A" w:rsidRPr="0067365F" w:rsidRDefault="00E23B8A" w:rsidP="006E182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6806E14" w14:textId="77777777" w:rsidR="006E182F" w:rsidRPr="0067365F" w:rsidRDefault="006E182F" w:rsidP="003533B9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7365F">
        <w:rPr>
          <w:rFonts w:ascii="Arial" w:hAnsi="Arial" w:cs="Arial"/>
          <w:b/>
          <w:bCs/>
          <w:sz w:val="22"/>
          <w:szCs w:val="22"/>
        </w:rPr>
        <w:t>Vulnerabilidad:</w:t>
      </w:r>
      <w:r w:rsidRPr="0067365F">
        <w:rPr>
          <w:rFonts w:ascii="Arial" w:hAnsi="Arial" w:cs="Arial"/>
          <w:sz w:val="22"/>
          <w:szCs w:val="22"/>
        </w:rPr>
        <w:t xml:space="preserve"> Debilidad en la seguridad de la información de una organización que potencialmente permite que una amenaza afecte a un activo. Según [ISO IEC   debilidad de un activo o conjunto de activos que puede ser explotado por una amenaza.</w:t>
      </w:r>
    </w:p>
    <w:p w14:paraId="0796DC90" w14:textId="77777777" w:rsidR="006E182F" w:rsidRPr="0067365F" w:rsidRDefault="006E182F" w:rsidP="006E182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1C9D3C6" w14:textId="77777777" w:rsidR="001F0A4A" w:rsidRPr="0067365F" w:rsidRDefault="001F0A4A" w:rsidP="001F0A4A">
      <w:pPr>
        <w:pStyle w:val="Ttulo1"/>
        <w:numPr>
          <w:ilvl w:val="0"/>
          <w:numId w:val="1"/>
        </w:numPr>
        <w:spacing w:before="120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bookmarkStart w:id="6" w:name="_Toc155902427"/>
      <w:r w:rsidRPr="0067365F">
        <w:rPr>
          <w:rFonts w:ascii="Arial" w:hAnsi="Arial" w:cs="Arial"/>
          <w:color w:val="auto"/>
          <w:sz w:val="22"/>
          <w:szCs w:val="22"/>
        </w:rPr>
        <w:t>LÍNEAMIENTOS</w:t>
      </w:r>
      <w:bookmarkEnd w:id="6"/>
    </w:p>
    <w:p w14:paraId="56CE09C7" w14:textId="77777777" w:rsidR="001F0A4A" w:rsidRPr="0067365F" w:rsidRDefault="001F0A4A" w:rsidP="001F0A4A">
      <w:pPr>
        <w:rPr>
          <w:rFonts w:ascii="Arial" w:hAnsi="Arial" w:cs="Arial"/>
          <w:sz w:val="22"/>
          <w:szCs w:val="22"/>
        </w:rPr>
      </w:pPr>
    </w:p>
    <w:p w14:paraId="3959EFA2" w14:textId="77777777" w:rsidR="001F0A4A" w:rsidRPr="0067365F" w:rsidRDefault="001F0A4A" w:rsidP="001F0A4A">
      <w:pPr>
        <w:jc w:val="both"/>
        <w:rPr>
          <w:rFonts w:ascii="Arial" w:hAnsi="Arial" w:cs="Arial"/>
          <w:bCs/>
          <w:sz w:val="22"/>
          <w:szCs w:val="22"/>
        </w:rPr>
      </w:pPr>
      <w:r w:rsidRPr="0067365F">
        <w:rPr>
          <w:rFonts w:ascii="Arial" w:hAnsi="Arial" w:cs="Arial"/>
          <w:bCs/>
          <w:sz w:val="22"/>
          <w:szCs w:val="22"/>
        </w:rPr>
        <w:t>Teniendo en cuenta la “PG-PLT-1 Política Administración del Riesgo” publicada en el sistema de integrado de gestión de la Secretaría Distrital de la Mujer, una vez realizada la valoración de los riesgos residuales de gestión y seguridad de la información, se deben aplicar los siguientes niveles de aceptación y estrategias para combatir el riesgo.</w:t>
      </w:r>
    </w:p>
    <w:p w14:paraId="4A4AF99C" w14:textId="77777777" w:rsidR="001F0A4A" w:rsidRPr="0067365F" w:rsidRDefault="001F0A4A" w:rsidP="001F0A4A">
      <w:pPr>
        <w:jc w:val="both"/>
        <w:rPr>
          <w:rFonts w:ascii="Arial" w:hAnsi="Arial" w:cs="Arial"/>
          <w:bCs/>
          <w:sz w:val="22"/>
          <w:szCs w:val="22"/>
        </w:rPr>
      </w:pPr>
    </w:p>
    <w:p w14:paraId="3956B4C2" w14:textId="77777777" w:rsidR="001F0A4A" w:rsidRPr="0067365F" w:rsidRDefault="001F0A4A" w:rsidP="001F0A4A">
      <w:pPr>
        <w:jc w:val="both"/>
        <w:rPr>
          <w:rFonts w:ascii="Arial" w:hAnsi="Arial" w:cs="Arial"/>
          <w:bCs/>
          <w:sz w:val="22"/>
          <w:szCs w:val="22"/>
        </w:rPr>
      </w:pPr>
      <w:r w:rsidRPr="0067365F">
        <w:rPr>
          <w:rFonts w:ascii="Arial" w:hAnsi="Arial" w:cs="Arial"/>
          <w:bCs/>
          <w:noProof/>
          <w:sz w:val="22"/>
          <w:szCs w:val="22"/>
        </w:rPr>
        <w:drawing>
          <wp:inline distT="0" distB="0" distL="0" distR="0" wp14:anchorId="03760614" wp14:editId="61D3EF5A">
            <wp:extent cx="5612130" cy="1802130"/>
            <wp:effectExtent l="0" t="0" r="7620" b="7620"/>
            <wp:docPr id="7524897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489785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80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7C9D8" w14:textId="77777777" w:rsidR="0075658E" w:rsidRPr="0067365F" w:rsidRDefault="0075658E" w:rsidP="0075658E">
      <w:pPr>
        <w:rPr>
          <w:rFonts w:ascii="Arial" w:hAnsi="Arial" w:cs="Arial"/>
          <w:sz w:val="22"/>
          <w:szCs w:val="22"/>
        </w:rPr>
      </w:pPr>
    </w:p>
    <w:p w14:paraId="1905CA11" w14:textId="76F717D5" w:rsidR="006C423D" w:rsidRPr="0067365F" w:rsidRDefault="009B5F68" w:rsidP="008A7EFF">
      <w:pPr>
        <w:pStyle w:val="Ttulo1"/>
        <w:numPr>
          <w:ilvl w:val="0"/>
          <w:numId w:val="1"/>
        </w:numPr>
        <w:spacing w:before="0"/>
        <w:rPr>
          <w:rFonts w:ascii="Arial" w:hAnsi="Arial" w:cs="Arial"/>
          <w:color w:val="auto"/>
          <w:sz w:val="22"/>
          <w:szCs w:val="22"/>
        </w:rPr>
      </w:pPr>
      <w:bookmarkStart w:id="7" w:name="_Toc155902428"/>
      <w:r w:rsidRPr="0067365F">
        <w:rPr>
          <w:rFonts w:ascii="Arial" w:hAnsi="Arial" w:cs="Arial"/>
          <w:color w:val="auto"/>
          <w:sz w:val="22"/>
          <w:szCs w:val="22"/>
        </w:rPr>
        <w:t>DESARROLLO DEL PLAN DE TRATAMIENTO A RIESGOS DE SEGURIDAD DE LA INFORMACIÓN Y PRIVACIDAD</w:t>
      </w:r>
      <w:bookmarkEnd w:id="7"/>
    </w:p>
    <w:p w14:paraId="1ECEDC6F" w14:textId="77777777" w:rsidR="009B5F68" w:rsidRPr="0067365F" w:rsidRDefault="009B5F68" w:rsidP="009B5F68">
      <w:pPr>
        <w:rPr>
          <w:rFonts w:ascii="Arial" w:hAnsi="Arial" w:cs="Arial"/>
          <w:sz w:val="22"/>
          <w:szCs w:val="22"/>
        </w:rPr>
      </w:pPr>
    </w:p>
    <w:p w14:paraId="3E38C21D" w14:textId="10A41176" w:rsidR="00A7620D" w:rsidRPr="0067365F" w:rsidRDefault="00B2203D" w:rsidP="00E91F71">
      <w:pPr>
        <w:pStyle w:val="Textoindependiente"/>
        <w:ind w:left="116" w:right="18"/>
        <w:rPr>
          <w:bCs/>
          <w:sz w:val="22"/>
          <w:szCs w:val="22"/>
          <w:lang w:val="es-ES"/>
        </w:rPr>
      </w:pPr>
      <w:r w:rsidRPr="0067365F">
        <w:rPr>
          <w:bCs/>
          <w:sz w:val="22"/>
          <w:szCs w:val="22"/>
          <w:lang w:val="es-ES"/>
        </w:rPr>
        <w:t>Los resultados detallados de l</w:t>
      </w:r>
      <w:r w:rsidR="00A7620D" w:rsidRPr="0067365F">
        <w:rPr>
          <w:bCs/>
          <w:sz w:val="22"/>
          <w:szCs w:val="22"/>
          <w:lang w:val="es-ES"/>
        </w:rPr>
        <w:t>a identificación</w:t>
      </w:r>
      <w:r w:rsidR="004B34AE" w:rsidRPr="0067365F">
        <w:rPr>
          <w:bCs/>
          <w:sz w:val="22"/>
          <w:szCs w:val="22"/>
          <w:lang w:val="es-ES"/>
        </w:rPr>
        <w:t xml:space="preserve"> y </w:t>
      </w:r>
      <w:r w:rsidR="00A7620D" w:rsidRPr="0067365F">
        <w:rPr>
          <w:bCs/>
          <w:sz w:val="22"/>
          <w:szCs w:val="22"/>
          <w:lang w:val="es-ES"/>
        </w:rPr>
        <w:t xml:space="preserve">valoración de riesgos </w:t>
      </w:r>
      <w:r w:rsidR="004B34AE" w:rsidRPr="0067365F">
        <w:rPr>
          <w:bCs/>
          <w:sz w:val="22"/>
          <w:szCs w:val="22"/>
          <w:lang w:val="es-ES"/>
        </w:rPr>
        <w:t>de seguridad de la información y privacidad realizada durante el año 202</w:t>
      </w:r>
      <w:r w:rsidR="00493A37" w:rsidRPr="0067365F">
        <w:rPr>
          <w:bCs/>
          <w:sz w:val="22"/>
          <w:szCs w:val="22"/>
          <w:lang w:val="es-ES"/>
        </w:rPr>
        <w:t>4</w:t>
      </w:r>
      <w:r w:rsidR="004B34AE" w:rsidRPr="0067365F">
        <w:rPr>
          <w:bCs/>
          <w:sz w:val="22"/>
          <w:szCs w:val="22"/>
          <w:lang w:val="es-ES"/>
        </w:rPr>
        <w:t xml:space="preserve"> </w:t>
      </w:r>
      <w:r w:rsidRPr="0067365F">
        <w:rPr>
          <w:bCs/>
          <w:sz w:val="22"/>
          <w:szCs w:val="22"/>
          <w:lang w:val="es-ES"/>
        </w:rPr>
        <w:t xml:space="preserve">se encuentran bajo clasificación </w:t>
      </w:r>
      <w:r w:rsidRPr="0067365F">
        <w:rPr>
          <w:bCs/>
          <w:sz w:val="22"/>
          <w:szCs w:val="22"/>
          <w:lang w:val="es-ES"/>
        </w:rPr>
        <w:lastRenderedPageBreak/>
        <w:t xml:space="preserve">de información pública reservada en el </w:t>
      </w:r>
      <w:r w:rsidR="00AA429E" w:rsidRPr="0067365F">
        <w:rPr>
          <w:bCs/>
          <w:sz w:val="22"/>
          <w:szCs w:val="22"/>
          <w:lang w:val="es-ES"/>
        </w:rPr>
        <w:t>sistema de integrado de gestión de la Secretaría Distrital de la Mujer.</w:t>
      </w:r>
    </w:p>
    <w:p w14:paraId="227BA27C" w14:textId="77777777" w:rsidR="00A7620D" w:rsidRPr="0067365F" w:rsidRDefault="00A7620D" w:rsidP="00A7620D">
      <w:pPr>
        <w:pStyle w:val="Textoindependiente"/>
        <w:spacing w:before="1"/>
        <w:rPr>
          <w:bCs/>
          <w:sz w:val="22"/>
          <w:szCs w:val="22"/>
          <w:lang w:val="es-ES"/>
        </w:rPr>
      </w:pPr>
    </w:p>
    <w:p w14:paraId="7C15419D" w14:textId="0B0C8D7A" w:rsidR="00A7620D" w:rsidRPr="0067365F" w:rsidRDefault="00A7620D" w:rsidP="00A7620D">
      <w:pPr>
        <w:pStyle w:val="Textoindependiente"/>
        <w:spacing w:line="273" w:lineRule="auto"/>
        <w:ind w:left="116" w:right="578"/>
        <w:rPr>
          <w:bCs/>
          <w:sz w:val="22"/>
          <w:szCs w:val="22"/>
          <w:lang w:val="es-ES"/>
        </w:rPr>
      </w:pPr>
      <w:r w:rsidRPr="0067365F">
        <w:rPr>
          <w:bCs/>
          <w:sz w:val="22"/>
          <w:szCs w:val="22"/>
          <w:lang w:val="es-ES"/>
        </w:rPr>
        <w:t xml:space="preserve">A continuación, se </w:t>
      </w:r>
      <w:r w:rsidR="00AA429E" w:rsidRPr="0067365F">
        <w:rPr>
          <w:bCs/>
          <w:sz w:val="22"/>
          <w:szCs w:val="22"/>
          <w:lang w:val="es-ES"/>
        </w:rPr>
        <w:t>presenta un resumen de los riesgos</w:t>
      </w:r>
      <w:r w:rsidR="00981F67" w:rsidRPr="0067365F">
        <w:rPr>
          <w:bCs/>
          <w:sz w:val="22"/>
          <w:szCs w:val="22"/>
          <w:lang w:val="es-ES"/>
        </w:rPr>
        <w:t xml:space="preserve"> de seguridad de la información y privacidad evaluados y registrados para la Entidad</w:t>
      </w:r>
      <w:r w:rsidRPr="0067365F">
        <w:rPr>
          <w:bCs/>
          <w:sz w:val="22"/>
          <w:szCs w:val="22"/>
          <w:lang w:val="es-ES"/>
        </w:rPr>
        <w:t>:</w:t>
      </w:r>
    </w:p>
    <w:p w14:paraId="1281007D" w14:textId="77777777" w:rsidR="009F3F6C" w:rsidRPr="0067365F" w:rsidRDefault="009F3F6C" w:rsidP="00A7620D">
      <w:pPr>
        <w:pStyle w:val="Textoindependiente"/>
        <w:spacing w:line="273" w:lineRule="auto"/>
        <w:ind w:left="116" w:right="578"/>
        <w:rPr>
          <w:bCs/>
          <w:sz w:val="22"/>
          <w:szCs w:val="22"/>
          <w:lang w:val="es-ES"/>
        </w:rPr>
      </w:pPr>
    </w:p>
    <w:p w14:paraId="56832AAE" w14:textId="77777777" w:rsidR="00A7620D" w:rsidRPr="0067365F" w:rsidRDefault="00A7620D" w:rsidP="00A7620D">
      <w:pPr>
        <w:pStyle w:val="Textoindependiente"/>
        <w:spacing w:before="68"/>
        <w:rPr>
          <w:sz w:val="22"/>
          <w:szCs w:val="22"/>
        </w:rPr>
      </w:pPr>
    </w:p>
    <w:tbl>
      <w:tblPr>
        <w:tblW w:w="0" w:type="auto"/>
        <w:tblInd w:w="2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8"/>
        <w:gridCol w:w="1593"/>
        <w:gridCol w:w="1598"/>
      </w:tblGrid>
      <w:tr w:rsidR="00A7620D" w:rsidRPr="0067365F" w14:paraId="25383BAA" w14:textId="77777777" w:rsidTr="00BF2367">
        <w:trPr>
          <w:trHeight w:val="359"/>
        </w:trPr>
        <w:tc>
          <w:tcPr>
            <w:tcW w:w="1598" w:type="dxa"/>
            <w:vAlign w:val="center"/>
          </w:tcPr>
          <w:p w14:paraId="5ABA7C3C" w14:textId="77777777" w:rsidR="00A7620D" w:rsidRPr="0067365F" w:rsidRDefault="00A7620D" w:rsidP="00A81F9B">
            <w:pPr>
              <w:pStyle w:val="TableParagraph"/>
              <w:ind w:right="61"/>
              <w:jc w:val="center"/>
              <w:rPr>
                <w:b/>
              </w:rPr>
            </w:pPr>
            <w:r w:rsidRPr="0067365F">
              <w:rPr>
                <w:b/>
              </w:rPr>
              <w:t>Nivel</w:t>
            </w:r>
            <w:r w:rsidRPr="0067365F">
              <w:rPr>
                <w:b/>
                <w:spacing w:val="-4"/>
              </w:rPr>
              <w:t xml:space="preserve"> </w:t>
            </w:r>
            <w:r w:rsidRPr="0067365F">
              <w:rPr>
                <w:b/>
              </w:rPr>
              <w:t>del</w:t>
            </w:r>
            <w:r w:rsidRPr="0067365F">
              <w:rPr>
                <w:b/>
                <w:spacing w:val="-4"/>
              </w:rPr>
              <w:t xml:space="preserve"> </w:t>
            </w:r>
            <w:r w:rsidRPr="0067365F">
              <w:rPr>
                <w:b/>
                <w:spacing w:val="-2"/>
              </w:rPr>
              <w:t>Riesgo</w:t>
            </w:r>
          </w:p>
        </w:tc>
        <w:tc>
          <w:tcPr>
            <w:tcW w:w="1593" w:type="dxa"/>
            <w:vAlign w:val="center"/>
          </w:tcPr>
          <w:p w14:paraId="3F3CF41F" w14:textId="77777777" w:rsidR="00A7620D" w:rsidRPr="0067365F" w:rsidRDefault="00A7620D" w:rsidP="00BF2367">
            <w:pPr>
              <w:pStyle w:val="TableParagraph"/>
              <w:ind w:left="453" w:right="231" w:hanging="205"/>
              <w:rPr>
                <w:b/>
              </w:rPr>
            </w:pPr>
            <w:r w:rsidRPr="0067365F">
              <w:rPr>
                <w:b/>
              </w:rPr>
              <w:t>Cantidad</w:t>
            </w:r>
            <w:r w:rsidRPr="0067365F">
              <w:rPr>
                <w:b/>
                <w:spacing w:val="-13"/>
              </w:rPr>
              <w:t xml:space="preserve"> </w:t>
            </w:r>
            <w:r w:rsidRPr="0067365F">
              <w:rPr>
                <w:b/>
              </w:rPr>
              <w:t xml:space="preserve">de </w:t>
            </w:r>
            <w:r w:rsidRPr="0067365F">
              <w:rPr>
                <w:b/>
                <w:spacing w:val="-2"/>
              </w:rPr>
              <w:t>Riesgos</w:t>
            </w:r>
          </w:p>
        </w:tc>
        <w:tc>
          <w:tcPr>
            <w:tcW w:w="1598" w:type="dxa"/>
            <w:vAlign w:val="center"/>
          </w:tcPr>
          <w:p w14:paraId="3C8A6B04" w14:textId="17CEC7C5" w:rsidR="00A7620D" w:rsidRPr="0067365F" w:rsidRDefault="00BF2367" w:rsidP="00BF2367">
            <w:pPr>
              <w:pStyle w:val="TableParagraph"/>
              <w:ind w:left="16"/>
              <w:jc w:val="center"/>
              <w:rPr>
                <w:b/>
              </w:rPr>
            </w:pPr>
            <w:r w:rsidRPr="0067365F">
              <w:rPr>
                <w:b/>
                <w:spacing w:val="-10"/>
              </w:rPr>
              <w:t>Porcentaje</w:t>
            </w:r>
          </w:p>
        </w:tc>
      </w:tr>
      <w:tr w:rsidR="00A7620D" w:rsidRPr="0067365F" w14:paraId="5190795D" w14:textId="77777777" w:rsidTr="00BF2367">
        <w:trPr>
          <w:trHeight w:val="364"/>
        </w:trPr>
        <w:tc>
          <w:tcPr>
            <w:tcW w:w="1598" w:type="dxa"/>
            <w:shd w:val="clear" w:color="auto" w:fill="00B050"/>
            <w:vAlign w:val="center"/>
          </w:tcPr>
          <w:p w14:paraId="7955BFF9" w14:textId="77777777" w:rsidR="00A7620D" w:rsidRPr="0067365F" w:rsidRDefault="00A7620D" w:rsidP="00603352">
            <w:pPr>
              <w:pStyle w:val="TableParagraph"/>
              <w:ind w:right="56"/>
              <w:jc w:val="center"/>
              <w:rPr>
                <w:b/>
              </w:rPr>
            </w:pPr>
            <w:r w:rsidRPr="0067365F">
              <w:rPr>
                <w:b/>
                <w:spacing w:val="-4"/>
              </w:rPr>
              <w:t>Bajo</w:t>
            </w:r>
          </w:p>
        </w:tc>
        <w:tc>
          <w:tcPr>
            <w:tcW w:w="1593" w:type="dxa"/>
            <w:shd w:val="clear" w:color="auto" w:fill="00B050"/>
            <w:vAlign w:val="center"/>
          </w:tcPr>
          <w:p w14:paraId="69B29DC7" w14:textId="0016C9CD" w:rsidR="00A7620D" w:rsidRPr="0067365F" w:rsidRDefault="00A7620D" w:rsidP="00BF2367">
            <w:pPr>
              <w:pStyle w:val="TableParagraph"/>
              <w:ind w:left="10" w:right="1"/>
              <w:jc w:val="center"/>
            </w:pPr>
            <w:r w:rsidRPr="0067365F">
              <w:rPr>
                <w:spacing w:val="-5"/>
              </w:rPr>
              <w:t>2</w:t>
            </w:r>
          </w:p>
        </w:tc>
        <w:tc>
          <w:tcPr>
            <w:tcW w:w="1598" w:type="dxa"/>
            <w:shd w:val="clear" w:color="auto" w:fill="00B050"/>
            <w:vAlign w:val="center"/>
          </w:tcPr>
          <w:p w14:paraId="045BD1E9" w14:textId="47DF58F9" w:rsidR="00A7620D" w:rsidRPr="0067365F" w:rsidRDefault="00BF2367" w:rsidP="00BF2367">
            <w:pPr>
              <w:pStyle w:val="TableParagraph"/>
              <w:ind w:left="16" w:right="1"/>
              <w:jc w:val="center"/>
            </w:pPr>
            <w:r w:rsidRPr="0067365F">
              <w:rPr>
                <w:spacing w:val="-5"/>
              </w:rPr>
              <w:t>7%</w:t>
            </w:r>
          </w:p>
        </w:tc>
      </w:tr>
      <w:tr w:rsidR="00A7620D" w:rsidRPr="0067365F" w14:paraId="17C7F98F" w14:textId="77777777" w:rsidTr="00BF2367">
        <w:trPr>
          <w:trHeight w:val="364"/>
        </w:trPr>
        <w:tc>
          <w:tcPr>
            <w:tcW w:w="1598" w:type="dxa"/>
            <w:shd w:val="clear" w:color="auto" w:fill="FFFF00"/>
            <w:vAlign w:val="center"/>
          </w:tcPr>
          <w:p w14:paraId="2E8CB496" w14:textId="77777777" w:rsidR="00A7620D" w:rsidRPr="0067365F" w:rsidRDefault="00A7620D" w:rsidP="00603352">
            <w:pPr>
              <w:pStyle w:val="TableParagraph"/>
              <w:ind w:right="55"/>
              <w:jc w:val="center"/>
              <w:rPr>
                <w:b/>
              </w:rPr>
            </w:pPr>
            <w:r w:rsidRPr="0067365F">
              <w:rPr>
                <w:b/>
                <w:spacing w:val="-2"/>
              </w:rPr>
              <w:t>Moderado</w:t>
            </w:r>
          </w:p>
        </w:tc>
        <w:tc>
          <w:tcPr>
            <w:tcW w:w="1593" w:type="dxa"/>
            <w:shd w:val="clear" w:color="auto" w:fill="FFFF00"/>
            <w:vAlign w:val="center"/>
          </w:tcPr>
          <w:p w14:paraId="66F8A320" w14:textId="193A2207" w:rsidR="00A7620D" w:rsidRPr="0067365F" w:rsidRDefault="00A7620D" w:rsidP="00BF2367">
            <w:pPr>
              <w:pStyle w:val="TableParagraph"/>
              <w:ind w:left="10" w:right="1"/>
              <w:jc w:val="center"/>
            </w:pPr>
            <w:r w:rsidRPr="0067365F">
              <w:rPr>
                <w:spacing w:val="-5"/>
              </w:rPr>
              <w:t>1</w:t>
            </w:r>
            <w:r w:rsidR="00C52DA0" w:rsidRPr="0067365F">
              <w:rPr>
                <w:spacing w:val="-5"/>
              </w:rPr>
              <w:t>1</w:t>
            </w:r>
          </w:p>
        </w:tc>
        <w:tc>
          <w:tcPr>
            <w:tcW w:w="1598" w:type="dxa"/>
            <w:shd w:val="clear" w:color="auto" w:fill="FFFF00"/>
            <w:vAlign w:val="center"/>
          </w:tcPr>
          <w:p w14:paraId="6B96EB26" w14:textId="1673745A" w:rsidR="00A7620D" w:rsidRPr="0067365F" w:rsidRDefault="00C52DA0" w:rsidP="00BF2367">
            <w:pPr>
              <w:pStyle w:val="TableParagraph"/>
              <w:ind w:left="16" w:right="1"/>
              <w:jc w:val="center"/>
            </w:pPr>
            <w:r w:rsidRPr="0067365F">
              <w:rPr>
                <w:spacing w:val="-5"/>
              </w:rPr>
              <w:t>39</w:t>
            </w:r>
            <w:r w:rsidR="007F7328" w:rsidRPr="0067365F">
              <w:rPr>
                <w:spacing w:val="-5"/>
              </w:rPr>
              <w:t>%</w:t>
            </w:r>
          </w:p>
        </w:tc>
      </w:tr>
      <w:tr w:rsidR="00A7620D" w:rsidRPr="0067365F" w14:paraId="46B90CFB" w14:textId="77777777" w:rsidTr="00BF2367">
        <w:trPr>
          <w:trHeight w:val="364"/>
        </w:trPr>
        <w:tc>
          <w:tcPr>
            <w:tcW w:w="1598" w:type="dxa"/>
            <w:shd w:val="clear" w:color="auto" w:fill="FFC000"/>
            <w:vAlign w:val="center"/>
          </w:tcPr>
          <w:p w14:paraId="6DBD9406" w14:textId="77777777" w:rsidR="00A7620D" w:rsidRPr="0067365F" w:rsidRDefault="00A7620D" w:rsidP="00603352">
            <w:pPr>
              <w:pStyle w:val="TableParagraph"/>
              <w:ind w:right="55"/>
              <w:jc w:val="center"/>
              <w:rPr>
                <w:b/>
              </w:rPr>
            </w:pPr>
            <w:r w:rsidRPr="0067365F">
              <w:rPr>
                <w:b/>
                <w:spacing w:val="-4"/>
              </w:rPr>
              <w:t>Alto</w:t>
            </w:r>
          </w:p>
        </w:tc>
        <w:tc>
          <w:tcPr>
            <w:tcW w:w="1593" w:type="dxa"/>
            <w:shd w:val="clear" w:color="auto" w:fill="FFC000"/>
            <w:vAlign w:val="center"/>
          </w:tcPr>
          <w:p w14:paraId="1CE4A969" w14:textId="4CB41658" w:rsidR="00A7620D" w:rsidRPr="0067365F" w:rsidRDefault="007F7328" w:rsidP="00BF2367">
            <w:pPr>
              <w:pStyle w:val="TableParagraph"/>
              <w:ind w:left="10"/>
              <w:jc w:val="center"/>
            </w:pPr>
            <w:r w:rsidRPr="0067365F">
              <w:rPr>
                <w:spacing w:val="-10"/>
              </w:rPr>
              <w:t>14</w:t>
            </w:r>
          </w:p>
        </w:tc>
        <w:tc>
          <w:tcPr>
            <w:tcW w:w="1598" w:type="dxa"/>
            <w:shd w:val="clear" w:color="auto" w:fill="FFC000"/>
            <w:vAlign w:val="center"/>
          </w:tcPr>
          <w:p w14:paraId="0B43E51C" w14:textId="286B0754" w:rsidR="00A7620D" w:rsidRPr="0067365F" w:rsidRDefault="007F7328" w:rsidP="00BF2367">
            <w:pPr>
              <w:pStyle w:val="TableParagraph"/>
              <w:ind w:left="16" w:right="1"/>
              <w:jc w:val="center"/>
            </w:pPr>
            <w:r w:rsidRPr="0067365F">
              <w:rPr>
                <w:spacing w:val="-5"/>
              </w:rPr>
              <w:t>48%</w:t>
            </w:r>
          </w:p>
        </w:tc>
      </w:tr>
      <w:tr w:rsidR="00A7620D" w:rsidRPr="0067365F" w14:paraId="36400F9F" w14:textId="77777777" w:rsidTr="00BF2367">
        <w:trPr>
          <w:trHeight w:val="364"/>
        </w:trPr>
        <w:tc>
          <w:tcPr>
            <w:tcW w:w="1598" w:type="dxa"/>
            <w:shd w:val="clear" w:color="auto" w:fill="FF0000"/>
            <w:vAlign w:val="center"/>
          </w:tcPr>
          <w:p w14:paraId="4433E0A9" w14:textId="77777777" w:rsidR="00A7620D" w:rsidRPr="0067365F" w:rsidRDefault="00A7620D" w:rsidP="00603352">
            <w:pPr>
              <w:pStyle w:val="TableParagraph"/>
              <w:ind w:right="56"/>
              <w:jc w:val="center"/>
              <w:rPr>
                <w:b/>
              </w:rPr>
            </w:pPr>
            <w:r w:rsidRPr="0067365F">
              <w:rPr>
                <w:b/>
                <w:spacing w:val="-2"/>
              </w:rPr>
              <w:t>Extremo</w:t>
            </w:r>
          </w:p>
        </w:tc>
        <w:tc>
          <w:tcPr>
            <w:tcW w:w="1593" w:type="dxa"/>
            <w:shd w:val="clear" w:color="auto" w:fill="FF0000"/>
            <w:vAlign w:val="center"/>
          </w:tcPr>
          <w:p w14:paraId="153E8751" w14:textId="30FB1CF3" w:rsidR="00A7620D" w:rsidRPr="0067365F" w:rsidRDefault="007F7328" w:rsidP="00BF2367">
            <w:pPr>
              <w:pStyle w:val="TableParagraph"/>
              <w:ind w:left="10"/>
              <w:jc w:val="center"/>
            </w:pPr>
            <w:r w:rsidRPr="0067365F">
              <w:rPr>
                <w:spacing w:val="-10"/>
              </w:rPr>
              <w:t>1</w:t>
            </w:r>
          </w:p>
        </w:tc>
        <w:tc>
          <w:tcPr>
            <w:tcW w:w="1598" w:type="dxa"/>
            <w:shd w:val="clear" w:color="auto" w:fill="FF0000"/>
            <w:vAlign w:val="center"/>
          </w:tcPr>
          <w:p w14:paraId="1AD9F2B0" w14:textId="43090ABD" w:rsidR="00A7620D" w:rsidRPr="0067365F" w:rsidRDefault="00C52DA0" w:rsidP="00BF2367">
            <w:pPr>
              <w:pStyle w:val="TableParagraph"/>
              <w:ind w:left="16" w:right="1"/>
              <w:jc w:val="center"/>
            </w:pPr>
            <w:r w:rsidRPr="0067365F">
              <w:rPr>
                <w:spacing w:val="-5"/>
              </w:rPr>
              <w:t>4</w:t>
            </w:r>
            <w:r w:rsidR="007F7328" w:rsidRPr="0067365F">
              <w:rPr>
                <w:spacing w:val="-5"/>
              </w:rPr>
              <w:t>%</w:t>
            </w:r>
          </w:p>
        </w:tc>
      </w:tr>
      <w:tr w:rsidR="00A7620D" w:rsidRPr="0067365F" w14:paraId="467446FA" w14:textId="77777777" w:rsidTr="00BF2367">
        <w:trPr>
          <w:trHeight w:val="364"/>
        </w:trPr>
        <w:tc>
          <w:tcPr>
            <w:tcW w:w="1598" w:type="dxa"/>
            <w:vAlign w:val="center"/>
          </w:tcPr>
          <w:p w14:paraId="52A41DC1" w14:textId="77777777" w:rsidR="00A7620D" w:rsidRPr="0067365F" w:rsidRDefault="00A7620D" w:rsidP="00603352">
            <w:pPr>
              <w:pStyle w:val="TableParagraph"/>
              <w:ind w:right="56"/>
              <w:jc w:val="center"/>
              <w:rPr>
                <w:b/>
              </w:rPr>
            </w:pPr>
            <w:r w:rsidRPr="0067365F">
              <w:rPr>
                <w:b/>
                <w:spacing w:val="-2"/>
              </w:rPr>
              <w:t>TOTAL</w:t>
            </w:r>
          </w:p>
        </w:tc>
        <w:tc>
          <w:tcPr>
            <w:tcW w:w="1593" w:type="dxa"/>
            <w:vAlign w:val="center"/>
          </w:tcPr>
          <w:p w14:paraId="7D164A87" w14:textId="0C850C27" w:rsidR="00A7620D" w:rsidRPr="0067365F" w:rsidRDefault="007F7328" w:rsidP="00BF2367">
            <w:pPr>
              <w:pStyle w:val="TableParagraph"/>
              <w:ind w:left="10" w:right="1"/>
              <w:jc w:val="center"/>
            </w:pPr>
            <w:r w:rsidRPr="0067365F">
              <w:rPr>
                <w:spacing w:val="-5"/>
              </w:rPr>
              <w:t>2</w:t>
            </w:r>
            <w:r w:rsidR="00330C06">
              <w:rPr>
                <w:spacing w:val="-5"/>
              </w:rPr>
              <w:t>8</w:t>
            </w:r>
          </w:p>
        </w:tc>
        <w:tc>
          <w:tcPr>
            <w:tcW w:w="1598" w:type="dxa"/>
            <w:vAlign w:val="center"/>
          </w:tcPr>
          <w:p w14:paraId="5B361FF1" w14:textId="77777777" w:rsidR="00A7620D" w:rsidRPr="0067365F" w:rsidRDefault="00A7620D" w:rsidP="00BF2367">
            <w:pPr>
              <w:pStyle w:val="TableParagraph"/>
              <w:ind w:left="16" w:right="1"/>
              <w:jc w:val="center"/>
            </w:pPr>
            <w:r w:rsidRPr="0067365F">
              <w:rPr>
                <w:spacing w:val="-4"/>
              </w:rPr>
              <w:t>100%</w:t>
            </w:r>
          </w:p>
        </w:tc>
      </w:tr>
    </w:tbl>
    <w:p w14:paraId="75D3CA45" w14:textId="37F5ED1A" w:rsidR="00A7620D" w:rsidRPr="0067365F" w:rsidRDefault="00A7620D" w:rsidP="00A7620D">
      <w:pPr>
        <w:pStyle w:val="Textoindependiente"/>
        <w:spacing w:before="130"/>
        <w:rPr>
          <w:sz w:val="22"/>
          <w:szCs w:val="22"/>
        </w:rPr>
      </w:pPr>
    </w:p>
    <w:p w14:paraId="49A93301" w14:textId="77777777" w:rsidR="009B5F68" w:rsidRPr="0067365F" w:rsidRDefault="009B5F68" w:rsidP="009B5F68">
      <w:pPr>
        <w:rPr>
          <w:rFonts w:ascii="Arial" w:hAnsi="Arial" w:cs="Arial"/>
          <w:sz w:val="22"/>
          <w:szCs w:val="22"/>
        </w:rPr>
      </w:pPr>
    </w:p>
    <w:p w14:paraId="0C5D8083" w14:textId="30356185" w:rsidR="008F538E" w:rsidRPr="0067365F" w:rsidRDefault="00723106" w:rsidP="008F538E">
      <w:pPr>
        <w:jc w:val="center"/>
        <w:rPr>
          <w:rFonts w:ascii="Arial" w:hAnsi="Arial" w:cs="Arial"/>
          <w:sz w:val="22"/>
          <w:szCs w:val="22"/>
        </w:rPr>
      </w:pPr>
      <w:r w:rsidRPr="0067365F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AEB02B0" wp14:editId="74D2C578">
            <wp:extent cx="4572000" cy="2743200"/>
            <wp:effectExtent l="0" t="0" r="12700" b="12700"/>
            <wp:docPr id="76872833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6EC78664-8597-FB61-3960-EF8ACB067AD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7E03F79" w14:textId="77777777" w:rsidR="00B1691F" w:rsidRPr="0067365F" w:rsidRDefault="00B1691F" w:rsidP="00A949A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DBBE7E9" w14:textId="03631CE4" w:rsidR="008F538E" w:rsidRPr="0067365F" w:rsidRDefault="00EA3AFA" w:rsidP="00A949A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7365F">
        <w:rPr>
          <w:rFonts w:ascii="Arial" w:hAnsi="Arial" w:cs="Arial"/>
          <w:sz w:val="22"/>
          <w:szCs w:val="22"/>
        </w:rPr>
        <w:t xml:space="preserve">A continuación, se presentan </w:t>
      </w:r>
      <w:r w:rsidR="00904610" w:rsidRPr="0067365F">
        <w:rPr>
          <w:rFonts w:ascii="Arial" w:hAnsi="Arial" w:cs="Arial"/>
          <w:sz w:val="22"/>
          <w:szCs w:val="22"/>
        </w:rPr>
        <w:t xml:space="preserve">el listado </w:t>
      </w:r>
      <w:r w:rsidRPr="0067365F">
        <w:rPr>
          <w:rFonts w:ascii="Arial" w:hAnsi="Arial" w:cs="Arial"/>
          <w:sz w:val="22"/>
          <w:szCs w:val="22"/>
        </w:rPr>
        <w:t xml:space="preserve">de riesgos </w:t>
      </w:r>
      <w:r w:rsidR="00341F3A" w:rsidRPr="0067365F">
        <w:rPr>
          <w:rFonts w:ascii="Arial" w:hAnsi="Arial" w:cs="Arial"/>
          <w:sz w:val="22"/>
          <w:szCs w:val="22"/>
        </w:rPr>
        <w:t>y la estrategia definida para combatirlos:</w:t>
      </w:r>
    </w:p>
    <w:p w14:paraId="278A8FC7" w14:textId="77777777" w:rsidR="00341F3A" w:rsidRPr="0067365F" w:rsidRDefault="00341F3A" w:rsidP="00A949A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W w:w="7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6"/>
        <w:gridCol w:w="1877"/>
        <w:gridCol w:w="2055"/>
        <w:gridCol w:w="1497"/>
        <w:gridCol w:w="1558"/>
      </w:tblGrid>
      <w:tr w:rsidR="003B233D" w:rsidRPr="0067365F" w14:paraId="4F31C177" w14:textId="77777777" w:rsidTr="0067365F">
        <w:trPr>
          <w:trHeight w:val="300"/>
          <w:tblHeader/>
          <w:jc w:val="center"/>
        </w:trPr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7BDED89A" w14:textId="77777777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bookmarkStart w:id="8" w:name="OLE_LINK1"/>
            <w:r w:rsidRPr="0067365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  <w:t>RIESGO</w:t>
            </w:r>
          </w:p>
        </w:tc>
        <w:tc>
          <w:tcPr>
            <w:tcW w:w="1877" w:type="dxa"/>
            <w:shd w:val="clear" w:color="auto" w:fill="auto"/>
            <w:noWrap/>
            <w:vAlign w:val="center"/>
            <w:hideMark/>
          </w:tcPr>
          <w:p w14:paraId="2F288F85" w14:textId="77777777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  <w:t>TIPO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14:paraId="4216B9A8" w14:textId="77777777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  <w:t>FACTOR DE RIESGO</w:t>
            </w:r>
          </w:p>
        </w:tc>
        <w:tc>
          <w:tcPr>
            <w:tcW w:w="1497" w:type="dxa"/>
            <w:vAlign w:val="center"/>
          </w:tcPr>
          <w:p w14:paraId="4ADFCE7D" w14:textId="05288F03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  <w:t>NIVEL DE RIESGO RESIDUAL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7CDD41C9" w14:textId="20156C2A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  <w:t>ESTRATEGIA</w:t>
            </w:r>
          </w:p>
        </w:tc>
      </w:tr>
      <w:tr w:rsidR="003B233D" w:rsidRPr="0067365F" w14:paraId="6492F16B" w14:textId="77777777" w:rsidTr="0067365F">
        <w:trPr>
          <w:trHeight w:val="300"/>
          <w:jc w:val="center"/>
        </w:trPr>
        <w:tc>
          <w:tcPr>
            <w:tcW w:w="996" w:type="dxa"/>
            <w:shd w:val="clear" w:color="auto" w:fill="auto"/>
            <w:vAlign w:val="center"/>
            <w:hideMark/>
          </w:tcPr>
          <w:p w14:paraId="6EA23ED8" w14:textId="0C5EDF68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R13</w:t>
            </w:r>
          </w:p>
        </w:tc>
        <w:tc>
          <w:tcPr>
            <w:tcW w:w="1877" w:type="dxa"/>
            <w:shd w:val="clear" w:color="auto" w:fill="auto"/>
            <w:noWrap/>
            <w:vAlign w:val="center"/>
            <w:hideMark/>
          </w:tcPr>
          <w:p w14:paraId="6151C8CC" w14:textId="77777777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Continuidad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14:paraId="19911C58" w14:textId="0AD393CF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Fallas técnicas</w:t>
            </w:r>
          </w:p>
        </w:tc>
        <w:tc>
          <w:tcPr>
            <w:tcW w:w="1497" w:type="dxa"/>
            <w:vAlign w:val="center"/>
          </w:tcPr>
          <w:p w14:paraId="008B83B0" w14:textId="00030770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 MODERADO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6EF91476" w14:textId="1165CDB3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Mitigar</w:t>
            </w:r>
          </w:p>
        </w:tc>
      </w:tr>
      <w:tr w:rsidR="003B233D" w:rsidRPr="0067365F" w14:paraId="38A8E441" w14:textId="77777777" w:rsidTr="0067365F">
        <w:trPr>
          <w:trHeight w:val="300"/>
          <w:jc w:val="center"/>
        </w:trPr>
        <w:tc>
          <w:tcPr>
            <w:tcW w:w="996" w:type="dxa"/>
            <w:shd w:val="clear" w:color="auto" w:fill="auto"/>
            <w:vAlign w:val="center"/>
            <w:hideMark/>
          </w:tcPr>
          <w:p w14:paraId="050D7649" w14:textId="4965C73B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R14</w:t>
            </w:r>
          </w:p>
        </w:tc>
        <w:tc>
          <w:tcPr>
            <w:tcW w:w="1877" w:type="dxa"/>
            <w:shd w:val="clear" w:color="auto" w:fill="auto"/>
            <w:noWrap/>
            <w:vAlign w:val="center"/>
            <w:hideMark/>
          </w:tcPr>
          <w:p w14:paraId="707F9061" w14:textId="77777777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Continuidad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14:paraId="68D2CC7A" w14:textId="71DA1572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Fallas técnicas</w:t>
            </w:r>
          </w:p>
        </w:tc>
        <w:tc>
          <w:tcPr>
            <w:tcW w:w="1497" w:type="dxa"/>
            <w:vAlign w:val="center"/>
          </w:tcPr>
          <w:p w14:paraId="477CEBD7" w14:textId="0F4100A6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 MODERADO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79FB4C3E" w14:textId="020FCA0C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Mitigar</w:t>
            </w:r>
          </w:p>
        </w:tc>
      </w:tr>
      <w:tr w:rsidR="003B233D" w:rsidRPr="0067365F" w14:paraId="398A7120" w14:textId="77777777" w:rsidTr="0067365F">
        <w:trPr>
          <w:trHeight w:val="300"/>
          <w:jc w:val="center"/>
        </w:trPr>
        <w:tc>
          <w:tcPr>
            <w:tcW w:w="996" w:type="dxa"/>
            <w:shd w:val="clear" w:color="auto" w:fill="auto"/>
            <w:vAlign w:val="center"/>
            <w:hideMark/>
          </w:tcPr>
          <w:p w14:paraId="14812044" w14:textId="60990CFB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lastRenderedPageBreak/>
              <w:t>R15</w:t>
            </w:r>
          </w:p>
        </w:tc>
        <w:tc>
          <w:tcPr>
            <w:tcW w:w="1877" w:type="dxa"/>
            <w:shd w:val="clear" w:color="auto" w:fill="auto"/>
            <w:noWrap/>
            <w:vAlign w:val="center"/>
            <w:hideMark/>
          </w:tcPr>
          <w:p w14:paraId="38BF8A53" w14:textId="77777777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Continuidad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14:paraId="272A5FC8" w14:textId="5675A32C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Perdida de servicios esenciales</w:t>
            </w:r>
          </w:p>
        </w:tc>
        <w:tc>
          <w:tcPr>
            <w:tcW w:w="1497" w:type="dxa"/>
            <w:vAlign w:val="center"/>
          </w:tcPr>
          <w:p w14:paraId="0DB34D53" w14:textId="4BC2932F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 MODERADO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1FA93607" w14:textId="355222E7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Mitigar</w:t>
            </w:r>
          </w:p>
        </w:tc>
      </w:tr>
      <w:tr w:rsidR="003B233D" w:rsidRPr="0067365F" w14:paraId="24FEAE1F" w14:textId="77777777" w:rsidTr="0067365F">
        <w:trPr>
          <w:trHeight w:val="300"/>
          <w:jc w:val="center"/>
        </w:trPr>
        <w:tc>
          <w:tcPr>
            <w:tcW w:w="996" w:type="dxa"/>
            <w:shd w:val="clear" w:color="auto" w:fill="auto"/>
            <w:vAlign w:val="center"/>
            <w:hideMark/>
          </w:tcPr>
          <w:p w14:paraId="41C089EB" w14:textId="6A93DE42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R16</w:t>
            </w:r>
          </w:p>
        </w:tc>
        <w:tc>
          <w:tcPr>
            <w:tcW w:w="1877" w:type="dxa"/>
            <w:shd w:val="clear" w:color="auto" w:fill="auto"/>
            <w:noWrap/>
            <w:vAlign w:val="center"/>
            <w:hideMark/>
          </w:tcPr>
          <w:p w14:paraId="1277DD68" w14:textId="77777777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Seguridad de la Información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14:paraId="1B759AE0" w14:textId="7A01AEAA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Acciones de personas</w:t>
            </w:r>
          </w:p>
        </w:tc>
        <w:tc>
          <w:tcPr>
            <w:tcW w:w="1497" w:type="dxa"/>
            <w:vAlign w:val="center"/>
          </w:tcPr>
          <w:p w14:paraId="34C5B743" w14:textId="02954031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 MODERADO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09C350C8" w14:textId="6AD77A3B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Mitigar</w:t>
            </w:r>
          </w:p>
        </w:tc>
      </w:tr>
      <w:tr w:rsidR="003B233D" w:rsidRPr="0067365F" w14:paraId="1D571493" w14:textId="77777777" w:rsidTr="0067365F">
        <w:trPr>
          <w:trHeight w:val="300"/>
          <w:jc w:val="center"/>
        </w:trPr>
        <w:tc>
          <w:tcPr>
            <w:tcW w:w="996" w:type="dxa"/>
            <w:shd w:val="clear" w:color="auto" w:fill="auto"/>
            <w:vAlign w:val="center"/>
            <w:hideMark/>
          </w:tcPr>
          <w:p w14:paraId="6CAA0403" w14:textId="45C28B74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R17</w:t>
            </w:r>
          </w:p>
        </w:tc>
        <w:tc>
          <w:tcPr>
            <w:tcW w:w="1877" w:type="dxa"/>
            <w:shd w:val="clear" w:color="auto" w:fill="auto"/>
            <w:noWrap/>
            <w:vAlign w:val="center"/>
            <w:hideMark/>
          </w:tcPr>
          <w:p w14:paraId="5168E259" w14:textId="77777777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Continuidad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14:paraId="3FC04287" w14:textId="2D96AE3D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Fallas técnicas</w:t>
            </w:r>
          </w:p>
        </w:tc>
        <w:tc>
          <w:tcPr>
            <w:tcW w:w="1497" w:type="dxa"/>
            <w:vAlign w:val="center"/>
          </w:tcPr>
          <w:p w14:paraId="0B1628B3" w14:textId="32CC45F5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 ALTO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4DC518D9" w14:textId="5EC7F105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Mitigar</w:t>
            </w:r>
          </w:p>
        </w:tc>
      </w:tr>
      <w:tr w:rsidR="003B233D" w:rsidRPr="0067365F" w14:paraId="2CD6FAB8" w14:textId="77777777" w:rsidTr="0067365F">
        <w:trPr>
          <w:trHeight w:val="300"/>
          <w:jc w:val="center"/>
        </w:trPr>
        <w:tc>
          <w:tcPr>
            <w:tcW w:w="996" w:type="dxa"/>
            <w:shd w:val="clear" w:color="auto" w:fill="auto"/>
            <w:vAlign w:val="center"/>
            <w:hideMark/>
          </w:tcPr>
          <w:p w14:paraId="6192C0FB" w14:textId="536CB62F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R18</w:t>
            </w:r>
          </w:p>
        </w:tc>
        <w:tc>
          <w:tcPr>
            <w:tcW w:w="1877" w:type="dxa"/>
            <w:shd w:val="clear" w:color="auto" w:fill="auto"/>
            <w:noWrap/>
            <w:vAlign w:val="center"/>
            <w:hideMark/>
          </w:tcPr>
          <w:p w14:paraId="56024748" w14:textId="77777777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Seguridad de la Información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14:paraId="307576CA" w14:textId="08A72504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Fallas técnicas</w:t>
            </w:r>
          </w:p>
        </w:tc>
        <w:tc>
          <w:tcPr>
            <w:tcW w:w="1497" w:type="dxa"/>
            <w:vAlign w:val="center"/>
          </w:tcPr>
          <w:p w14:paraId="5285BEAA" w14:textId="61A49DA6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 ALTO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255AF0DC" w14:textId="3DEAB0C6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Mitigar</w:t>
            </w:r>
          </w:p>
        </w:tc>
      </w:tr>
      <w:tr w:rsidR="003B233D" w:rsidRPr="0067365F" w14:paraId="5AF115C5" w14:textId="77777777" w:rsidTr="0067365F">
        <w:trPr>
          <w:trHeight w:val="300"/>
          <w:jc w:val="center"/>
        </w:trPr>
        <w:tc>
          <w:tcPr>
            <w:tcW w:w="996" w:type="dxa"/>
            <w:shd w:val="clear" w:color="auto" w:fill="auto"/>
            <w:vAlign w:val="center"/>
            <w:hideMark/>
          </w:tcPr>
          <w:p w14:paraId="68940441" w14:textId="0C960923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R19</w:t>
            </w:r>
          </w:p>
        </w:tc>
        <w:tc>
          <w:tcPr>
            <w:tcW w:w="1877" w:type="dxa"/>
            <w:shd w:val="clear" w:color="auto" w:fill="auto"/>
            <w:noWrap/>
            <w:vAlign w:val="center"/>
            <w:hideMark/>
          </w:tcPr>
          <w:p w14:paraId="1174295A" w14:textId="77777777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Seguridad de la Información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14:paraId="30631F36" w14:textId="0F43CF8A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Fallas técnicas</w:t>
            </w:r>
          </w:p>
        </w:tc>
        <w:tc>
          <w:tcPr>
            <w:tcW w:w="1497" w:type="dxa"/>
            <w:vAlign w:val="center"/>
          </w:tcPr>
          <w:p w14:paraId="2EC3B190" w14:textId="0340CB64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 ALTO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65B13953" w14:textId="01B210DC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Mitigar</w:t>
            </w:r>
          </w:p>
        </w:tc>
      </w:tr>
      <w:tr w:rsidR="003B233D" w:rsidRPr="0067365F" w14:paraId="6A70CE35" w14:textId="77777777" w:rsidTr="0067365F">
        <w:trPr>
          <w:trHeight w:val="300"/>
          <w:jc w:val="center"/>
        </w:trPr>
        <w:tc>
          <w:tcPr>
            <w:tcW w:w="996" w:type="dxa"/>
            <w:shd w:val="clear" w:color="auto" w:fill="auto"/>
            <w:vAlign w:val="center"/>
            <w:hideMark/>
          </w:tcPr>
          <w:p w14:paraId="526E0710" w14:textId="72E931F1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R20</w:t>
            </w:r>
          </w:p>
        </w:tc>
        <w:tc>
          <w:tcPr>
            <w:tcW w:w="1877" w:type="dxa"/>
            <w:shd w:val="clear" w:color="auto" w:fill="auto"/>
            <w:noWrap/>
            <w:vAlign w:val="center"/>
            <w:hideMark/>
          </w:tcPr>
          <w:p w14:paraId="6211E446" w14:textId="77777777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Seguridad de la Información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14:paraId="636F4E1C" w14:textId="377DA6BE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Fallas técnicas</w:t>
            </w:r>
          </w:p>
        </w:tc>
        <w:tc>
          <w:tcPr>
            <w:tcW w:w="1497" w:type="dxa"/>
            <w:vAlign w:val="center"/>
          </w:tcPr>
          <w:p w14:paraId="4BD7A9E8" w14:textId="67C765E3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 ALTO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40146B9A" w14:textId="4126D774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Mitigar</w:t>
            </w:r>
          </w:p>
        </w:tc>
      </w:tr>
      <w:tr w:rsidR="003B233D" w:rsidRPr="0067365F" w14:paraId="6A375A8C" w14:textId="77777777" w:rsidTr="0067365F">
        <w:trPr>
          <w:trHeight w:val="300"/>
          <w:jc w:val="center"/>
        </w:trPr>
        <w:tc>
          <w:tcPr>
            <w:tcW w:w="996" w:type="dxa"/>
            <w:shd w:val="clear" w:color="auto" w:fill="auto"/>
            <w:vAlign w:val="center"/>
            <w:hideMark/>
          </w:tcPr>
          <w:p w14:paraId="15C6979E" w14:textId="772DED86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R21</w:t>
            </w:r>
          </w:p>
        </w:tc>
        <w:tc>
          <w:tcPr>
            <w:tcW w:w="1877" w:type="dxa"/>
            <w:shd w:val="clear" w:color="auto" w:fill="auto"/>
            <w:noWrap/>
            <w:vAlign w:val="center"/>
            <w:hideMark/>
          </w:tcPr>
          <w:p w14:paraId="7EB33760" w14:textId="77777777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Seguridad de la Información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14:paraId="3C6059CF" w14:textId="6A72970B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Acciones de personas</w:t>
            </w:r>
          </w:p>
        </w:tc>
        <w:tc>
          <w:tcPr>
            <w:tcW w:w="1497" w:type="dxa"/>
            <w:vAlign w:val="center"/>
          </w:tcPr>
          <w:p w14:paraId="34911C4B" w14:textId="679C95E6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 ALTO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57621E75" w14:textId="2EFEE3A6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Mitigar</w:t>
            </w:r>
          </w:p>
        </w:tc>
      </w:tr>
      <w:tr w:rsidR="003B233D" w:rsidRPr="0067365F" w14:paraId="0070BE1E" w14:textId="77777777" w:rsidTr="0067365F">
        <w:trPr>
          <w:trHeight w:val="300"/>
          <w:jc w:val="center"/>
        </w:trPr>
        <w:tc>
          <w:tcPr>
            <w:tcW w:w="996" w:type="dxa"/>
            <w:shd w:val="clear" w:color="auto" w:fill="auto"/>
            <w:vAlign w:val="center"/>
            <w:hideMark/>
          </w:tcPr>
          <w:p w14:paraId="6A23D565" w14:textId="37FE1B00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R22</w:t>
            </w:r>
          </w:p>
        </w:tc>
        <w:tc>
          <w:tcPr>
            <w:tcW w:w="1877" w:type="dxa"/>
            <w:shd w:val="clear" w:color="auto" w:fill="auto"/>
            <w:noWrap/>
            <w:vAlign w:val="center"/>
            <w:hideMark/>
          </w:tcPr>
          <w:p w14:paraId="7BBE8696" w14:textId="77777777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Seguridad de la Información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14:paraId="573E3535" w14:textId="491980E6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Acciones de personas</w:t>
            </w:r>
          </w:p>
        </w:tc>
        <w:tc>
          <w:tcPr>
            <w:tcW w:w="1497" w:type="dxa"/>
            <w:vAlign w:val="center"/>
          </w:tcPr>
          <w:p w14:paraId="18BDFBD8" w14:textId="7D2F80A0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 ALTO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088C10E4" w14:textId="5190F325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Mitigar</w:t>
            </w:r>
          </w:p>
        </w:tc>
      </w:tr>
      <w:tr w:rsidR="003B233D" w:rsidRPr="0067365F" w14:paraId="76EB1AD3" w14:textId="77777777" w:rsidTr="0067365F">
        <w:trPr>
          <w:trHeight w:val="300"/>
          <w:jc w:val="center"/>
        </w:trPr>
        <w:tc>
          <w:tcPr>
            <w:tcW w:w="996" w:type="dxa"/>
            <w:shd w:val="clear" w:color="auto" w:fill="auto"/>
            <w:vAlign w:val="center"/>
            <w:hideMark/>
          </w:tcPr>
          <w:p w14:paraId="5D48D688" w14:textId="0C9710BF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R24</w:t>
            </w:r>
          </w:p>
        </w:tc>
        <w:tc>
          <w:tcPr>
            <w:tcW w:w="1877" w:type="dxa"/>
            <w:shd w:val="clear" w:color="auto" w:fill="auto"/>
            <w:noWrap/>
            <w:vAlign w:val="center"/>
            <w:hideMark/>
          </w:tcPr>
          <w:p w14:paraId="4E5B1438" w14:textId="77777777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Seguridad de la Información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14:paraId="17238901" w14:textId="3A30FD5B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Acciones de personas</w:t>
            </w:r>
          </w:p>
        </w:tc>
        <w:tc>
          <w:tcPr>
            <w:tcW w:w="1497" w:type="dxa"/>
            <w:vAlign w:val="center"/>
          </w:tcPr>
          <w:p w14:paraId="250976B1" w14:textId="52278666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 MODERADO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494BAAFA" w14:textId="0D291CDD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Mitigar</w:t>
            </w:r>
          </w:p>
        </w:tc>
      </w:tr>
      <w:tr w:rsidR="003B233D" w:rsidRPr="0067365F" w14:paraId="70C1A6BC" w14:textId="77777777" w:rsidTr="0067365F">
        <w:trPr>
          <w:trHeight w:val="300"/>
          <w:jc w:val="center"/>
        </w:trPr>
        <w:tc>
          <w:tcPr>
            <w:tcW w:w="996" w:type="dxa"/>
            <w:shd w:val="clear" w:color="auto" w:fill="auto"/>
            <w:vAlign w:val="center"/>
            <w:hideMark/>
          </w:tcPr>
          <w:p w14:paraId="6E3F0EB8" w14:textId="1A6A27CF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R25</w:t>
            </w:r>
          </w:p>
        </w:tc>
        <w:tc>
          <w:tcPr>
            <w:tcW w:w="1877" w:type="dxa"/>
            <w:shd w:val="clear" w:color="auto" w:fill="auto"/>
            <w:noWrap/>
            <w:vAlign w:val="center"/>
            <w:hideMark/>
          </w:tcPr>
          <w:p w14:paraId="0424A6E1" w14:textId="77777777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Seguridad de la Información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14:paraId="0D22A6EF" w14:textId="047458DD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Acciones de personas</w:t>
            </w:r>
          </w:p>
        </w:tc>
        <w:tc>
          <w:tcPr>
            <w:tcW w:w="1497" w:type="dxa"/>
            <w:vAlign w:val="center"/>
          </w:tcPr>
          <w:p w14:paraId="25F6DF81" w14:textId="515BE619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 ALTO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056AE436" w14:textId="4FA255A5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Mitigar</w:t>
            </w:r>
          </w:p>
        </w:tc>
      </w:tr>
      <w:tr w:rsidR="003B233D" w:rsidRPr="0067365F" w14:paraId="2E487520" w14:textId="77777777" w:rsidTr="0067365F">
        <w:trPr>
          <w:trHeight w:val="300"/>
          <w:jc w:val="center"/>
        </w:trPr>
        <w:tc>
          <w:tcPr>
            <w:tcW w:w="996" w:type="dxa"/>
            <w:shd w:val="clear" w:color="auto" w:fill="auto"/>
            <w:vAlign w:val="center"/>
            <w:hideMark/>
          </w:tcPr>
          <w:p w14:paraId="6B455F90" w14:textId="7586016B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R26</w:t>
            </w:r>
          </w:p>
        </w:tc>
        <w:tc>
          <w:tcPr>
            <w:tcW w:w="1877" w:type="dxa"/>
            <w:shd w:val="clear" w:color="auto" w:fill="auto"/>
            <w:noWrap/>
            <w:vAlign w:val="center"/>
            <w:hideMark/>
          </w:tcPr>
          <w:p w14:paraId="5F700BC0" w14:textId="77777777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Seguridad de la Información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14:paraId="687FA914" w14:textId="7E81D0BA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Compromiso de la información</w:t>
            </w:r>
          </w:p>
        </w:tc>
        <w:tc>
          <w:tcPr>
            <w:tcW w:w="1497" w:type="dxa"/>
            <w:vAlign w:val="center"/>
          </w:tcPr>
          <w:p w14:paraId="0247236B" w14:textId="4D972E43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 MODERADO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0486466D" w14:textId="0002A650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Mitigar</w:t>
            </w:r>
          </w:p>
        </w:tc>
      </w:tr>
      <w:tr w:rsidR="003B233D" w:rsidRPr="0067365F" w14:paraId="12699517" w14:textId="77777777" w:rsidTr="0067365F">
        <w:trPr>
          <w:trHeight w:val="300"/>
          <w:jc w:val="center"/>
        </w:trPr>
        <w:tc>
          <w:tcPr>
            <w:tcW w:w="996" w:type="dxa"/>
            <w:shd w:val="clear" w:color="auto" w:fill="auto"/>
            <w:vAlign w:val="center"/>
            <w:hideMark/>
          </w:tcPr>
          <w:p w14:paraId="2FA950A3" w14:textId="30F1622E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R27</w:t>
            </w:r>
          </w:p>
        </w:tc>
        <w:tc>
          <w:tcPr>
            <w:tcW w:w="1877" w:type="dxa"/>
            <w:shd w:val="clear" w:color="auto" w:fill="auto"/>
            <w:noWrap/>
            <w:vAlign w:val="center"/>
            <w:hideMark/>
          </w:tcPr>
          <w:p w14:paraId="0D8741B4" w14:textId="77777777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Seguridad de la Información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14:paraId="18F04A9E" w14:textId="5531637C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Acciones de personas</w:t>
            </w:r>
          </w:p>
        </w:tc>
        <w:tc>
          <w:tcPr>
            <w:tcW w:w="1497" w:type="dxa"/>
            <w:vAlign w:val="center"/>
          </w:tcPr>
          <w:p w14:paraId="347E4DF2" w14:textId="3BD6B0BC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 ALTO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556B5A07" w14:textId="7BB0F49C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Mitigar</w:t>
            </w:r>
          </w:p>
        </w:tc>
      </w:tr>
      <w:tr w:rsidR="003B233D" w:rsidRPr="0067365F" w14:paraId="6297D34C" w14:textId="77777777" w:rsidTr="0067365F">
        <w:trPr>
          <w:trHeight w:val="300"/>
          <w:jc w:val="center"/>
        </w:trPr>
        <w:tc>
          <w:tcPr>
            <w:tcW w:w="996" w:type="dxa"/>
            <w:shd w:val="clear" w:color="auto" w:fill="auto"/>
            <w:vAlign w:val="center"/>
            <w:hideMark/>
          </w:tcPr>
          <w:p w14:paraId="674158A1" w14:textId="37503F60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R28</w:t>
            </w:r>
          </w:p>
        </w:tc>
        <w:tc>
          <w:tcPr>
            <w:tcW w:w="1877" w:type="dxa"/>
            <w:shd w:val="clear" w:color="auto" w:fill="auto"/>
            <w:noWrap/>
            <w:vAlign w:val="center"/>
            <w:hideMark/>
          </w:tcPr>
          <w:p w14:paraId="50F1FCAB" w14:textId="77777777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Seguridad de la Información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14:paraId="6E770057" w14:textId="62C265E2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Acciones de personas</w:t>
            </w:r>
          </w:p>
        </w:tc>
        <w:tc>
          <w:tcPr>
            <w:tcW w:w="1497" w:type="dxa"/>
            <w:vAlign w:val="center"/>
          </w:tcPr>
          <w:p w14:paraId="507CB147" w14:textId="3646E175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 MODERADO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6654E9BD" w14:textId="34D29A72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Mitigar</w:t>
            </w:r>
          </w:p>
        </w:tc>
      </w:tr>
      <w:tr w:rsidR="003B233D" w:rsidRPr="0067365F" w14:paraId="79E33B8B" w14:textId="77777777" w:rsidTr="0067365F">
        <w:trPr>
          <w:trHeight w:val="300"/>
          <w:jc w:val="center"/>
        </w:trPr>
        <w:tc>
          <w:tcPr>
            <w:tcW w:w="996" w:type="dxa"/>
            <w:shd w:val="clear" w:color="auto" w:fill="auto"/>
            <w:vAlign w:val="center"/>
            <w:hideMark/>
          </w:tcPr>
          <w:p w14:paraId="79CD77BF" w14:textId="1C9C165A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R29</w:t>
            </w:r>
          </w:p>
        </w:tc>
        <w:tc>
          <w:tcPr>
            <w:tcW w:w="1877" w:type="dxa"/>
            <w:shd w:val="clear" w:color="auto" w:fill="auto"/>
            <w:noWrap/>
            <w:vAlign w:val="center"/>
            <w:hideMark/>
          </w:tcPr>
          <w:p w14:paraId="5A77D80A" w14:textId="77777777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Seguridad de la Información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14:paraId="42A7E900" w14:textId="56CB8723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Acciones de personas</w:t>
            </w:r>
          </w:p>
        </w:tc>
        <w:tc>
          <w:tcPr>
            <w:tcW w:w="1497" w:type="dxa"/>
            <w:vAlign w:val="center"/>
          </w:tcPr>
          <w:p w14:paraId="2F265DED" w14:textId="58441214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 MODERADO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3EA27805" w14:textId="4219F465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Mitigar</w:t>
            </w:r>
          </w:p>
        </w:tc>
      </w:tr>
      <w:tr w:rsidR="003B233D" w:rsidRPr="0067365F" w14:paraId="3824F88F" w14:textId="77777777" w:rsidTr="0067365F">
        <w:trPr>
          <w:trHeight w:val="300"/>
          <w:jc w:val="center"/>
        </w:trPr>
        <w:tc>
          <w:tcPr>
            <w:tcW w:w="996" w:type="dxa"/>
            <w:shd w:val="clear" w:color="auto" w:fill="auto"/>
            <w:vAlign w:val="center"/>
            <w:hideMark/>
          </w:tcPr>
          <w:p w14:paraId="75862B7F" w14:textId="2B123152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R30</w:t>
            </w:r>
          </w:p>
        </w:tc>
        <w:tc>
          <w:tcPr>
            <w:tcW w:w="1877" w:type="dxa"/>
            <w:shd w:val="clear" w:color="auto" w:fill="auto"/>
            <w:noWrap/>
            <w:vAlign w:val="center"/>
            <w:hideMark/>
          </w:tcPr>
          <w:p w14:paraId="373F8E64" w14:textId="77777777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Seguridad de la Información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14:paraId="1C46517F" w14:textId="590C231A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Acciones de personas</w:t>
            </w:r>
          </w:p>
        </w:tc>
        <w:tc>
          <w:tcPr>
            <w:tcW w:w="1497" w:type="dxa"/>
            <w:vAlign w:val="center"/>
          </w:tcPr>
          <w:p w14:paraId="578A55C5" w14:textId="46767B88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 BAJO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50B12D55" w14:textId="637859AF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Aceptar</w:t>
            </w:r>
          </w:p>
        </w:tc>
      </w:tr>
      <w:tr w:rsidR="003B233D" w:rsidRPr="0067365F" w14:paraId="01EF3DB0" w14:textId="77777777" w:rsidTr="0067365F">
        <w:trPr>
          <w:trHeight w:val="300"/>
          <w:jc w:val="center"/>
        </w:trPr>
        <w:tc>
          <w:tcPr>
            <w:tcW w:w="996" w:type="dxa"/>
            <w:shd w:val="clear" w:color="auto" w:fill="auto"/>
            <w:vAlign w:val="center"/>
            <w:hideMark/>
          </w:tcPr>
          <w:p w14:paraId="768C6B70" w14:textId="73FADA39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R31</w:t>
            </w:r>
          </w:p>
        </w:tc>
        <w:tc>
          <w:tcPr>
            <w:tcW w:w="1877" w:type="dxa"/>
            <w:shd w:val="clear" w:color="auto" w:fill="auto"/>
            <w:noWrap/>
            <w:vAlign w:val="center"/>
            <w:hideMark/>
          </w:tcPr>
          <w:p w14:paraId="0402A233" w14:textId="77777777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Seguridad de la Información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14:paraId="74153167" w14:textId="41AB9109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Acciones de personas</w:t>
            </w:r>
          </w:p>
        </w:tc>
        <w:tc>
          <w:tcPr>
            <w:tcW w:w="1497" w:type="dxa"/>
            <w:vAlign w:val="center"/>
          </w:tcPr>
          <w:p w14:paraId="73EB1052" w14:textId="4A6DEA52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 ALTO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6C152311" w14:textId="0D401417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Mitigar</w:t>
            </w:r>
          </w:p>
        </w:tc>
      </w:tr>
      <w:tr w:rsidR="003B233D" w:rsidRPr="0067365F" w14:paraId="4315D223" w14:textId="77777777" w:rsidTr="0067365F">
        <w:trPr>
          <w:trHeight w:val="300"/>
          <w:jc w:val="center"/>
        </w:trPr>
        <w:tc>
          <w:tcPr>
            <w:tcW w:w="996" w:type="dxa"/>
            <w:shd w:val="clear" w:color="auto" w:fill="auto"/>
            <w:vAlign w:val="center"/>
            <w:hideMark/>
          </w:tcPr>
          <w:p w14:paraId="6CE98137" w14:textId="7992A8D3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R32</w:t>
            </w:r>
          </w:p>
        </w:tc>
        <w:tc>
          <w:tcPr>
            <w:tcW w:w="1877" w:type="dxa"/>
            <w:shd w:val="clear" w:color="auto" w:fill="auto"/>
            <w:noWrap/>
            <w:vAlign w:val="center"/>
            <w:hideMark/>
          </w:tcPr>
          <w:p w14:paraId="550F05FA" w14:textId="77777777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Seguridad de la Información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14:paraId="3C653059" w14:textId="6DE7D205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Acciones de personas</w:t>
            </w:r>
          </w:p>
        </w:tc>
        <w:tc>
          <w:tcPr>
            <w:tcW w:w="1497" w:type="dxa"/>
            <w:vAlign w:val="center"/>
          </w:tcPr>
          <w:p w14:paraId="1227D69B" w14:textId="75C3246D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 EXTREMO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10FC88B9" w14:textId="5EB826C9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Reducir</w:t>
            </w:r>
          </w:p>
        </w:tc>
      </w:tr>
      <w:tr w:rsidR="003B233D" w:rsidRPr="0067365F" w14:paraId="0FEC7816" w14:textId="77777777" w:rsidTr="0067365F">
        <w:trPr>
          <w:trHeight w:val="300"/>
          <w:jc w:val="center"/>
        </w:trPr>
        <w:tc>
          <w:tcPr>
            <w:tcW w:w="996" w:type="dxa"/>
            <w:shd w:val="clear" w:color="auto" w:fill="auto"/>
            <w:vAlign w:val="center"/>
            <w:hideMark/>
          </w:tcPr>
          <w:p w14:paraId="1434ACFF" w14:textId="0A63AB0E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R34</w:t>
            </w:r>
          </w:p>
        </w:tc>
        <w:tc>
          <w:tcPr>
            <w:tcW w:w="1877" w:type="dxa"/>
            <w:shd w:val="clear" w:color="auto" w:fill="auto"/>
            <w:noWrap/>
            <w:vAlign w:val="center"/>
            <w:hideMark/>
          </w:tcPr>
          <w:p w14:paraId="43DD7420" w14:textId="77777777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Seguridad de la Información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14:paraId="21BCC006" w14:textId="7170FC28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Acciones de personas</w:t>
            </w:r>
          </w:p>
        </w:tc>
        <w:tc>
          <w:tcPr>
            <w:tcW w:w="1497" w:type="dxa"/>
            <w:vAlign w:val="center"/>
          </w:tcPr>
          <w:p w14:paraId="555703DA" w14:textId="5A59653A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 ALTO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611F7C32" w14:textId="16E0054B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Mitigar</w:t>
            </w:r>
          </w:p>
        </w:tc>
      </w:tr>
      <w:tr w:rsidR="003B233D" w:rsidRPr="0067365F" w14:paraId="56FA7FD4" w14:textId="77777777" w:rsidTr="0067365F">
        <w:trPr>
          <w:trHeight w:val="300"/>
          <w:jc w:val="center"/>
        </w:trPr>
        <w:tc>
          <w:tcPr>
            <w:tcW w:w="996" w:type="dxa"/>
            <w:shd w:val="clear" w:color="auto" w:fill="auto"/>
            <w:vAlign w:val="center"/>
            <w:hideMark/>
          </w:tcPr>
          <w:p w14:paraId="6FB9A95B" w14:textId="2CA5EA11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R35</w:t>
            </w:r>
          </w:p>
        </w:tc>
        <w:tc>
          <w:tcPr>
            <w:tcW w:w="1877" w:type="dxa"/>
            <w:shd w:val="clear" w:color="auto" w:fill="auto"/>
            <w:noWrap/>
            <w:vAlign w:val="center"/>
            <w:hideMark/>
          </w:tcPr>
          <w:p w14:paraId="40A2EE09" w14:textId="77777777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Seguridad de la Información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14:paraId="4592B15A" w14:textId="16866B91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Acciones de personas</w:t>
            </w:r>
          </w:p>
        </w:tc>
        <w:tc>
          <w:tcPr>
            <w:tcW w:w="1497" w:type="dxa"/>
            <w:vAlign w:val="center"/>
          </w:tcPr>
          <w:p w14:paraId="4A7BF2AC" w14:textId="328D572F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 MODERADO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27AA9A9F" w14:textId="08868350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Mitigar</w:t>
            </w:r>
          </w:p>
        </w:tc>
      </w:tr>
      <w:tr w:rsidR="003B233D" w:rsidRPr="0067365F" w14:paraId="149D7CCC" w14:textId="77777777" w:rsidTr="0067365F">
        <w:trPr>
          <w:trHeight w:val="300"/>
          <w:jc w:val="center"/>
        </w:trPr>
        <w:tc>
          <w:tcPr>
            <w:tcW w:w="996" w:type="dxa"/>
            <w:shd w:val="clear" w:color="auto" w:fill="auto"/>
            <w:vAlign w:val="center"/>
            <w:hideMark/>
          </w:tcPr>
          <w:p w14:paraId="19B72D26" w14:textId="74114791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R36</w:t>
            </w:r>
          </w:p>
        </w:tc>
        <w:tc>
          <w:tcPr>
            <w:tcW w:w="1877" w:type="dxa"/>
            <w:shd w:val="clear" w:color="auto" w:fill="auto"/>
            <w:noWrap/>
            <w:vAlign w:val="center"/>
            <w:hideMark/>
          </w:tcPr>
          <w:p w14:paraId="234BD3A3" w14:textId="77777777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Seguridad de la Información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14:paraId="2F02DCF9" w14:textId="3DD955D8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Acciones de personas</w:t>
            </w:r>
          </w:p>
        </w:tc>
        <w:tc>
          <w:tcPr>
            <w:tcW w:w="1497" w:type="dxa"/>
            <w:vAlign w:val="center"/>
          </w:tcPr>
          <w:p w14:paraId="53259D0C" w14:textId="73567C3D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 MODERADO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1BE3FE3F" w14:textId="5AEFCCE4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Mitigar</w:t>
            </w:r>
          </w:p>
        </w:tc>
      </w:tr>
      <w:tr w:rsidR="003B233D" w:rsidRPr="0067365F" w14:paraId="3D2BF187" w14:textId="77777777" w:rsidTr="0067365F">
        <w:trPr>
          <w:trHeight w:val="300"/>
          <w:jc w:val="center"/>
        </w:trPr>
        <w:tc>
          <w:tcPr>
            <w:tcW w:w="996" w:type="dxa"/>
            <w:shd w:val="clear" w:color="auto" w:fill="auto"/>
            <w:vAlign w:val="center"/>
            <w:hideMark/>
          </w:tcPr>
          <w:p w14:paraId="610079FF" w14:textId="55F38B1F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R37</w:t>
            </w:r>
          </w:p>
        </w:tc>
        <w:tc>
          <w:tcPr>
            <w:tcW w:w="1877" w:type="dxa"/>
            <w:shd w:val="clear" w:color="auto" w:fill="auto"/>
            <w:noWrap/>
            <w:vAlign w:val="center"/>
            <w:hideMark/>
          </w:tcPr>
          <w:p w14:paraId="6A55095F" w14:textId="77777777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Seguridad de la Información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14:paraId="5B556444" w14:textId="55BF13D6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Acciones de personas</w:t>
            </w:r>
          </w:p>
        </w:tc>
        <w:tc>
          <w:tcPr>
            <w:tcW w:w="1497" w:type="dxa"/>
            <w:vAlign w:val="center"/>
          </w:tcPr>
          <w:p w14:paraId="057BA336" w14:textId="57E92C04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 ALTO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75F46DF9" w14:textId="00BBDC33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Mitigar</w:t>
            </w:r>
          </w:p>
        </w:tc>
      </w:tr>
      <w:tr w:rsidR="003B233D" w:rsidRPr="0067365F" w14:paraId="5F45F9F7" w14:textId="77777777" w:rsidTr="0067365F">
        <w:trPr>
          <w:trHeight w:val="300"/>
          <w:jc w:val="center"/>
        </w:trPr>
        <w:tc>
          <w:tcPr>
            <w:tcW w:w="996" w:type="dxa"/>
            <w:shd w:val="clear" w:color="auto" w:fill="auto"/>
            <w:vAlign w:val="center"/>
            <w:hideMark/>
          </w:tcPr>
          <w:p w14:paraId="25C93616" w14:textId="7B2D116E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lastRenderedPageBreak/>
              <w:t>R38</w:t>
            </w:r>
          </w:p>
        </w:tc>
        <w:tc>
          <w:tcPr>
            <w:tcW w:w="1877" w:type="dxa"/>
            <w:shd w:val="clear" w:color="auto" w:fill="auto"/>
            <w:noWrap/>
            <w:vAlign w:val="center"/>
            <w:hideMark/>
          </w:tcPr>
          <w:p w14:paraId="332CB931" w14:textId="77777777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Seguridad de la Información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14:paraId="55C9666A" w14:textId="1E68E6D0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Acciones de personas</w:t>
            </w:r>
          </w:p>
        </w:tc>
        <w:tc>
          <w:tcPr>
            <w:tcW w:w="1497" w:type="dxa"/>
            <w:vAlign w:val="center"/>
          </w:tcPr>
          <w:p w14:paraId="6B807818" w14:textId="274A7909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 ALTO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2A6AD3A4" w14:textId="38249FB9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Mitigar</w:t>
            </w:r>
          </w:p>
        </w:tc>
      </w:tr>
      <w:tr w:rsidR="003B233D" w:rsidRPr="0067365F" w14:paraId="123C002D" w14:textId="77777777" w:rsidTr="0067365F">
        <w:trPr>
          <w:trHeight w:val="300"/>
          <w:jc w:val="center"/>
        </w:trPr>
        <w:tc>
          <w:tcPr>
            <w:tcW w:w="996" w:type="dxa"/>
            <w:shd w:val="clear" w:color="auto" w:fill="auto"/>
            <w:vAlign w:val="center"/>
            <w:hideMark/>
          </w:tcPr>
          <w:p w14:paraId="24AA907C" w14:textId="0B029BC1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R39</w:t>
            </w:r>
          </w:p>
        </w:tc>
        <w:tc>
          <w:tcPr>
            <w:tcW w:w="1877" w:type="dxa"/>
            <w:shd w:val="clear" w:color="auto" w:fill="auto"/>
            <w:noWrap/>
            <w:vAlign w:val="center"/>
            <w:hideMark/>
          </w:tcPr>
          <w:p w14:paraId="3E75A21D" w14:textId="77777777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Seguridad de la Información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14:paraId="41D90DCC" w14:textId="396B8CE2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Acciones de personas</w:t>
            </w:r>
          </w:p>
        </w:tc>
        <w:tc>
          <w:tcPr>
            <w:tcW w:w="1497" w:type="dxa"/>
            <w:vAlign w:val="center"/>
          </w:tcPr>
          <w:p w14:paraId="06DD3603" w14:textId="6F12111A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 ALTO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3EF32E17" w14:textId="617033AD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Mitigar</w:t>
            </w:r>
          </w:p>
        </w:tc>
      </w:tr>
      <w:tr w:rsidR="003B233D" w:rsidRPr="0067365F" w14:paraId="248804DA" w14:textId="77777777" w:rsidTr="0067365F">
        <w:trPr>
          <w:trHeight w:val="300"/>
          <w:jc w:val="center"/>
        </w:trPr>
        <w:tc>
          <w:tcPr>
            <w:tcW w:w="996" w:type="dxa"/>
            <w:shd w:val="clear" w:color="auto" w:fill="auto"/>
            <w:vAlign w:val="center"/>
            <w:hideMark/>
          </w:tcPr>
          <w:p w14:paraId="70720515" w14:textId="7E1DF913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R40</w:t>
            </w:r>
          </w:p>
        </w:tc>
        <w:tc>
          <w:tcPr>
            <w:tcW w:w="1877" w:type="dxa"/>
            <w:shd w:val="clear" w:color="auto" w:fill="auto"/>
            <w:noWrap/>
            <w:vAlign w:val="center"/>
            <w:hideMark/>
          </w:tcPr>
          <w:p w14:paraId="6139E11A" w14:textId="77777777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Seguridad de la Información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14:paraId="047D80A2" w14:textId="6E089357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Acciones de personas</w:t>
            </w:r>
          </w:p>
        </w:tc>
        <w:tc>
          <w:tcPr>
            <w:tcW w:w="1497" w:type="dxa"/>
            <w:vAlign w:val="center"/>
          </w:tcPr>
          <w:p w14:paraId="602EF069" w14:textId="2327138D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 MODERADO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5DBC86B0" w14:textId="6E048281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Mitigar</w:t>
            </w:r>
          </w:p>
        </w:tc>
      </w:tr>
      <w:tr w:rsidR="003B233D" w:rsidRPr="0067365F" w14:paraId="3340969C" w14:textId="77777777" w:rsidTr="0067365F">
        <w:trPr>
          <w:trHeight w:val="300"/>
          <w:jc w:val="center"/>
        </w:trPr>
        <w:tc>
          <w:tcPr>
            <w:tcW w:w="996" w:type="dxa"/>
            <w:shd w:val="clear" w:color="auto" w:fill="auto"/>
            <w:vAlign w:val="center"/>
            <w:hideMark/>
          </w:tcPr>
          <w:p w14:paraId="4DD8F0B2" w14:textId="5EE9566C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R41</w:t>
            </w:r>
          </w:p>
        </w:tc>
        <w:tc>
          <w:tcPr>
            <w:tcW w:w="1877" w:type="dxa"/>
            <w:shd w:val="clear" w:color="auto" w:fill="auto"/>
            <w:noWrap/>
            <w:vAlign w:val="center"/>
            <w:hideMark/>
          </w:tcPr>
          <w:p w14:paraId="1696C92A" w14:textId="77777777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Seguridad de la Información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14:paraId="31B00456" w14:textId="5A095742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Acciones de personas</w:t>
            </w:r>
          </w:p>
        </w:tc>
        <w:tc>
          <w:tcPr>
            <w:tcW w:w="1497" w:type="dxa"/>
            <w:vAlign w:val="center"/>
          </w:tcPr>
          <w:p w14:paraId="790ABF58" w14:textId="2D25BA80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 ALTO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48A313EF" w14:textId="07B61BAA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Mitigar</w:t>
            </w:r>
          </w:p>
        </w:tc>
      </w:tr>
      <w:tr w:rsidR="003B233D" w:rsidRPr="0067365F" w14:paraId="0426EC0C" w14:textId="77777777" w:rsidTr="0067365F">
        <w:trPr>
          <w:trHeight w:val="300"/>
          <w:jc w:val="center"/>
        </w:trPr>
        <w:tc>
          <w:tcPr>
            <w:tcW w:w="996" w:type="dxa"/>
            <w:shd w:val="clear" w:color="auto" w:fill="auto"/>
            <w:vAlign w:val="center"/>
            <w:hideMark/>
          </w:tcPr>
          <w:p w14:paraId="2D0EBA23" w14:textId="38A54547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R42</w:t>
            </w:r>
          </w:p>
        </w:tc>
        <w:tc>
          <w:tcPr>
            <w:tcW w:w="1877" w:type="dxa"/>
            <w:shd w:val="clear" w:color="auto" w:fill="auto"/>
            <w:noWrap/>
            <w:vAlign w:val="center"/>
            <w:hideMark/>
          </w:tcPr>
          <w:p w14:paraId="2907914E" w14:textId="77777777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Seguridad de la Información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14:paraId="225E26D8" w14:textId="3365531F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Acciones de personas</w:t>
            </w:r>
          </w:p>
        </w:tc>
        <w:tc>
          <w:tcPr>
            <w:tcW w:w="1497" w:type="dxa"/>
            <w:vAlign w:val="center"/>
          </w:tcPr>
          <w:p w14:paraId="2B4763FF" w14:textId="1B7095C5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 BAJO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1104E737" w14:textId="15D03DC0" w:rsidR="003B233D" w:rsidRPr="0067365F" w:rsidRDefault="003B233D" w:rsidP="003B233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67365F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Mitigar</w:t>
            </w:r>
          </w:p>
        </w:tc>
      </w:tr>
      <w:bookmarkEnd w:id="8"/>
    </w:tbl>
    <w:p w14:paraId="561BDCAC" w14:textId="77777777" w:rsidR="00341F3A" w:rsidRPr="0067365F" w:rsidRDefault="00341F3A" w:rsidP="00A949A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A7F5D47" w14:textId="77777777" w:rsidR="004D3FC6" w:rsidRPr="0067365F" w:rsidRDefault="004D3FC6" w:rsidP="00A949A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98C023D" w14:textId="3D0FF5B8" w:rsidR="004D3FC6" w:rsidRPr="0067365F" w:rsidRDefault="0081407C" w:rsidP="004D3FC6">
      <w:pPr>
        <w:pStyle w:val="Ttulo1"/>
        <w:numPr>
          <w:ilvl w:val="0"/>
          <w:numId w:val="1"/>
        </w:numPr>
        <w:spacing w:before="0"/>
        <w:rPr>
          <w:rFonts w:ascii="Arial" w:hAnsi="Arial" w:cs="Arial"/>
          <w:color w:val="auto"/>
          <w:sz w:val="22"/>
          <w:szCs w:val="22"/>
        </w:rPr>
      </w:pPr>
      <w:bookmarkStart w:id="9" w:name="_Toc155902429"/>
      <w:r w:rsidRPr="0067365F">
        <w:rPr>
          <w:rFonts w:ascii="Arial" w:hAnsi="Arial" w:cs="Arial"/>
          <w:color w:val="auto"/>
          <w:sz w:val="22"/>
          <w:szCs w:val="22"/>
        </w:rPr>
        <w:t>CONCLUSIONES</w:t>
      </w:r>
      <w:bookmarkEnd w:id="9"/>
      <w:r w:rsidRPr="0067365F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E0E1A88" w14:textId="77777777" w:rsidR="0081407C" w:rsidRPr="0067365F" w:rsidRDefault="0081407C" w:rsidP="0081407C">
      <w:pPr>
        <w:rPr>
          <w:rFonts w:ascii="Arial" w:hAnsi="Arial" w:cs="Arial"/>
          <w:sz w:val="22"/>
          <w:szCs w:val="22"/>
        </w:rPr>
      </w:pPr>
    </w:p>
    <w:p w14:paraId="22E6DB23" w14:textId="18AF9C4C" w:rsidR="00112329" w:rsidRPr="0067365F" w:rsidRDefault="00112329" w:rsidP="00B14EB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7365F">
        <w:rPr>
          <w:rFonts w:ascii="Arial" w:hAnsi="Arial" w:cs="Arial"/>
          <w:sz w:val="22"/>
          <w:szCs w:val="22"/>
        </w:rPr>
        <w:t>La Secretaría Distrital de la Mujer durante el año 202</w:t>
      </w:r>
      <w:r w:rsidR="008D51EB" w:rsidRPr="0067365F">
        <w:rPr>
          <w:rFonts w:ascii="Arial" w:hAnsi="Arial" w:cs="Arial"/>
          <w:sz w:val="22"/>
          <w:szCs w:val="22"/>
        </w:rPr>
        <w:t>4</w:t>
      </w:r>
      <w:r w:rsidRPr="0067365F">
        <w:rPr>
          <w:rFonts w:ascii="Arial" w:hAnsi="Arial" w:cs="Arial"/>
          <w:sz w:val="22"/>
          <w:szCs w:val="22"/>
        </w:rPr>
        <w:t xml:space="preserve"> realizó un</w:t>
      </w:r>
      <w:r w:rsidR="00541F44" w:rsidRPr="0067365F">
        <w:rPr>
          <w:rFonts w:ascii="Arial" w:hAnsi="Arial" w:cs="Arial"/>
          <w:sz w:val="22"/>
          <w:szCs w:val="22"/>
        </w:rPr>
        <w:t xml:space="preserve">a evaluación destallada de los riesgos de seguridad de la información y conforme a los resultados obtenidos determinó la estrategia de mitigar o reducir </w:t>
      </w:r>
      <w:r w:rsidR="00270F43" w:rsidRPr="0067365F">
        <w:rPr>
          <w:rFonts w:ascii="Arial" w:hAnsi="Arial" w:cs="Arial"/>
          <w:sz w:val="22"/>
          <w:szCs w:val="22"/>
        </w:rPr>
        <w:t>2</w:t>
      </w:r>
      <w:r w:rsidR="006A4F2F" w:rsidRPr="0067365F">
        <w:rPr>
          <w:rFonts w:ascii="Arial" w:hAnsi="Arial" w:cs="Arial"/>
          <w:sz w:val="22"/>
          <w:szCs w:val="22"/>
        </w:rPr>
        <w:t>7</w:t>
      </w:r>
      <w:r w:rsidR="00270F43" w:rsidRPr="0067365F">
        <w:rPr>
          <w:rFonts w:ascii="Arial" w:hAnsi="Arial" w:cs="Arial"/>
          <w:sz w:val="22"/>
          <w:szCs w:val="22"/>
        </w:rPr>
        <w:t xml:space="preserve"> de los 2</w:t>
      </w:r>
      <w:r w:rsidR="006A4F2F" w:rsidRPr="0067365F">
        <w:rPr>
          <w:rFonts w:ascii="Arial" w:hAnsi="Arial" w:cs="Arial"/>
          <w:sz w:val="22"/>
          <w:szCs w:val="22"/>
        </w:rPr>
        <w:t>8</w:t>
      </w:r>
      <w:r w:rsidR="00270F43" w:rsidRPr="0067365F">
        <w:rPr>
          <w:rFonts w:ascii="Arial" w:hAnsi="Arial" w:cs="Arial"/>
          <w:sz w:val="22"/>
          <w:szCs w:val="22"/>
        </w:rPr>
        <w:t xml:space="preserve"> riesgos valorados. </w:t>
      </w:r>
    </w:p>
    <w:p w14:paraId="72F4BA6E" w14:textId="5B5DD12C" w:rsidR="005C77B5" w:rsidRPr="0067365F" w:rsidRDefault="005C77B5" w:rsidP="00B14EB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7365F">
        <w:rPr>
          <w:rFonts w:ascii="Arial" w:hAnsi="Arial" w:cs="Arial"/>
          <w:sz w:val="22"/>
          <w:szCs w:val="22"/>
        </w:rPr>
        <w:t>Los factores de riesgo más relevantes son acciones de personas (con 2</w:t>
      </w:r>
      <w:r w:rsidR="006A4F2F" w:rsidRPr="0067365F">
        <w:rPr>
          <w:rFonts w:ascii="Arial" w:hAnsi="Arial" w:cs="Arial"/>
          <w:sz w:val="22"/>
          <w:szCs w:val="22"/>
        </w:rPr>
        <w:t>0</w:t>
      </w:r>
      <w:r w:rsidRPr="0067365F">
        <w:rPr>
          <w:rFonts w:ascii="Arial" w:hAnsi="Arial" w:cs="Arial"/>
          <w:sz w:val="22"/>
          <w:szCs w:val="22"/>
        </w:rPr>
        <w:t xml:space="preserve"> de los 2</w:t>
      </w:r>
      <w:r w:rsidR="006A4F2F" w:rsidRPr="0067365F">
        <w:rPr>
          <w:rFonts w:ascii="Arial" w:hAnsi="Arial" w:cs="Arial"/>
          <w:sz w:val="22"/>
          <w:szCs w:val="22"/>
        </w:rPr>
        <w:t>8</w:t>
      </w:r>
      <w:r w:rsidRPr="0067365F">
        <w:rPr>
          <w:rFonts w:ascii="Arial" w:hAnsi="Arial" w:cs="Arial"/>
          <w:sz w:val="22"/>
          <w:szCs w:val="22"/>
        </w:rPr>
        <w:t xml:space="preserve"> riesgos valorados) y fallas técnicas (con 6 de los 2</w:t>
      </w:r>
      <w:r w:rsidR="006A4F2F" w:rsidRPr="0067365F">
        <w:rPr>
          <w:rFonts w:ascii="Arial" w:hAnsi="Arial" w:cs="Arial"/>
          <w:sz w:val="22"/>
          <w:szCs w:val="22"/>
        </w:rPr>
        <w:t xml:space="preserve">8 </w:t>
      </w:r>
      <w:r w:rsidR="0031708C" w:rsidRPr="0067365F">
        <w:rPr>
          <w:rFonts w:ascii="Arial" w:hAnsi="Arial" w:cs="Arial"/>
          <w:sz w:val="22"/>
          <w:szCs w:val="22"/>
        </w:rPr>
        <w:t xml:space="preserve">riesgos </w:t>
      </w:r>
      <w:r w:rsidRPr="0067365F">
        <w:rPr>
          <w:rFonts w:ascii="Arial" w:hAnsi="Arial" w:cs="Arial"/>
          <w:sz w:val="22"/>
          <w:szCs w:val="22"/>
        </w:rPr>
        <w:t>valorados).</w:t>
      </w:r>
    </w:p>
    <w:p w14:paraId="69DCE9D6" w14:textId="77777777" w:rsidR="0088451E" w:rsidRPr="0067365F" w:rsidRDefault="00B14EB8" w:rsidP="0088451E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7365F">
        <w:rPr>
          <w:rFonts w:ascii="Arial" w:hAnsi="Arial" w:cs="Arial"/>
          <w:sz w:val="22"/>
          <w:szCs w:val="22"/>
        </w:rPr>
        <w:t>Los planes de tratamiento a todos los riesgos deben ser verificados y aceptados</w:t>
      </w:r>
      <w:r w:rsidR="00B231B5" w:rsidRPr="0067365F">
        <w:rPr>
          <w:rFonts w:ascii="Arial" w:hAnsi="Arial" w:cs="Arial"/>
          <w:sz w:val="22"/>
          <w:szCs w:val="22"/>
        </w:rPr>
        <w:t xml:space="preserve">, </w:t>
      </w:r>
      <w:r w:rsidRPr="0067365F">
        <w:rPr>
          <w:rFonts w:ascii="Arial" w:hAnsi="Arial" w:cs="Arial"/>
          <w:sz w:val="22"/>
          <w:szCs w:val="22"/>
        </w:rPr>
        <w:t xml:space="preserve">definiendo fechas de compromiso </w:t>
      </w:r>
      <w:r w:rsidR="00B231B5" w:rsidRPr="0067365F">
        <w:rPr>
          <w:rFonts w:ascii="Arial" w:hAnsi="Arial" w:cs="Arial"/>
          <w:sz w:val="22"/>
          <w:szCs w:val="22"/>
        </w:rPr>
        <w:t xml:space="preserve">en el </w:t>
      </w:r>
      <w:r w:rsidR="00D32BE4" w:rsidRPr="0067365F">
        <w:rPr>
          <w:rFonts w:ascii="Arial" w:hAnsi="Arial" w:cs="Arial"/>
          <w:sz w:val="22"/>
          <w:szCs w:val="22"/>
        </w:rPr>
        <w:t>S</w:t>
      </w:r>
      <w:r w:rsidR="00B231B5" w:rsidRPr="0067365F">
        <w:rPr>
          <w:rFonts w:ascii="Arial" w:hAnsi="Arial" w:cs="Arial"/>
          <w:sz w:val="22"/>
          <w:szCs w:val="22"/>
        </w:rPr>
        <w:t xml:space="preserve">istema </w:t>
      </w:r>
      <w:r w:rsidR="00D32BE4" w:rsidRPr="0067365F">
        <w:rPr>
          <w:rFonts w:ascii="Arial" w:hAnsi="Arial" w:cs="Arial"/>
          <w:sz w:val="22"/>
          <w:szCs w:val="22"/>
        </w:rPr>
        <w:t>I</w:t>
      </w:r>
      <w:r w:rsidR="00B231B5" w:rsidRPr="0067365F">
        <w:rPr>
          <w:rFonts w:ascii="Arial" w:hAnsi="Arial" w:cs="Arial"/>
          <w:sz w:val="22"/>
          <w:szCs w:val="22"/>
        </w:rPr>
        <w:t xml:space="preserve">ntegrado de </w:t>
      </w:r>
      <w:r w:rsidR="00D32BE4" w:rsidRPr="0067365F">
        <w:rPr>
          <w:rFonts w:ascii="Arial" w:hAnsi="Arial" w:cs="Arial"/>
          <w:sz w:val="22"/>
          <w:szCs w:val="22"/>
        </w:rPr>
        <w:t>G</w:t>
      </w:r>
      <w:r w:rsidR="00B231B5" w:rsidRPr="0067365F">
        <w:rPr>
          <w:rFonts w:ascii="Arial" w:hAnsi="Arial" w:cs="Arial"/>
          <w:sz w:val="22"/>
          <w:szCs w:val="22"/>
        </w:rPr>
        <w:t>estión de la Entidad.</w:t>
      </w:r>
    </w:p>
    <w:p w14:paraId="67554C60" w14:textId="64D99A39" w:rsidR="00B4605F" w:rsidRPr="0067365F" w:rsidRDefault="0088451E" w:rsidP="0088451E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7365F">
        <w:rPr>
          <w:rFonts w:ascii="Arial" w:hAnsi="Arial" w:cs="Arial"/>
          <w:sz w:val="22"/>
          <w:szCs w:val="22"/>
        </w:rPr>
        <w:t xml:space="preserve">Es importante que se realice seguimiento y monitoreo a las acciones definidas en los planes de tratamiento de riesgos a través de los seguimientos cuatrimestrales cumpliendo </w:t>
      </w:r>
      <w:r w:rsidR="00E91F71" w:rsidRPr="0067365F">
        <w:rPr>
          <w:rFonts w:ascii="Arial" w:hAnsi="Arial" w:cs="Arial"/>
          <w:sz w:val="22"/>
          <w:szCs w:val="22"/>
        </w:rPr>
        <w:t>con la “PG-PLT-1 Política Administración del Riesgo”</w:t>
      </w:r>
    </w:p>
    <w:p w14:paraId="6EE407E6" w14:textId="77777777" w:rsidR="0081407C" w:rsidRPr="0067365F" w:rsidRDefault="0081407C" w:rsidP="00B14EB8">
      <w:pPr>
        <w:jc w:val="both"/>
        <w:rPr>
          <w:rFonts w:ascii="Arial" w:hAnsi="Arial" w:cs="Arial"/>
          <w:sz w:val="22"/>
          <w:szCs w:val="22"/>
        </w:rPr>
      </w:pPr>
    </w:p>
    <w:p w14:paraId="1AF318C2" w14:textId="77777777" w:rsidR="008F538E" w:rsidRPr="0067365F" w:rsidRDefault="008F538E" w:rsidP="00A949A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0EFD655" w14:textId="12E78957" w:rsidR="00DD40D4" w:rsidRPr="0067365F" w:rsidRDefault="009B2D3B" w:rsidP="008F538E">
      <w:pPr>
        <w:pStyle w:val="Ttulo1"/>
        <w:numPr>
          <w:ilvl w:val="0"/>
          <w:numId w:val="1"/>
        </w:numPr>
        <w:spacing w:before="0"/>
        <w:rPr>
          <w:rFonts w:ascii="Arial" w:hAnsi="Arial" w:cs="Arial"/>
          <w:color w:val="auto"/>
          <w:sz w:val="22"/>
          <w:szCs w:val="22"/>
        </w:rPr>
      </w:pPr>
      <w:bookmarkStart w:id="10" w:name="_Toc155902430"/>
      <w:r w:rsidRPr="0067365F">
        <w:rPr>
          <w:rFonts w:ascii="Arial" w:hAnsi="Arial" w:cs="Arial"/>
          <w:color w:val="auto"/>
          <w:sz w:val="22"/>
          <w:szCs w:val="22"/>
        </w:rPr>
        <w:t>REFERENCIAS BIBLIOGRÁFICAS</w:t>
      </w:r>
      <w:bookmarkEnd w:id="10"/>
    </w:p>
    <w:p w14:paraId="3A957648" w14:textId="77777777" w:rsidR="00681A68" w:rsidRPr="0067365F" w:rsidRDefault="00681A68" w:rsidP="00681A68">
      <w:pPr>
        <w:suppressAutoHyphens w:val="0"/>
        <w:ind w:left="360"/>
        <w:rPr>
          <w:rFonts w:ascii="Arial" w:hAnsi="Arial" w:cs="Arial"/>
          <w:b/>
          <w:color w:val="000000"/>
          <w:sz w:val="22"/>
          <w:szCs w:val="22"/>
          <w:lang w:eastAsia="es-ES"/>
        </w:rPr>
      </w:pPr>
    </w:p>
    <w:p w14:paraId="214ECBCC" w14:textId="2441EC16" w:rsidR="00693C4F" w:rsidRPr="0067365F" w:rsidRDefault="00693C4F" w:rsidP="00693C4F">
      <w:pPr>
        <w:pStyle w:val="Prrafodelista"/>
        <w:numPr>
          <w:ilvl w:val="0"/>
          <w:numId w:val="2"/>
        </w:numPr>
        <w:suppressAutoHyphens w:val="0"/>
        <w:rPr>
          <w:rFonts w:ascii="Arial" w:hAnsi="Arial" w:cs="Arial"/>
          <w:bCs/>
          <w:color w:val="000000"/>
          <w:sz w:val="22"/>
          <w:szCs w:val="22"/>
          <w:lang w:eastAsia="es-ES"/>
        </w:rPr>
      </w:pPr>
      <w:r w:rsidRPr="0067365F">
        <w:rPr>
          <w:rFonts w:ascii="Arial" w:hAnsi="Arial" w:cs="Arial"/>
          <w:bCs/>
          <w:color w:val="000000"/>
          <w:sz w:val="22"/>
          <w:szCs w:val="22"/>
          <w:lang w:eastAsia="es-ES"/>
        </w:rPr>
        <w:t>Estándar ISO 27001:2013</w:t>
      </w:r>
    </w:p>
    <w:p w14:paraId="040A1B40" w14:textId="7AC5B64F" w:rsidR="004D3FC6" w:rsidRPr="0067365F" w:rsidRDefault="004D3FC6" w:rsidP="004D3FC6">
      <w:pPr>
        <w:pStyle w:val="Prrafodelista"/>
        <w:numPr>
          <w:ilvl w:val="0"/>
          <w:numId w:val="2"/>
        </w:numPr>
        <w:suppressAutoHyphens w:val="0"/>
        <w:rPr>
          <w:rFonts w:ascii="Arial" w:hAnsi="Arial" w:cs="Arial"/>
          <w:bCs/>
          <w:color w:val="000000"/>
          <w:sz w:val="22"/>
          <w:szCs w:val="22"/>
          <w:lang w:eastAsia="es-ES"/>
        </w:rPr>
      </w:pPr>
      <w:r w:rsidRPr="0067365F">
        <w:rPr>
          <w:rFonts w:ascii="Arial" w:hAnsi="Arial" w:cs="Arial"/>
          <w:bCs/>
          <w:color w:val="000000"/>
          <w:sz w:val="22"/>
          <w:szCs w:val="22"/>
          <w:lang w:eastAsia="es-ES"/>
        </w:rPr>
        <w:t>Estándar ISO 27005:2018</w:t>
      </w:r>
    </w:p>
    <w:p w14:paraId="1A0F375E" w14:textId="45FF06C2" w:rsidR="00464332" w:rsidRDefault="00464332" w:rsidP="00A81F9B">
      <w:pPr>
        <w:suppressAutoHyphens w:val="0"/>
        <w:rPr>
          <w:rFonts w:ascii="Arial" w:hAnsi="Arial" w:cs="Arial"/>
          <w:b/>
          <w:color w:val="000000"/>
          <w:sz w:val="22"/>
          <w:szCs w:val="22"/>
          <w:lang w:eastAsia="es-ES"/>
        </w:rPr>
      </w:pPr>
    </w:p>
    <w:p w14:paraId="6B192F2C" w14:textId="77777777" w:rsidR="00A81F9B" w:rsidRDefault="00A81F9B" w:rsidP="00A81F9B">
      <w:pPr>
        <w:suppressAutoHyphens w:val="0"/>
        <w:rPr>
          <w:rFonts w:ascii="Arial" w:hAnsi="Arial" w:cs="Arial"/>
          <w:b/>
          <w:color w:val="000000"/>
          <w:sz w:val="22"/>
          <w:szCs w:val="22"/>
          <w:lang w:eastAsia="es-ES"/>
        </w:rPr>
      </w:pPr>
    </w:p>
    <w:p w14:paraId="0D6C8027" w14:textId="77777777" w:rsidR="00A81F9B" w:rsidRPr="005A0582" w:rsidRDefault="00A81F9B" w:rsidP="00A81F9B">
      <w:pPr>
        <w:pStyle w:val="Sangradetextonormal"/>
        <w:tabs>
          <w:tab w:val="left" w:pos="567"/>
        </w:tabs>
        <w:spacing w:line="360" w:lineRule="auto"/>
        <w:ind w:left="0" w:right="-29"/>
        <w:jc w:val="both"/>
        <w:rPr>
          <w:rFonts w:ascii="Arial" w:hAnsi="Arial" w:cs="Arial"/>
          <w:b/>
          <w:szCs w:val="20"/>
        </w:rPr>
      </w:pPr>
      <w:r w:rsidRPr="005A0582">
        <w:rPr>
          <w:rFonts w:ascii="Arial" w:hAnsi="Arial" w:cs="Arial"/>
          <w:b/>
          <w:szCs w:val="20"/>
        </w:rPr>
        <w:t>Control de cambios</w:t>
      </w:r>
    </w:p>
    <w:p w14:paraId="167D09C6" w14:textId="77777777" w:rsidR="00A81F9B" w:rsidRPr="005A0582" w:rsidRDefault="00A81F9B" w:rsidP="00A81F9B">
      <w:pPr>
        <w:spacing w:line="360" w:lineRule="auto"/>
        <w:jc w:val="both"/>
        <w:rPr>
          <w:sz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00"/>
        <w:gridCol w:w="8228"/>
      </w:tblGrid>
      <w:tr w:rsidR="00A81F9B" w:rsidRPr="005A0582" w14:paraId="7A4288C0" w14:textId="77777777" w:rsidTr="00F36B22">
        <w:trPr>
          <w:trHeight w:val="283"/>
          <w:tblHeader/>
        </w:trPr>
        <w:tc>
          <w:tcPr>
            <w:tcW w:w="340" w:type="pct"/>
            <w:vAlign w:val="center"/>
          </w:tcPr>
          <w:p w14:paraId="55ECADD8" w14:textId="77777777" w:rsidR="00A81F9B" w:rsidRPr="005A0582" w:rsidRDefault="00A81F9B" w:rsidP="00F36B22">
            <w:pPr>
              <w:pStyle w:val="Predeterminad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582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4660" w:type="pct"/>
            <w:vAlign w:val="center"/>
          </w:tcPr>
          <w:p w14:paraId="73D62B28" w14:textId="77777777" w:rsidR="00A81F9B" w:rsidRPr="005A0582" w:rsidRDefault="00A81F9B" w:rsidP="00F36B22">
            <w:pPr>
              <w:pStyle w:val="gray3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582">
              <w:rPr>
                <w:rFonts w:ascii="Arial" w:hAnsi="Arial" w:cs="Arial"/>
                <w:b/>
                <w:bCs/>
                <w:sz w:val="20"/>
                <w:szCs w:val="20"/>
              </w:rPr>
              <w:t>CAMBIOS REALIZADOS</w:t>
            </w:r>
          </w:p>
        </w:tc>
      </w:tr>
      <w:tr w:rsidR="00A81F9B" w:rsidRPr="005A0582" w14:paraId="697AC142" w14:textId="77777777" w:rsidTr="00F36B22">
        <w:trPr>
          <w:trHeight w:val="283"/>
        </w:trPr>
        <w:tc>
          <w:tcPr>
            <w:tcW w:w="340" w:type="pct"/>
            <w:vAlign w:val="center"/>
          </w:tcPr>
          <w:p w14:paraId="65852B41" w14:textId="77777777" w:rsidR="00A81F9B" w:rsidRPr="005A0582" w:rsidRDefault="00A81F9B" w:rsidP="00F36B22">
            <w:pPr>
              <w:spacing w:line="360" w:lineRule="auto"/>
              <w:jc w:val="center"/>
              <w:rPr>
                <w:sz w:val="20"/>
              </w:rPr>
            </w:pPr>
            <w:r w:rsidRPr="005A0582">
              <w:rPr>
                <w:sz w:val="20"/>
              </w:rPr>
              <w:t>1</w:t>
            </w:r>
          </w:p>
        </w:tc>
        <w:tc>
          <w:tcPr>
            <w:tcW w:w="4660" w:type="pct"/>
            <w:vAlign w:val="center"/>
          </w:tcPr>
          <w:p w14:paraId="40D9400B" w14:textId="77777777" w:rsidR="00A81F9B" w:rsidRPr="00A835E7" w:rsidRDefault="00A81F9B" w:rsidP="00F36B22">
            <w:pPr>
              <w:spacing w:line="360" w:lineRule="auto"/>
              <w:rPr>
                <w:rFonts w:ascii="Arial" w:hAnsi="Arial" w:cs="Arial"/>
                <w:sz w:val="22"/>
                <w:szCs w:val="28"/>
              </w:rPr>
            </w:pPr>
            <w:r w:rsidRPr="00A835E7">
              <w:rPr>
                <w:rFonts w:ascii="Arial" w:hAnsi="Arial" w:cs="Arial"/>
                <w:sz w:val="22"/>
                <w:szCs w:val="28"/>
              </w:rPr>
              <w:t>Creación del documento</w:t>
            </w:r>
            <w:r>
              <w:rPr>
                <w:rFonts w:ascii="Arial" w:hAnsi="Arial" w:cs="Arial"/>
                <w:sz w:val="22"/>
                <w:szCs w:val="28"/>
              </w:rPr>
              <w:t>.</w:t>
            </w:r>
          </w:p>
        </w:tc>
      </w:tr>
    </w:tbl>
    <w:p w14:paraId="2554E3F5" w14:textId="77777777" w:rsidR="00A81F9B" w:rsidRDefault="00A81F9B" w:rsidP="00A81F9B">
      <w:pPr>
        <w:spacing w:line="360" w:lineRule="auto"/>
        <w:jc w:val="both"/>
        <w:rPr>
          <w:sz w:val="20"/>
        </w:rPr>
      </w:pPr>
    </w:p>
    <w:p w14:paraId="44BA05D2" w14:textId="77777777" w:rsidR="00A81F9B" w:rsidRPr="005A0582" w:rsidRDefault="00A81F9B" w:rsidP="00A81F9B">
      <w:pPr>
        <w:spacing w:line="360" w:lineRule="auto"/>
        <w:jc w:val="both"/>
        <w:rPr>
          <w:sz w:val="20"/>
        </w:rPr>
      </w:pPr>
    </w:p>
    <w:p w14:paraId="2F7E1EA2" w14:textId="77777777" w:rsidR="00A81F9B" w:rsidRPr="005A0582" w:rsidRDefault="00A81F9B" w:rsidP="00A81F9B">
      <w:pPr>
        <w:pStyle w:val="Sangradetextonormal"/>
        <w:tabs>
          <w:tab w:val="left" w:pos="567"/>
        </w:tabs>
        <w:spacing w:line="360" w:lineRule="auto"/>
        <w:ind w:left="0" w:right="-29"/>
        <w:jc w:val="both"/>
        <w:rPr>
          <w:rFonts w:ascii="Arial" w:hAnsi="Arial" w:cs="Arial"/>
          <w:b/>
          <w:szCs w:val="20"/>
        </w:rPr>
      </w:pPr>
      <w:r w:rsidRPr="005A0582">
        <w:rPr>
          <w:rFonts w:ascii="Arial" w:hAnsi="Arial" w:cs="Arial"/>
          <w:b/>
          <w:szCs w:val="20"/>
        </w:rPr>
        <w:t>Responsables de elaboración, revisión y aprobación</w:t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490"/>
        <w:gridCol w:w="2490"/>
        <w:gridCol w:w="2491"/>
        <w:gridCol w:w="2491"/>
      </w:tblGrid>
      <w:tr w:rsidR="00A81F9B" w:rsidRPr="005A0582" w14:paraId="10382758" w14:textId="77777777" w:rsidTr="00F36B22">
        <w:tc>
          <w:tcPr>
            <w:tcW w:w="2490" w:type="dxa"/>
          </w:tcPr>
          <w:p w14:paraId="146A026C" w14:textId="77777777" w:rsidR="00A81F9B" w:rsidRPr="005A0582" w:rsidRDefault="00A81F9B" w:rsidP="00F36B22">
            <w:pPr>
              <w:jc w:val="center"/>
              <w:rPr>
                <w:rFonts w:eastAsia="Arial"/>
                <w:sz w:val="20"/>
              </w:rPr>
            </w:pPr>
            <w:r w:rsidRPr="005A0582">
              <w:rPr>
                <w:rFonts w:eastAsia="Arial"/>
                <w:sz w:val="20"/>
              </w:rPr>
              <w:lastRenderedPageBreak/>
              <w:t>ELABORADO POR</w:t>
            </w:r>
          </w:p>
          <w:p w14:paraId="41EBAD58" w14:textId="77777777" w:rsidR="00A81F9B" w:rsidRPr="005A0582" w:rsidRDefault="00A81F9B" w:rsidP="00F36B22">
            <w:pPr>
              <w:jc w:val="center"/>
              <w:rPr>
                <w:rFonts w:eastAsia="Arial"/>
                <w:b/>
                <w:sz w:val="20"/>
              </w:rPr>
            </w:pPr>
          </w:p>
        </w:tc>
        <w:tc>
          <w:tcPr>
            <w:tcW w:w="2490" w:type="dxa"/>
          </w:tcPr>
          <w:p w14:paraId="0965E715" w14:textId="77777777" w:rsidR="00A81F9B" w:rsidRPr="005A0582" w:rsidRDefault="00A81F9B" w:rsidP="00F36B22">
            <w:pPr>
              <w:jc w:val="center"/>
              <w:rPr>
                <w:rFonts w:eastAsia="Arial"/>
                <w:sz w:val="20"/>
              </w:rPr>
            </w:pPr>
            <w:r w:rsidRPr="005A0582">
              <w:rPr>
                <w:rFonts w:eastAsia="Arial"/>
                <w:sz w:val="20"/>
              </w:rPr>
              <w:t>APROBADO POR</w:t>
            </w:r>
          </w:p>
          <w:p w14:paraId="255EC980" w14:textId="77777777" w:rsidR="00A81F9B" w:rsidRPr="005A0582" w:rsidRDefault="00A81F9B" w:rsidP="00F36B22">
            <w:pPr>
              <w:jc w:val="center"/>
              <w:rPr>
                <w:rFonts w:eastAsia="Arial"/>
                <w:sz w:val="20"/>
              </w:rPr>
            </w:pPr>
          </w:p>
        </w:tc>
        <w:tc>
          <w:tcPr>
            <w:tcW w:w="2491" w:type="dxa"/>
          </w:tcPr>
          <w:p w14:paraId="4065082B" w14:textId="77777777" w:rsidR="00A81F9B" w:rsidRPr="005A0582" w:rsidRDefault="00A81F9B" w:rsidP="00F36B22">
            <w:pPr>
              <w:ind w:left="6" w:hanging="6"/>
              <w:jc w:val="center"/>
              <w:rPr>
                <w:rFonts w:eastAsia="Arial"/>
                <w:sz w:val="20"/>
              </w:rPr>
            </w:pPr>
            <w:r w:rsidRPr="005A0582">
              <w:rPr>
                <w:rFonts w:eastAsia="Arial"/>
                <w:sz w:val="20"/>
              </w:rPr>
              <w:t>REVISADO POR</w:t>
            </w:r>
          </w:p>
          <w:p w14:paraId="7EF73D33" w14:textId="77777777" w:rsidR="00A81F9B" w:rsidRPr="005A0582" w:rsidRDefault="00A81F9B" w:rsidP="00F36B22">
            <w:pPr>
              <w:ind w:left="6" w:hanging="6"/>
              <w:jc w:val="center"/>
              <w:rPr>
                <w:rFonts w:eastAsia="Arial"/>
                <w:b/>
                <w:sz w:val="20"/>
              </w:rPr>
            </w:pPr>
          </w:p>
        </w:tc>
        <w:tc>
          <w:tcPr>
            <w:tcW w:w="2491" w:type="dxa"/>
          </w:tcPr>
          <w:p w14:paraId="6DF3B6B9" w14:textId="77777777" w:rsidR="00A81F9B" w:rsidRPr="005A0582" w:rsidRDefault="00A81F9B" w:rsidP="00F36B22">
            <w:pPr>
              <w:jc w:val="center"/>
              <w:rPr>
                <w:rFonts w:eastAsia="Arial"/>
                <w:sz w:val="20"/>
              </w:rPr>
            </w:pPr>
            <w:r w:rsidRPr="005A0582">
              <w:rPr>
                <w:rFonts w:eastAsia="Arial"/>
                <w:sz w:val="20"/>
              </w:rPr>
              <w:t>AVALADO POR</w:t>
            </w:r>
          </w:p>
          <w:p w14:paraId="39B5D84F" w14:textId="77777777" w:rsidR="00A81F9B" w:rsidRPr="005A0582" w:rsidRDefault="00A81F9B" w:rsidP="00F36B22">
            <w:pPr>
              <w:jc w:val="center"/>
              <w:rPr>
                <w:rFonts w:eastAsia="Arial"/>
                <w:b/>
                <w:sz w:val="20"/>
              </w:rPr>
            </w:pPr>
          </w:p>
        </w:tc>
      </w:tr>
      <w:tr w:rsidR="00A81F9B" w:rsidRPr="005A0582" w14:paraId="134D4875" w14:textId="77777777" w:rsidTr="00F36B22">
        <w:trPr>
          <w:trHeight w:val="293"/>
        </w:trPr>
        <w:tc>
          <w:tcPr>
            <w:tcW w:w="2490" w:type="dxa"/>
          </w:tcPr>
          <w:p w14:paraId="554A09DF" w14:textId="77777777" w:rsidR="00A81F9B" w:rsidRPr="005A0582" w:rsidRDefault="00A81F9B" w:rsidP="00F36B22">
            <w:pPr>
              <w:ind w:left="284" w:hanging="284"/>
              <w:rPr>
                <w:rFonts w:eastAsia="Arial"/>
                <w:sz w:val="20"/>
              </w:rPr>
            </w:pPr>
            <w:r w:rsidRPr="005A0582">
              <w:rPr>
                <w:rFonts w:eastAsia="Arial"/>
                <w:sz w:val="20"/>
              </w:rPr>
              <w:t xml:space="preserve">NOMBRE: </w:t>
            </w:r>
          </w:p>
          <w:p w14:paraId="1469A4FA" w14:textId="77777777" w:rsidR="00A81F9B" w:rsidRPr="005A0582" w:rsidRDefault="00A81F9B" w:rsidP="00F36B22">
            <w:pPr>
              <w:ind w:left="284" w:hanging="284"/>
              <w:rPr>
                <w:rFonts w:eastAsia="Arial"/>
                <w:b/>
                <w:sz w:val="20"/>
              </w:rPr>
            </w:pPr>
            <w:r>
              <w:rPr>
                <w:rFonts w:eastAsia="Arial"/>
                <w:sz w:val="20"/>
              </w:rPr>
              <w:t>Cristian Camilo Calderón Tapia</w:t>
            </w:r>
          </w:p>
        </w:tc>
        <w:tc>
          <w:tcPr>
            <w:tcW w:w="2490" w:type="dxa"/>
          </w:tcPr>
          <w:p w14:paraId="33EAD30D" w14:textId="77777777" w:rsidR="00A81F9B" w:rsidRPr="005A0582" w:rsidRDefault="00A81F9B" w:rsidP="00F36B22">
            <w:pPr>
              <w:ind w:left="284" w:hanging="284"/>
              <w:rPr>
                <w:rFonts w:eastAsia="Arial"/>
                <w:sz w:val="20"/>
              </w:rPr>
            </w:pPr>
            <w:r w:rsidRPr="005A0582">
              <w:rPr>
                <w:rFonts w:eastAsia="Arial"/>
                <w:sz w:val="20"/>
              </w:rPr>
              <w:t>NOMBRE:</w:t>
            </w:r>
          </w:p>
          <w:p w14:paraId="52AF7775" w14:textId="77777777" w:rsidR="00A81F9B" w:rsidRPr="005A0582" w:rsidRDefault="00A81F9B" w:rsidP="00F36B22">
            <w:pPr>
              <w:ind w:left="284" w:hanging="284"/>
              <w:rPr>
                <w:rFonts w:eastAsia="Arial"/>
                <w:sz w:val="20"/>
              </w:rPr>
            </w:pPr>
            <w:r w:rsidRPr="005A0582">
              <w:rPr>
                <w:rFonts w:eastAsia="Arial"/>
                <w:sz w:val="20"/>
              </w:rPr>
              <w:t>Carlos Alfonso Gaitán Sánchez</w:t>
            </w:r>
          </w:p>
        </w:tc>
        <w:tc>
          <w:tcPr>
            <w:tcW w:w="2491" w:type="dxa"/>
          </w:tcPr>
          <w:p w14:paraId="3086A643" w14:textId="77777777" w:rsidR="00A81F9B" w:rsidRPr="005A0582" w:rsidRDefault="00A81F9B" w:rsidP="00F36B22">
            <w:pPr>
              <w:ind w:left="284" w:hanging="284"/>
              <w:rPr>
                <w:rFonts w:eastAsia="Arial"/>
                <w:sz w:val="20"/>
              </w:rPr>
            </w:pPr>
            <w:r w:rsidRPr="005A0582">
              <w:rPr>
                <w:rFonts w:eastAsia="Arial"/>
                <w:sz w:val="20"/>
              </w:rPr>
              <w:t>NOMBRE:</w:t>
            </w:r>
          </w:p>
          <w:p w14:paraId="38A51B40" w14:textId="77777777" w:rsidR="00A81F9B" w:rsidRPr="005A0582" w:rsidRDefault="00A81F9B" w:rsidP="00F36B22">
            <w:pPr>
              <w:ind w:left="284" w:hanging="284"/>
              <w:rPr>
                <w:rFonts w:eastAsia="Arial"/>
                <w:b/>
                <w:sz w:val="20"/>
              </w:rPr>
            </w:pPr>
            <w:r>
              <w:rPr>
                <w:rFonts w:eastAsia="Arial"/>
                <w:sz w:val="20"/>
              </w:rPr>
              <w:t>Paula Vanessa Sosa Martin</w:t>
            </w:r>
          </w:p>
        </w:tc>
        <w:tc>
          <w:tcPr>
            <w:tcW w:w="2491" w:type="dxa"/>
          </w:tcPr>
          <w:p w14:paraId="311347F5" w14:textId="77777777" w:rsidR="00A81F9B" w:rsidRPr="005A0582" w:rsidRDefault="00A81F9B" w:rsidP="00F36B22">
            <w:pPr>
              <w:ind w:left="284" w:hanging="284"/>
              <w:rPr>
                <w:rFonts w:eastAsia="Arial"/>
                <w:sz w:val="20"/>
              </w:rPr>
            </w:pPr>
            <w:r w:rsidRPr="005A0582">
              <w:rPr>
                <w:rFonts w:eastAsia="Arial"/>
                <w:sz w:val="20"/>
              </w:rPr>
              <w:t>NOMBRE:</w:t>
            </w:r>
          </w:p>
          <w:p w14:paraId="4BBC5673" w14:textId="77777777" w:rsidR="00A81F9B" w:rsidRPr="005A0582" w:rsidRDefault="00A81F9B" w:rsidP="00F36B22">
            <w:pPr>
              <w:ind w:left="284" w:hanging="284"/>
              <w:rPr>
                <w:rFonts w:eastAsia="Arial"/>
                <w:b/>
                <w:sz w:val="20"/>
              </w:rPr>
            </w:pPr>
            <w:r w:rsidRPr="005A0582">
              <w:rPr>
                <w:rFonts w:eastAsia="Arial"/>
                <w:sz w:val="20"/>
              </w:rPr>
              <w:t>Carlos Alfonso Gaitán Sánchez</w:t>
            </w:r>
          </w:p>
        </w:tc>
      </w:tr>
      <w:tr w:rsidR="00A81F9B" w:rsidRPr="005A0582" w14:paraId="21E1F5FE" w14:textId="77777777" w:rsidTr="00F36B22">
        <w:trPr>
          <w:trHeight w:val="262"/>
        </w:trPr>
        <w:tc>
          <w:tcPr>
            <w:tcW w:w="2490" w:type="dxa"/>
          </w:tcPr>
          <w:p w14:paraId="16E15958" w14:textId="77777777" w:rsidR="00A81F9B" w:rsidRPr="005A0582" w:rsidRDefault="00A81F9B" w:rsidP="00F36B22">
            <w:pPr>
              <w:ind w:left="284" w:hanging="284"/>
              <w:jc w:val="both"/>
              <w:rPr>
                <w:rFonts w:eastAsia="Arial"/>
                <w:sz w:val="20"/>
              </w:rPr>
            </w:pPr>
            <w:r w:rsidRPr="005A0582">
              <w:rPr>
                <w:rFonts w:eastAsia="Arial"/>
                <w:sz w:val="20"/>
              </w:rPr>
              <w:t xml:space="preserve">CARGO: </w:t>
            </w:r>
          </w:p>
          <w:p w14:paraId="5E2D3838" w14:textId="77777777" w:rsidR="00A81F9B" w:rsidRPr="005A0582" w:rsidRDefault="00A81F9B" w:rsidP="00F36B22">
            <w:pPr>
              <w:ind w:left="284" w:hanging="284"/>
              <w:jc w:val="both"/>
              <w:rPr>
                <w:rFonts w:eastAsia="Arial"/>
                <w:b/>
                <w:sz w:val="20"/>
              </w:rPr>
            </w:pPr>
            <w:r w:rsidRPr="005A0582">
              <w:rPr>
                <w:rFonts w:eastAsia="Arial"/>
                <w:sz w:val="20"/>
              </w:rPr>
              <w:t>Contratista OAP</w:t>
            </w:r>
          </w:p>
        </w:tc>
        <w:tc>
          <w:tcPr>
            <w:tcW w:w="2490" w:type="dxa"/>
          </w:tcPr>
          <w:p w14:paraId="07D29F7A" w14:textId="77777777" w:rsidR="00A81F9B" w:rsidRPr="005A0582" w:rsidRDefault="00A81F9B" w:rsidP="00F36B22">
            <w:pPr>
              <w:ind w:left="284" w:hanging="284"/>
              <w:rPr>
                <w:rFonts w:eastAsia="Arial"/>
                <w:sz w:val="20"/>
              </w:rPr>
            </w:pPr>
            <w:r w:rsidRPr="005A0582">
              <w:rPr>
                <w:rFonts w:eastAsia="Arial"/>
                <w:sz w:val="20"/>
              </w:rPr>
              <w:t xml:space="preserve">CARGO: </w:t>
            </w:r>
          </w:p>
          <w:p w14:paraId="363CCAB6" w14:textId="77777777" w:rsidR="00A81F9B" w:rsidRPr="005A0582" w:rsidRDefault="00A81F9B" w:rsidP="00F36B22">
            <w:pPr>
              <w:ind w:left="284" w:hanging="284"/>
              <w:rPr>
                <w:rFonts w:eastAsia="Arial"/>
                <w:sz w:val="20"/>
              </w:rPr>
            </w:pPr>
            <w:r w:rsidRPr="005A0582">
              <w:rPr>
                <w:rFonts w:eastAsia="Arial"/>
                <w:sz w:val="20"/>
              </w:rPr>
              <w:t>Jefe Oficina Asesora de Planeación</w:t>
            </w:r>
          </w:p>
        </w:tc>
        <w:tc>
          <w:tcPr>
            <w:tcW w:w="2491" w:type="dxa"/>
          </w:tcPr>
          <w:p w14:paraId="55397538" w14:textId="77777777" w:rsidR="00A81F9B" w:rsidRPr="005A0582" w:rsidRDefault="00A81F9B" w:rsidP="00F36B22">
            <w:pPr>
              <w:ind w:left="284" w:hanging="284"/>
              <w:rPr>
                <w:rFonts w:eastAsia="Arial"/>
                <w:sz w:val="20"/>
              </w:rPr>
            </w:pPr>
            <w:r w:rsidRPr="005A0582">
              <w:rPr>
                <w:rFonts w:eastAsia="Arial"/>
                <w:sz w:val="20"/>
              </w:rPr>
              <w:t xml:space="preserve">CARGO: </w:t>
            </w:r>
          </w:p>
          <w:p w14:paraId="1852BBAA" w14:textId="77777777" w:rsidR="00A81F9B" w:rsidRPr="005A0582" w:rsidRDefault="00A81F9B" w:rsidP="00F36B22">
            <w:pPr>
              <w:ind w:left="284" w:hanging="284"/>
              <w:rPr>
                <w:rFonts w:eastAsia="Arial"/>
                <w:b/>
                <w:sz w:val="20"/>
              </w:rPr>
            </w:pPr>
            <w:r>
              <w:rPr>
                <w:rFonts w:eastAsia="Arial"/>
                <w:sz w:val="20"/>
              </w:rPr>
              <w:t>Contratista OAP.</w:t>
            </w:r>
          </w:p>
        </w:tc>
        <w:tc>
          <w:tcPr>
            <w:tcW w:w="2491" w:type="dxa"/>
          </w:tcPr>
          <w:p w14:paraId="38F625D3" w14:textId="77777777" w:rsidR="00A81F9B" w:rsidRPr="005A0582" w:rsidRDefault="00A81F9B" w:rsidP="00F36B22">
            <w:pPr>
              <w:ind w:left="284" w:hanging="284"/>
              <w:jc w:val="both"/>
              <w:rPr>
                <w:rFonts w:eastAsia="Arial"/>
                <w:sz w:val="20"/>
              </w:rPr>
            </w:pPr>
            <w:r w:rsidRPr="005A0582">
              <w:rPr>
                <w:rFonts w:eastAsia="Arial"/>
                <w:sz w:val="20"/>
              </w:rPr>
              <w:t>CARGO:</w:t>
            </w:r>
          </w:p>
          <w:p w14:paraId="5615EAEA" w14:textId="77777777" w:rsidR="00A81F9B" w:rsidRPr="005A0582" w:rsidRDefault="00A81F9B" w:rsidP="00F36B22">
            <w:pPr>
              <w:ind w:left="284" w:hanging="284"/>
              <w:jc w:val="both"/>
              <w:rPr>
                <w:rFonts w:eastAsia="Arial"/>
                <w:b/>
                <w:sz w:val="20"/>
              </w:rPr>
            </w:pPr>
            <w:r w:rsidRPr="005A0582">
              <w:rPr>
                <w:rFonts w:eastAsia="Arial"/>
                <w:sz w:val="20"/>
              </w:rPr>
              <w:t>Jefe Oficina Asesora de Planeación</w:t>
            </w:r>
          </w:p>
        </w:tc>
      </w:tr>
    </w:tbl>
    <w:p w14:paraId="27E703F0" w14:textId="75FA954B" w:rsidR="00547F42" w:rsidRPr="0067365F" w:rsidRDefault="00547F42" w:rsidP="00464332">
      <w:pPr>
        <w:spacing w:before="60" w:after="60"/>
        <w:rPr>
          <w:rFonts w:ascii="Arial" w:hAnsi="Arial" w:cs="Arial"/>
          <w:sz w:val="22"/>
          <w:szCs w:val="22"/>
        </w:rPr>
      </w:pPr>
    </w:p>
    <w:sectPr w:rsidR="00547F42" w:rsidRPr="0067365F" w:rsidSect="00686BD3">
      <w:headerReference w:type="default" r:id="rId15"/>
      <w:pgSz w:w="12240" w:h="15840" w:code="1"/>
      <w:pgMar w:top="567" w:right="1701" w:bottom="851" w:left="1701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57778" w14:textId="77777777" w:rsidR="00D30B37" w:rsidRDefault="00D30B37" w:rsidP="00194B73">
      <w:r>
        <w:separator/>
      </w:r>
    </w:p>
  </w:endnote>
  <w:endnote w:type="continuationSeparator" w:id="0">
    <w:p w14:paraId="188075C6" w14:textId="77777777" w:rsidR="00D30B37" w:rsidRDefault="00D30B37" w:rsidP="00194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38BFC" w14:textId="77777777" w:rsidR="00D30B37" w:rsidRDefault="00D30B37" w:rsidP="00194B73">
      <w:r>
        <w:separator/>
      </w:r>
    </w:p>
  </w:footnote>
  <w:footnote w:type="continuationSeparator" w:id="0">
    <w:p w14:paraId="3510713D" w14:textId="77777777" w:rsidR="00D30B37" w:rsidRDefault="00D30B37" w:rsidP="00194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47" w:type="dxa"/>
      <w:tblInd w:w="-656" w:type="dxa"/>
      <w:tblBorders>
        <w:top w:val="single" w:sz="4" w:space="0" w:color="000001"/>
        <w:left w:val="single" w:sz="4" w:space="0" w:color="000001"/>
        <w:bottom w:val="single" w:sz="4" w:space="0" w:color="000001"/>
        <w:insideH w:val="single" w:sz="4" w:space="0" w:color="000001"/>
      </w:tblBorders>
      <w:tblLayout w:type="fixed"/>
      <w:tblLook w:val="0400" w:firstRow="0" w:lastRow="0" w:firstColumn="0" w:lastColumn="0" w:noHBand="0" w:noVBand="1"/>
    </w:tblPr>
    <w:tblGrid>
      <w:gridCol w:w="1994"/>
      <w:gridCol w:w="8153"/>
    </w:tblGrid>
    <w:tr w:rsidR="0067365F" w14:paraId="7237FAD3" w14:textId="77777777" w:rsidTr="00F36B22">
      <w:trPr>
        <w:trHeight w:val="300"/>
      </w:trPr>
      <w:tc>
        <w:tcPr>
          <w:tcW w:w="1994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auto"/>
          </w:tcBorders>
          <w:shd w:val="clear" w:color="auto" w:fill="auto"/>
          <w:tcMar>
            <w:left w:w="-5" w:type="dxa"/>
          </w:tcMar>
          <w:vAlign w:val="center"/>
        </w:tcPr>
        <w:p w14:paraId="38B2C26A" w14:textId="77777777" w:rsidR="0067365F" w:rsidRPr="00C037C1" w:rsidRDefault="0067365F" w:rsidP="0067365F">
          <w:pPr>
            <w:pStyle w:val="Encabezado"/>
            <w:tabs>
              <w:tab w:val="clear" w:pos="4419"/>
              <w:tab w:val="clear" w:pos="8838"/>
            </w:tabs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  <w:noProof/>
              <w:lang w:eastAsia="es-CO"/>
            </w:rPr>
            <w:drawing>
              <wp:inline distT="0" distB="0" distL="0" distR="0" wp14:anchorId="2F0C5523" wp14:editId="072ADC69">
                <wp:extent cx="762000" cy="664210"/>
                <wp:effectExtent l="0" t="0" r="0" b="2540"/>
                <wp:docPr id="965045157" name="Imagen 965045157" descr="Imagen que contiene 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5045157" name="Imagen 965045157" descr="Imagen que contiene 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5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tcMar>
            <w:left w:w="-5" w:type="dxa"/>
          </w:tcMar>
          <w:vAlign w:val="center"/>
        </w:tcPr>
        <w:p w14:paraId="3CD92A49" w14:textId="77777777" w:rsidR="0067365F" w:rsidRPr="00C037C1" w:rsidRDefault="0067365F" w:rsidP="0067365F">
          <w:pPr>
            <w:pStyle w:val="Encabezado"/>
            <w:jc w:val="center"/>
            <w:rPr>
              <w:rFonts w:asciiTheme="minorHAnsi" w:hAnsiTheme="minorHAnsi" w:cstheme="minorHAnsi"/>
              <w:b/>
              <w:bCs/>
            </w:rPr>
          </w:pPr>
          <w:r>
            <w:rPr>
              <w:rFonts w:asciiTheme="minorHAnsi" w:hAnsiTheme="minorHAnsi" w:cstheme="minorHAnsi"/>
              <w:b/>
              <w:bCs/>
            </w:rPr>
            <w:t>PROCESO GESTIÓN TECNOLÓGICA</w:t>
          </w:r>
        </w:p>
      </w:tc>
    </w:tr>
    <w:tr w:rsidR="0067365F" w14:paraId="570009F3" w14:textId="77777777" w:rsidTr="00F36B22">
      <w:trPr>
        <w:trHeight w:val="366"/>
      </w:trPr>
      <w:tc>
        <w:tcPr>
          <w:tcW w:w="1994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auto"/>
          </w:tcBorders>
          <w:shd w:val="clear" w:color="auto" w:fill="auto"/>
          <w:tcMar>
            <w:left w:w="-5" w:type="dxa"/>
          </w:tcMar>
        </w:tcPr>
        <w:p w14:paraId="689E555B" w14:textId="77777777" w:rsidR="0067365F" w:rsidRDefault="0067365F" w:rsidP="0067365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Arial"/>
              <w:szCs w:val="21"/>
            </w:rPr>
          </w:pPr>
        </w:p>
      </w:tc>
      <w:tc>
        <w:tcPr>
          <w:tcW w:w="815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tcMar>
            <w:left w:w="-5" w:type="dxa"/>
          </w:tcMar>
          <w:vAlign w:val="center"/>
        </w:tcPr>
        <w:p w14:paraId="1D3D62B2" w14:textId="77777777" w:rsidR="0067365F" w:rsidRPr="00CB3D06" w:rsidRDefault="0067365F" w:rsidP="0067365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Arial"/>
            </w:rPr>
          </w:pPr>
        </w:p>
      </w:tc>
    </w:tr>
    <w:tr w:rsidR="0067365F" w14:paraId="182B5917" w14:textId="77777777" w:rsidTr="00F36B22">
      <w:trPr>
        <w:trHeight w:val="1168"/>
      </w:trPr>
      <w:tc>
        <w:tcPr>
          <w:tcW w:w="1994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auto"/>
          </w:tcBorders>
          <w:shd w:val="clear" w:color="auto" w:fill="auto"/>
          <w:tcMar>
            <w:left w:w="-5" w:type="dxa"/>
          </w:tcMar>
        </w:tcPr>
        <w:p w14:paraId="378A8D77" w14:textId="77777777" w:rsidR="0067365F" w:rsidRDefault="0067365F" w:rsidP="0067365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Arial"/>
              <w:szCs w:val="21"/>
            </w:rPr>
          </w:pPr>
        </w:p>
      </w:tc>
      <w:tc>
        <w:tcPr>
          <w:tcW w:w="815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tcMar>
            <w:left w:w="-5" w:type="dxa"/>
          </w:tcMar>
          <w:vAlign w:val="center"/>
        </w:tcPr>
        <w:p w14:paraId="5961CE11" w14:textId="54C1B1E6" w:rsidR="0067365F" w:rsidRPr="00CB3D06" w:rsidRDefault="0067365F" w:rsidP="0067365F">
          <w:pPr>
            <w:tabs>
              <w:tab w:val="center" w:pos="4419"/>
              <w:tab w:val="right" w:pos="8838"/>
            </w:tabs>
            <w:snapToGrid w:val="0"/>
            <w:jc w:val="center"/>
            <w:rPr>
              <w:rFonts w:ascii="Arial Narrow" w:hAnsi="Arial Narrow"/>
              <w:color w:val="000000"/>
            </w:rPr>
          </w:pPr>
          <w:r w:rsidRPr="0067365F">
            <w:rPr>
              <w:rFonts w:asciiTheme="minorHAnsi" w:hAnsiTheme="minorHAnsi" w:cstheme="minorHAnsi"/>
              <w:b/>
              <w:bCs/>
            </w:rPr>
            <w:t>PLAN DE TRATAMIENTO A RIESGOS DE SEGURIDAD DE LA INFORMACIÓN</w:t>
          </w:r>
        </w:p>
      </w:tc>
    </w:tr>
    <w:tr w:rsidR="0067365F" w14:paraId="3CDE165A" w14:textId="77777777" w:rsidTr="00F36B22">
      <w:trPr>
        <w:trHeight w:val="364"/>
      </w:trPr>
      <w:tc>
        <w:tcPr>
          <w:tcW w:w="1994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auto"/>
          </w:tcBorders>
          <w:shd w:val="clear" w:color="auto" w:fill="auto"/>
          <w:tcMar>
            <w:left w:w="-5" w:type="dxa"/>
          </w:tcMar>
        </w:tcPr>
        <w:p w14:paraId="520584F2" w14:textId="77777777" w:rsidR="0067365F" w:rsidRDefault="0067365F" w:rsidP="0067365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Arial"/>
              <w:szCs w:val="21"/>
            </w:rPr>
          </w:pPr>
        </w:p>
      </w:tc>
      <w:tc>
        <w:tcPr>
          <w:tcW w:w="815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tcMar>
            <w:left w:w="-5" w:type="dxa"/>
          </w:tcMar>
        </w:tcPr>
        <w:p w14:paraId="38CA1D98" w14:textId="77777777" w:rsidR="0067365F" w:rsidRDefault="0067365F" w:rsidP="0067365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Arial"/>
              <w:szCs w:val="21"/>
            </w:rPr>
          </w:pPr>
        </w:p>
      </w:tc>
    </w:tr>
  </w:tbl>
  <w:p w14:paraId="2B113959" w14:textId="77777777" w:rsidR="0067365F" w:rsidRDefault="0067365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47" w:type="dxa"/>
      <w:tblInd w:w="-656" w:type="dxa"/>
      <w:tblBorders>
        <w:top w:val="single" w:sz="4" w:space="0" w:color="000001"/>
        <w:left w:val="single" w:sz="4" w:space="0" w:color="000001"/>
        <w:bottom w:val="single" w:sz="4" w:space="0" w:color="000001"/>
        <w:insideH w:val="single" w:sz="4" w:space="0" w:color="000001"/>
      </w:tblBorders>
      <w:tblLayout w:type="fixed"/>
      <w:tblLook w:val="0400" w:firstRow="0" w:lastRow="0" w:firstColumn="0" w:lastColumn="0" w:noHBand="0" w:noVBand="1"/>
    </w:tblPr>
    <w:tblGrid>
      <w:gridCol w:w="1994"/>
      <w:gridCol w:w="8153"/>
    </w:tblGrid>
    <w:tr w:rsidR="00A81F9B" w14:paraId="767BEB07" w14:textId="77777777" w:rsidTr="00F36B22">
      <w:trPr>
        <w:trHeight w:val="300"/>
      </w:trPr>
      <w:tc>
        <w:tcPr>
          <w:tcW w:w="1994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auto"/>
          </w:tcBorders>
          <w:shd w:val="clear" w:color="auto" w:fill="auto"/>
          <w:tcMar>
            <w:left w:w="-5" w:type="dxa"/>
          </w:tcMar>
          <w:vAlign w:val="center"/>
        </w:tcPr>
        <w:p w14:paraId="3E22C4DC" w14:textId="77777777" w:rsidR="00A81F9B" w:rsidRPr="00C037C1" w:rsidRDefault="00A81F9B" w:rsidP="00A81F9B">
          <w:pPr>
            <w:pStyle w:val="Encabezado"/>
            <w:tabs>
              <w:tab w:val="clear" w:pos="4419"/>
              <w:tab w:val="clear" w:pos="8838"/>
            </w:tabs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  <w:noProof/>
              <w:lang w:eastAsia="es-CO"/>
            </w:rPr>
            <w:drawing>
              <wp:inline distT="0" distB="0" distL="0" distR="0" wp14:anchorId="08099936" wp14:editId="73475108">
                <wp:extent cx="762000" cy="664210"/>
                <wp:effectExtent l="0" t="0" r="0" b="2540"/>
                <wp:docPr id="618169342" name="Imagen 618169342" descr="Imagen que contiene 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5045157" name="Imagen 965045157" descr="Imagen que contiene 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5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tcMar>
            <w:left w:w="-5" w:type="dxa"/>
          </w:tcMar>
          <w:vAlign w:val="center"/>
        </w:tcPr>
        <w:p w14:paraId="56E6FCC5" w14:textId="77777777" w:rsidR="00A81F9B" w:rsidRPr="00C037C1" w:rsidRDefault="00A81F9B" w:rsidP="00A81F9B">
          <w:pPr>
            <w:pStyle w:val="Encabezado"/>
            <w:jc w:val="center"/>
            <w:rPr>
              <w:rFonts w:asciiTheme="minorHAnsi" w:hAnsiTheme="minorHAnsi" w:cstheme="minorHAnsi"/>
              <w:b/>
              <w:bCs/>
            </w:rPr>
          </w:pPr>
          <w:r>
            <w:rPr>
              <w:rFonts w:asciiTheme="minorHAnsi" w:hAnsiTheme="minorHAnsi" w:cstheme="minorHAnsi"/>
              <w:b/>
              <w:bCs/>
            </w:rPr>
            <w:t>PROCESO GESTIÓN TECNOLÓGICA</w:t>
          </w:r>
        </w:p>
      </w:tc>
    </w:tr>
    <w:tr w:rsidR="00A81F9B" w14:paraId="4CBF637D" w14:textId="77777777" w:rsidTr="00F36B22">
      <w:trPr>
        <w:trHeight w:val="366"/>
      </w:trPr>
      <w:tc>
        <w:tcPr>
          <w:tcW w:w="1994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auto"/>
          </w:tcBorders>
          <w:shd w:val="clear" w:color="auto" w:fill="auto"/>
          <w:tcMar>
            <w:left w:w="-5" w:type="dxa"/>
          </w:tcMar>
        </w:tcPr>
        <w:p w14:paraId="0AF4671A" w14:textId="77777777" w:rsidR="00A81F9B" w:rsidRDefault="00A81F9B" w:rsidP="00A81F9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Arial"/>
              <w:szCs w:val="21"/>
            </w:rPr>
          </w:pPr>
        </w:p>
      </w:tc>
      <w:tc>
        <w:tcPr>
          <w:tcW w:w="815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tcMar>
            <w:left w:w="-5" w:type="dxa"/>
          </w:tcMar>
          <w:vAlign w:val="center"/>
        </w:tcPr>
        <w:p w14:paraId="5D241826" w14:textId="77777777" w:rsidR="00A81F9B" w:rsidRPr="00CB3D06" w:rsidRDefault="00A81F9B" w:rsidP="00A81F9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Arial"/>
            </w:rPr>
          </w:pPr>
        </w:p>
      </w:tc>
    </w:tr>
    <w:tr w:rsidR="00A81F9B" w14:paraId="39729C00" w14:textId="77777777" w:rsidTr="00F36B22">
      <w:trPr>
        <w:trHeight w:val="1168"/>
      </w:trPr>
      <w:tc>
        <w:tcPr>
          <w:tcW w:w="1994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auto"/>
          </w:tcBorders>
          <w:shd w:val="clear" w:color="auto" w:fill="auto"/>
          <w:tcMar>
            <w:left w:w="-5" w:type="dxa"/>
          </w:tcMar>
        </w:tcPr>
        <w:p w14:paraId="65588BA6" w14:textId="77777777" w:rsidR="00A81F9B" w:rsidRDefault="00A81F9B" w:rsidP="00A81F9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Arial"/>
              <w:szCs w:val="21"/>
            </w:rPr>
          </w:pPr>
        </w:p>
      </w:tc>
      <w:tc>
        <w:tcPr>
          <w:tcW w:w="815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tcMar>
            <w:left w:w="-5" w:type="dxa"/>
          </w:tcMar>
          <w:vAlign w:val="center"/>
        </w:tcPr>
        <w:p w14:paraId="10F245F6" w14:textId="77777777" w:rsidR="00A81F9B" w:rsidRPr="00CB3D06" w:rsidRDefault="00A81F9B" w:rsidP="00A81F9B">
          <w:pPr>
            <w:tabs>
              <w:tab w:val="center" w:pos="4419"/>
              <w:tab w:val="right" w:pos="8838"/>
            </w:tabs>
            <w:snapToGrid w:val="0"/>
            <w:jc w:val="center"/>
            <w:rPr>
              <w:rFonts w:ascii="Arial Narrow" w:hAnsi="Arial Narrow"/>
              <w:color w:val="000000"/>
            </w:rPr>
          </w:pPr>
          <w:r w:rsidRPr="0067365F">
            <w:rPr>
              <w:rFonts w:asciiTheme="minorHAnsi" w:hAnsiTheme="minorHAnsi" w:cstheme="minorHAnsi"/>
              <w:b/>
              <w:bCs/>
            </w:rPr>
            <w:t>PLAN DE TRATAMIENTO A RIESGOS DE SEGURIDAD DE LA INFORMACIÓN</w:t>
          </w:r>
        </w:p>
      </w:tc>
    </w:tr>
    <w:tr w:rsidR="00A81F9B" w14:paraId="07A2B515" w14:textId="77777777" w:rsidTr="00F36B22">
      <w:trPr>
        <w:trHeight w:val="364"/>
      </w:trPr>
      <w:tc>
        <w:tcPr>
          <w:tcW w:w="1994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auto"/>
          </w:tcBorders>
          <w:shd w:val="clear" w:color="auto" w:fill="auto"/>
          <w:tcMar>
            <w:left w:w="-5" w:type="dxa"/>
          </w:tcMar>
        </w:tcPr>
        <w:p w14:paraId="7CD7773A" w14:textId="77777777" w:rsidR="00A81F9B" w:rsidRDefault="00A81F9B" w:rsidP="00A81F9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Arial"/>
              <w:szCs w:val="21"/>
            </w:rPr>
          </w:pPr>
        </w:p>
      </w:tc>
      <w:tc>
        <w:tcPr>
          <w:tcW w:w="815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tcMar>
            <w:left w:w="-5" w:type="dxa"/>
          </w:tcMar>
        </w:tcPr>
        <w:p w14:paraId="7105D3FE" w14:textId="77777777" w:rsidR="00A81F9B" w:rsidRDefault="00A81F9B" w:rsidP="00A81F9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Arial"/>
              <w:szCs w:val="21"/>
            </w:rPr>
          </w:pPr>
        </w:p>
      </w:tc>
    </w:tr>
  </w:tbl>
  <w:p w14:paraId="31EA4764" w14:textId="77777777" w:rsidR="0088413E" w:rsidRDefault="0088413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62D58"/>
    <w:multiLevelType w:val="hybridMultilevel"/>
    <w:tmpl w:val="7D602E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04705C"/>
    <w:multiLevelType w:val="hybridMultilevel"/>
    <w:tmpl w:val="4348AE80"/>
    <w:lvl w:ilvl="0" w:tplc="928699C2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B25C9F"/>
    <w:multiLevelType w:val="hybridMultilevel"/>
    <w:tmpl w:val="F1F2972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1B84721"/>
    <w:multiLevelType w:val="hybridMultilevel"/>
    <w:tmpl w:val="3D706F2E"/>
    <w:lvl w:ilvl="0" w:tplc="AEA8D628">
      <w:start w:val="5"/>
      <w:numFmt w:val="bullet"/>
      <w:lvlText w:val="•"/>
      <w:lvlJc w:val="left"/>
      <w:pPr>
        <w:ind w:left="1413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6930A89"/>
    <w:multiLevelType w:val="hybridMultilevel"/>
    <w:tmpl w:val="BC06B69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396583"/>
    <w:multiLevelType w:val="hybridMultilevel"/>
    <w:tmpl w:val="B36E2BEC"/>
    <w:lvl w:ilvl="0" w:tplc="DCCE7BD2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99" w:hanging="360"/>
      </w:pPr>
    </w:lvl>
    <w:lvl w:ilvl="2" w:tplc="0C0A001B" w:tentative="1">
      <w:start w:val="1"/>
      <w:numFmt w:val="lowerRoman"/>
      <w:lvlText w:val="%3."/>
      <w:lvlJc w:val="right"/>
      <w:pPr>
        <w:ind w:left="1819" w:hanging="180"/>
      </w:pPr>
    </w:lvl>
    <w:lvl w:ilvl="3" w:tplc="0C0A000F" w:tentative="1">
      <w:start w:val="1"/>
      <w:numFmt w:val="decimal"/>
      <w:lvlText w:val="%4."/>
      <w:lvlJc w:val="left"/>
      <w:pPr>
        <w:ind w:left="2539" w:hanging="360"/>
      </w:pPr>
    </w:lvl>
    <w:lvl w:ilvl="4" w:tplc="0C0A0019" w:tentative="1">
      <w:start w:val="1"/>
      <w:numFmt w:val="lowerLetter"/>
      <w:lvlText w:val="%5."/>
      <w:lvlJc w:val="left"/>
      <w:pPr>
        <w:ind w:left="3259" w:hanging="360"/>
      </w:pPr>
    </w:lvl>
    <w:lvl w:ilvl="5" w:tplc="0C0A001B" w:tentative="1">
      <w:start w:val="1"/>
      <w:numFmt w:val="lowerRoman"/>
      <w:lvlText w:val="%6."/>
      <w:lvlJc w:val="right"/>
      <w:pPr>
        <w:ind w:left="3979" w:hanging="180"/>
      </w:pPr>
    </w:lvl>
    <w:lvl w:ilvl="6" w:tplc="0C0A000F" w:tentative="1">
      <w:start w:val="1"/>
      <w:numFmt w:val="decimal"/>
      <w:lvlText w:val="%7."/>
      <w:lvlJc w:val="left"/>
      <w:pPr>
        <w:ind w:left="4699" w:hanging="360"/>
      </w:pPr>
    </w:lvl>
    <w:lvl w:ilvl="7" w:tplc="0C0A0019" w:tentative="1">
      <w:start w:val="1"/>
      <w:numFmt w:val="lowerLetter"/>
      <w:lvlText w:val="%8."/>
      <w:lvlJc w:val="left"/>
      <w:pPr>
        <w:ind w:left="5419" w:hanging="360"/>
      </w:pPr>
    </w:lvl>
    <w:lvl w:ilvl="8" w:tplc="0C0A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6" w15:restartNumberingAfterBreak="0">
    <w:nsid w:val="3CF54B75"/>
    <w:multiLevelType w:val="hybridMultilevel"/>
    <w:tmpl w:val="0AFE1D1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3C60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F1B33D0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A93D2A"/>
    <w:multiLevelType w:val="hybridMultilevel"/>
    <w:tmpl w:val="4BB4BDB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BB778DE"/>
    <w:multiLevelType w:val="hybridMultilevel"/>
    <w:tmpl w:val="61044692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0DE08C1"/>
    <w:multiLevelType w:val="hybridMultilevel"/>
    <w:tmpl w:val="18F6E8FE"/>
    <w:lvl w:ilvl="0" w:tplc="AEA8D628">
      <w:start w:val="5"/>
      <w:numFmt w:val="bullet"/>
      <w:lvlText w:val="•"/>
      <w:lvlJc w:val="left"/>
      <w:pPr>
        <w:ind w:left="2145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12" w15:restartNumberingAfterBreak="0">
    <w:nsid w:val="5DC807AF"/>
    <w:multiLevelType w:val="hybridMultilevel"/>
    <w:tmpl w:val="F5F0C1DE"/>
    <w:lvl w:ilvl="0" w:tplc="07C447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AC82C89"/>
    <w:multiLevelType w:val="hybridMultilevel"/>
    <w:tmpl w:val="C02E4B70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194797">
    <w:abstractNumId w:val="7"/>
  </w:num>
  <w:num w:numId="2" w16cid:durableId="1935743377">
    <w:abstractNumId w:val="13"/>
  </w:num>
  <w:num w:numId="3" w16cid:durableId="1389845483">
    <w:abstractNumId w:val="4"/>
  </w:num>
  <w:num w:numId="4" w16cid:durableId="1888488712">
    <w:abstractNumId w:val="8"/>
  </w:num>
  <w:num w:numId="5" w16cid:durableId="775833232">
    <w:abstractNumId w:val="1"/>
  </w:num>
  <w:num w:numId="6" w16cid:durableId="798032863">
    <w:abstractNumId w:val="2"/>
  </w:num>
  <w:num w:numId="7" w16cid:durableId="1898347873">
    <w:abstractNumId w:val="3"/>
  </w:num>
  <w:num w:numId="8" w16cid:durableId="1134640413">
    <w:abstractNumId w:val="11"/>
  </w:num>
  <w:num w:numId="9" w16cid:durableId="759332542">
    <w:abstractNumId w:val="12"/>
  </w:num>
  <w:num w:numId="10" w16cid:durableId="1544320577">
    <w:abstractNumId w:val="5"/>
  </w:num>
  <w:num w:numId="11" w16cid:durableId="1148787453">
    <w:abstractNumId w:val="6"/>
  </w:num>
  <w:num w:numId="12" w16cid:durableId="1578704992">
    <w:abstractNumId w:val="10"/>
  </w:num>
  <w:num w:numId="13" w16cid:durableId="694355735">
    <w:abstractNumId w:val="0"/>
  </w:num>
  <w:num w:numId="14" w16cid:durableId="1603416308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66A"/>
    <w:rsid w:val="00000110"/>
    <w:rsid w:val="0000190F"/>
    <w:rsid w:val="000020E2"/>
    <w:rsid w:val="000029BE"/>
    <w:rsid w:val="00003D8E"/>
    <w:rsid w:val="0000465D"/>
    <w:rsid w:val="00004837"/>
    <w:rsid w:val="00005F1B"/>
    <w:rsid w:val="00006D21"/>
    <w:rsid w:val="0000717C"/>
    <w:rsid w:val="0000737A"/>
    <w:rsid w:val="0001179A"/>
    <w:rsid w:val="00011BE2"/>
    <w:rsid w:val="00011F27"/>
    <w:rsid w:val="00012155"/>
    <w:rsid w:val="000121F4"/>
    <w:rsid w:val="00012533"/>
    <w:rsid w:val="0001348E"/>
    <w:rsid w:val="00013C2E"/>
    <w:rsid w:val="00013F12"/>
    <w:rsid w:val="0001484B"/>
    <w:rsid w:val="00016F50"/>
    <w:rsid w:val="00020C60"/>
    <w:rsid w:val="000212DC"/>
    <w:rsid w:val="00021519"/>
    <w:rsid w:val="00021C72"/>
    <w:rsid w:val="00021CD6"/>
    <w:rsid w:val="00023C6B"/>
    <w:rsid w:val="00024F73"/>
    <w:rsid w:val="0002652C"/>
    <w:rsid w:val="00027534"/>
    <w:rsid w:val="00027BAE"/>
    <w:rsid w:val="00031E7E"/>
    <w:rsid w:val="00032246"/>
    <w:rsid w:val="00032458"/>
    <w:rsid w:val="000332B1"/>
    <w:rsid w:val="000334E4"/>
    <w:rsid w:val="00034396"/>
    <w:rsid w:val="0003446D"/>
    <w:rsid w:val="00034595"/>
    <w:rsid w:val="0003511D"/>
    <w:rsid w:val="00037F1A"/>
    <w:rsid w:val="00041AC1"/>
    <w:rsid w:val="0004204F"/>
    <w:rsid w:val="0004262A"/>
    <w:rsid w:val="000428E2"/>
    <w:rsid w:val="00042C49"/>
    <w:rsid w:val="000442B7"/>
    <w:rsid w:val="00047634"/>
    <w:rsid w:val="000479D5"/>
    <w:rsid w:val="00050060"/>
    <w:rsid w:val="000504E5"/>
    <w:rsid w:val="0005152E"/>
    <w:rsid w:val="00051968"/>
    <w:rsid w:val="00052105"/>
    <w:rsid w:val="00052C41"/>
    <w:rsid w:val="00053659"/>
    <w:rsid w:val="0005395A"/>
    <w:rsid w:val="00054046"/>
    <w:rsid w:val="000542CC"/>
    <w:rsid w:val="00054705"/>
    <w:rsid w:val="00055E25"/>
    <w:rsid w:val="00061314"/>
    <w:rsid w:val="000614B5"/>
    <w:rsid w:val="00061890"/>
    <w:rsid w:val="0006260F"/>
    <w:rsid w:val="00062834"/>
    <w:rsid w:val="00064DCB"/>
    <w:rsid w:val="00065F09"/>
    <w:rsid w:val="0006614F"/>
    <w:rsid w:val="00067DA3"/>
    <w:rsid w:val="00070298"/>
    <w:rsid w:val="00070D13"/>
    <w:rsid w:val="00070F12"/>
    <w:rsid w:val="00072A5D"/>
    <w:rsid w:val="00072FC2"/>
    <w:rsid w:val="00073AEB"/>
    <w:rsid w:val="0007471A"/>
    <w:rsid w:val="000754EA"/>
    <w:rsid w:val="000764A2"/>
    <w:rsid w:val="00077EF1"/>
    <w:rsid w:val="000810E5"/>
    <w:rsid w:val="00082376"/>
    <w:rsid w:val="000842A4"/>
    <w:rsid w:val="00085B61"/>
    <w:rsid w:val="00087147"/>
    <w:rsid w:val="00087417"/>
    <w:rsid w:val="00091269"/>
    <w:rsid w:val="00094FD5"/>
    <w:rsid w:val="0009606B"/>
    <w:rsid w:val="00097FB7"/>
    <w:rsid w:val="000A16D3"/>
    <w:rsid w:val="000A1934"/>
    <w:rsid w:val="000A1E19"/>
    <w:rsid w:val="000A2F99"/>
    <w:rsid w:val="000A321B"/>
    <w:rsid w:val="000A33C1"/>
    <w:rsid w:val="000A462E"/>
    <w:rsid w:val="000A4EA3"/>
    <w:rsid w:val="000A5B6B"/>
    <w:rsid w:val="000A7904"/>
    <w:rsid w:val="000B01EF"/>
    <w:rsid w:val="000B06DD"/>
    <w:rsid w:val="000B2820"/>
    <w:rsid w:val="000B2BFC"/>
    <w:rsid w:val="000B4B07"/>
    <w:rsid w:val="000B5892"/>
    <w:rsid w:val="000B5E9F"/>
    <w:rsid w:val="000B6376"/>
    <w:rsid w:val="000B7F87"/>
    <w:rsid w:val="000C1D04"/>
    <w:rsid w:val="000C2E3B"/>
    <w:rsid w:val="000C4E23"/>
    <w:rsid w:val="000C6C49"/>
    <w:rsid w:val="000C737D"/>
    <w:rsid w:val="000C7C4D"/>
    <w:rsid w:val="000D1254"/>
    <w:rsid w:val="000D12E2"/>
    <w:rsid w:val="000D1904"/>
    <w:rsid w:val="000D278E"/>
    <w:rsid w:val="000D43FA"/>
    <w:rsid w:val="000D5165"/>
    <w:rsid w:val="000D5B51"/>
    <w:rsid w:val="000D755F"/>
    <w:rsid w:val="000D7C02"/>
    <w:rsid w:val="000D7E73"/>
    <w:rsid w:val="000E0583"/>
    <w:rsid w:val="000E13DE"/>
    <w:rsid w:val="000E2C4D"/>
    <w:rsid w:val="000E42DA"/>
    <w:rsid w:val="000E432D"/>
    <w:rsid w:val="000E465F"/>
    <w:rsid w:val="000E4F3A"/>
    <w:rsid w:val="000E7C3B"/>
    <w:rsid w:val="000E7D09"/>
    <w:rsid w:val="000F3088"/>
    <w:rsid w:val="000F37C4"/>
    <w:rsid w:val="000F4274"/>
    <w:rsid w:val="000F5117"/>
    <w:rsid w:val="000F5CB5"/>
    <w:rsid w:val="000F5D0E"/>
    <w:rsid w:val="000F5D70"/>
    <w:rsid w:val="000F6ADA"/>
    <w:rsid w:val="0010335B"/>
    <w:rsid w:val="0010509E"/>
    <w:rsid w:val="00105292"/>
    <w:rsid w:val="00105F2C"/>
    <w:rsid w:val="00106E99"/>
    <w:rsid w:val="00106E9A"/>
    <w:rsid w:val="001072AC"/>
    <w:rsid w:val="00107636"/>
    <w:rsid w:val="00110125"/>
    <w:rsid w:val="00111062"/>
    <w:rsid w:val="00112329"/>
    <w:rsid w:val="00116A80"/>
    <w:rsid w:val="00116F0B"/>
    <w:rsid w:val="001174C3"/>
    <w:rsid w:val="001177D8"/>
    <w:rsid w:val="00117C04"/>
    <w:rsid w:val="00120129"/>
    <w:rsid w:val="00120199"/>
    <w:rsid w:val="0012108E"/>
    <w:rsid w:val="00124382"/>
    <w:rsid w:val="0012567A"/>
    <w:rsid w:val="00125E3A"/>
    <w:rsid w:val="00126CF9"/>
    <w:rsid w:val="00130333"/>
    <w:rsid w:val="001315AB"/>
    <w:rsid w:val="00131D26"/>
    <w:rsid w:val="00135525"/>
    <w:rsid w:val="001404FD"/>
    <w:rsid w:val="001408E6"/>
    <w:rsid w:val="001420A0"/>
    <w:rsid w:val="001427BA"/>
    <w:rsid w:val="00143504"/>
    <w:rsid w:val="00145588"/>
    <w:rsid w:val="001460F1"/>
    <w:rsid w:val="00146167"/>
    <w:rsid w:val="001473BF"/>
    <w:rsid w:val="00150013"/>
    <w:rsid w:val="00151A5D"/>
    <w:rsid w:val="00152048"/>
    <w:rsid w:val="0015280B"/>
    <w:rsid w:val="00156648"/>
    <w:rsid w:val="00157316"/>
    <w:rsid w:val="001606F4"/>
    <w:rsid w:val="001608C6"/>
    <w:rsid w:val="001617AF"/>
    <w:rsid w:val="00161CD1"/>
    <w:rsid w:val="00162715"/>
    <w:rsid w:val="00162D27"/>
    <w:rsid w:val="00163230"/>
    <w:rsid w:val="00163BAB"/>
    <w:rsid w:val="0016407A"/>
    <w:rsid w:val="001649A4"/>
    <w:rsid w:val="00165586"/>
    <w:rsid w:val="00167714"/>
    <w:rsid w:val="0016778F"/>
    <w:rsid w:val="00167970"/>
    <w:rsid w:val="00167FAA"/>
    <w:rsid w:val="00170503"/>
    <w:rsid w:val="00170D66"/>
    <w:rsid w:val="00172F9B"/>
    <w:rsid w:val="00173302"/>
    <w:rsid w:val="0017402C"/>
    <w:rsid w:val="00175A48"/>
    <w:rsid w:val="00176187"/>
    <w:rsid w:val="00181010"/>
    <w:rsid w:val="00181606"/>
    <w:rsid w:val="001820D8"/>
    <w:rsid w:val="00183DD9"/>
    <w:rsid w:val="00184440"/>
    <w:rsid w:val="001844BB"/>
    <w:rsid w:val="00185299"/>
    <w:rsid w:val="00186B3A"/>
    <w:rsid w:val="00186B9E"/>
    <w:rsid w:val="00191519"/>
    <w:rsid w:val="00192392"/>
    <w:rsid w:val="00193183"/>
    <w:rsid w:val="00193591"/>
    <w:rsid w:val="00194852"/>
    <w:rsid w:val="00194B73"/>
    <w:rsid w:val="00195895"/>
    <w:rsid w:val="00196392"/>
    <w:rsid w:val="00196658"/>
    <w:rsid w:val="00196C8A"/>
    <w:rsid w:val="001A159E"/>
    <w:rsid w:val="001A24CC"/>
    <w:rsid w:val="001A261C"/>
    <w:rsid w:val="001A292A"/>
    <w:rsid w:val="001A2FF9"/>
    <w:rsid w:val="001A3BED"/>
    <w:rsid w:val="001A3ED6"/>
    <w:rsid w:val="001A4EE2"/>
    <w:rsid w:val="001A523D"/>
    <w:rsid w:val="001A589E"/>
    <w:rsid w:val="001A74E6"/>
    <w:rsid w:val="001A7BF3"/>
    <w:rsid w:val="001B0B03"/>
    <w:rsid w:val="001B23D1"/>
    <w:rsid w:val="001B246E"/>
    <w:rsid w:val="001B2CD2"/>
    <w:rsid w:val="001B3BC8"/>
    <w:rsid w:val="001B49FB"/>
    <w:rsid w:val="001B4F0A"/>
    <w:rsid w:val="001B51A6"/>
    <w:rsid w:val="001B5D8E"/>
    <w:rsid w:val="001B76F2"/>
    <w:rsid w:val="001B7E39"/>
    <w:rsid w:val="001C1075"/>
    <w:rsid w:val="001C73AF"/>
    <w:rsid w:val="001C74D5"/>
    <w:rsid w:val="001D082D"/>
    <w:rsid w:val="001D19E3"/>
    <w:rsid w:val="001D1C2C"/>
    <w:rsid w:val="001D2928"/>
    <w:rsid w:val="001D29DC"/>
    <w:rsid w:val="001D4417"/>
    <w:rsid w:val="001D5E1F"/>
    <w:rsid w:val="001D6967"/>
    <w:rsid w:val="001D7D63"/>
    <w:rsid w:val="001E0056"/>
    <w:rsid w:val="001E0AF8"/>
    <w:rsid w:val="001E17CB"/>
    <w:rsid w:val="001E1F86"/>
    <w:rsid w:val="001E2435"/>
    <w:rsid w:val="001E4504"/>
    <w:rsid w:val="001E4C79"/>
    <w:rsid w:val="001E51B4"/>
    <w:rsid w:val="001E6A67"/>
    <w:rsid w:val="001E74DA"/>
    <w:rsid w:val="001E789E"/>
    <w:rsid w:val="001F040E"/>
    <w:rsid w:val="001F0A4A"/>
    <w:rsid w:val="001F147D"/>
    <w:rsid w:val="001F1484"/>
    <w:rsid w:val="001F366A"/>
    <w:rsid w:val="001F39D8"/>
    <w:rsid w:val="001F4FD5"/>
    <w:rsid w:val="001F5A22"/>
    <w:rsid w:val="001F5D6F"/>
    <w:rsid w:val="001F65BA"/>
    <w:rsid w:val="001F6B5E"/>
    <w:rsid w:val="001F6E5E"/>
    <w:rsid w:val="001F7F55"/>
    <w:rsid w:val="00200ACD"/>
    <w:rsid w:val="00201955"/>
    <w:rsid w:val="002056A7"/>
    <w:rsid w:val="002058C7"/>
    <w:rsid w:val="00206456"/>
    <w:rsid w:val="002070D4"/>
    <w:rsid w:val="00207549"/>
    <w:rsid w:val="00207823"/>
    <w:rsid w:val="002115EF"/>
    <w:rsid w:val="00212680"/>
    <w:rsid w:val="002133EB"/>
    <w:rsid w:val="002142D1"/>
    <w:rsid w:val="0021509B"/>
    <w:rsid w:val="00215910"/>
    <w:rsid w:val="002163D1"/>
    <w:rsid w:val="00216A73"/>
    <w:rsid w:val="002171ED"/>
    <w:rsid w:val="00217FCA"/>
    <w:rsid w:val="00220589"/>
    <w:rsid w:val="00222812"/>
    <w:rsid w:val="00222A88"/>
    <w:rsid w:val="00223771"/>
    <w:rsid w:val="00223FD2"/>
    <w:rsid w:val="00225226"/>
    <w:rsid w:val="0022731F"/>
    <w:rsid w:val="002273A0"/>
    <w:rsid w:val="00230812"/>
    <w:rsid w:val="00230914"/>
    <w:rsid w:val="00231159"/>
    <w:rsid w:val="00233D60"/>
    <w:rsid w:val="00234182"/>
    <w:rsid w:val="002344E0"/>
    <w:rsid w:val="00234718"/>
    <w:rsid w:val="00234E51"/>
    <w:rsid w:val="002354CE"/>
    <w:rsid w:val="002359BA"/>
    <w:rsid w:val="00235B60"/>
    <w:rsid w:val="00237241"/>
    <w:rsid w:val="00240250"/>
    <w:rsid w:val="002405A5"/>
    <w:rsid w:val="00240EF5"/>
    <w:rsid w:val="0024127C"/>
    <w:rsid w:val="002440E9"/>
    <w:rsid w:val="0024626C"/>
    <w:rsid w:val="00247B8E"/>
    <w:rsid w:val="00247D1B"/>
    <w:rsid w:val="00247D59"/>
    <w:rsid w:val="0025014E"/>
    <w:rsid w:val="00251845"/>
    <w:rsid w:val="002521A6"/>
    <w:rsid w:val="00252623"/>
    <w:rsid w:val="002529E0"/>
    <w:rsid w:val="002539F5"/>
    <w:rsid w:val="00253FB1"/>
    <w:rsid w:val="0025408C"/>
    <w:rsid w:val="002543CB"/>
    <w:rsid w:val="0025476E"/>
    <w:rsid w:val="00254EC3"/>
    <w:rsid w:val="00255190"/>
    <w:rsid w:val="00255EB5"/>
    <w:rsid w:val="002562B6"/>
    <w:rsid w:val="00257AE7"/>
    <w:rsid w:val="00257FE4"/>
    <w:rsid w:val="002604E8"/>
    <w:rsid w:val="00260F46"/>
    <w:rsid w:val="002630EA"/>
    <w:rsid w:val="002632CB"/>
    <w:rsid w:val="00263A33"/>
    <w:rsid w:val="00266CC1"/>
    <w:rsid w:val="00270F43"/>
    <w:rsid w:val="00271E31"/>
    <w:rsid w:val="00272250"/>
    <w:rsid w:val="002723FC"/>
    <w:rsid w:val="0027292E"/>
    <w:rsid w:val="002751F3"/>
    <w:rsid w:val="00275895"/>
    <w:rsid w:val="00275A56"/>
    <w:rsid w:val="00277194"/>
    <w:rsid w:val="00277195"/>
    <w:rsid w:val="00277B07"/>
    <w:rsid w:val="00280EFB"/>
    <w:rsid w:val="002812AD"/>
    <w:rsid w:val="00281CA7"/>
    <w:rsid w:val="00282426"/>
    <w:rsid w:val="0028251E"/>
    <w:rsid w:val="00284D86"/>
    <w:rsid w:val="002901DD"/>
    <w:rsid w:val="002910BB"/>
    <w:rsid w:val="0029198D"/>
    <w:rsid w:val="002929F8"/>
    <w:rsid w:val="00293212"/>
    <w:rsid w:val="00294AD6"/>
    <w:rsid w:val="00295AF7"/>
    <w:rsid w:val="00296EBC"/>
    <w:rsid w:val="002A0103"/>
    <w:rsid w:val="002A0E60"/>
    <w:rsid w:val="002A10BC"/>
    <w:rsid w:val="002A1347"/>
    <w:rsid w:val="002A2960"/>
    <w:rsid w:val="002A3E7B"/>
    <w:rsid w:val="002A428E"/>
    <w:rsid w:val="002A5697"/>
    <w:rsid w:val="002A6408"/>
    <w:rsid w:val="002A68DD"/>
    <w:rsid w:val="002A71E2"/>
    <w:rsid w:val="002A7624"/>
    <w:rsid w:val="002A799C"/>
    <w:rsid w:val="002B0410"/>
    <w:rsid w:val="002B094B"/>
    <w:rsid w:val="002B0EEF"/>
    <w:rsid w:val="002B1D8C"/>
    <w:rsid w:val="002B24F1"/>
    <w:rsid w:val="002B2F90"/>
    <w:rsid w:val="002B3AE0"/>
    <w:rsid w:val="002B5D72"/>
    <w:rsid w:val="002B6210"/>
    <w:rsid w:val="002B63D2"/>
    <w:rsid w:val="002B6AB4"/>
    <w:rsid w:val="002B7B9F"/>
    <w:rsid w:val="002C02AF"/>
    <w:rsid w:val="002C04A0"/>
    <w:rsid w:val="002C0AF5"/>
    <w:rsid w:val="002C2020"/>
    <w:rsid w:val="002C3516"/>
    <w:rsid w:val="002C438F"/>
    <w:rsid w:val="002C6AA2"/>
    <w:rsid w:val="002D1551"/>
    <w:rsid w:val="002D1911"/>
    <w:rsid w:val="002D1E2B"/>
    <w:rsid w:val="002D32A4"/>
    <w:rsid w:val="002D3365"/>
    <w:rsid w:val="002D5370"/>
    <w:rsid w:val="002D5DD1"/>
    <w:rsid w:val="002D6EFC"/>
    <w:rsid w:val="002D77FF"/>
    <w:rsid w:val="002E034B"/>
    <w:rsid w:val="002E039F"/>
    <w:rsid w:val="002E0888"/>
    <w:rsid w:val="002E156C"/>
    <w:rsid w:val="002E2763"/>
    <w:rsid w:val="002E2DFB"/>
    <w:rsid w:val="002E38BA"/>
    <w:rsid w:val="002E4232"/>
    <w:rsid w:val="002E4A32"/>
    <w:rsid w:val="002E5AD4"/>
    <w:rsid w:val="002E5C6F"/>
    <w:rsid w:val="002E6D84"/>
    <w:rsid w:val="002E6DC2"/>
    <w:rsid w:val="002E6F4B"/>
    <w:rsid w:val="002E73BC"/>
    <w:rsid w:val="002E7F02"/>
    <w:rsid w:val="002F0017"/>
    <w:rsid w:val="002F12C4"/>
    <w:rsid w:val="002F1F42"/>
    <w:rsid w:val="002F1F43"/>
    <w:rsid w:val="002F2328"/>
    <w:rsid w:val="002F24C1"/>
    <w:rsid w:val="002F2AFF"/>
    <w:rsid w:val="002F37EC"/>
    <w:rsid w:val="002F620B"/>
    <w:rsid w:val="002F6AB0"/>
    <w:rsid w:val="002F6ED1"/>
    <w:rsid w:val="002F7E23"/>
    <w:rsid w:val="0030163D"/>
    <w:rsid w:val="0030250E"/>
    <w:rsid w:val="00302975"/>
    <w:rsid w:val="00302A4B"/>
    <w:rsid w:val="003033F1"/>
    <w:rsid w:val="00303B0E"/>
    <w:rsid w:val="00303C8E"/>
    <w:rsid w:val="003055AD"/>
    <w:rsid w:val="003061B7"/>
    <w:rsid w:val="00306312"/>
    <w:rsid w:val="00307D2C"/>
    <w:rsid w:val="00310927"/>
    <w:rsid w:val="00310BC0"/>
    <w:rsid w:val="003115C1"/>
    <w:rsid w:val="00312117"/>
    <w:rsid w:val="003122DE"/>
    <w:rsid w:val="00312852"/>
    <w:rsid w:val="00312B42"/>
    <w:rsid w:val="00313A1E"/>
    <w:rsid w:val="0031486F"/>
    <w:rsid w:val="00314DC8"/>
    <w:rsid w:val="0031708C"/>
    <w:rsid w:val="0032100A"/>
    <w:rsid w:val="0032115D"/>
    <w:rsid w:val="003215BB"/>
    <w:rsid w:val="003232B1"/>
    <w:rsid w:val="0032751D"/>
    <w:rsid w:val="00327ADF"/>
    <w:rsid w:val="00330AFA"/>
    <w:rsid w:val="00330C06"/>
    <w:rsid w:val="00332E51"/>
    <w:rsid w:val="003342B4"/>
    <w:rsid w:val="00334732"/>
    <w:rsid w:val="003348C9"/>
    <w:rsid w:val="00334DEE"/>
    <w:rsid w:val="00335234"/>
    <w:rsid w:val="0033592A"/>
    <w:rsid w:val="003365CB"/>
    <w:rsid w:val="00337791"/>
    <w:rsid w:val="00337DCF"/>
    <w:rsid w:val="0034050B"/>
    <w:rsid w:val="0034184E"/>
    <w:rsid w:val="00341F3A"/>
    <w:rsid w:val="00342C81"/>
    <w:rsid w:val="00343843"/>
    <w:rsid w:val="00343FC2"/>
    <w:rsid w:val="003443FA"/>
    <w:rsid w:val="00345093"/>
    <w:rsid w:val="003452E7"/>
    <w:rsid w:val="003460B9"/>
    <w:rsid w:val="00346124"/>
    <w:rsid w:val="0034777C"/>
    <w:rsid w:val="003477FE"/>
    <w:rsid w:val="003533B9"/>
    <w:rsid w:val="00354268"/>
    <w:rsid w:val="00354277"/>
    <w:rsid w:val="0035452F"/>
    <w:rsid w:val="003614DC"/>
    <w:rsid w:val="00363711"/>
    <w:rsid w:val="00364C7A"/>
    <w:rsid w:val="00364F98"/>
    <w:rsid w:val="00365CB6"/>
    <w:rsid w:val="003670DA"/>
    <w:rsid w:val="00367349"/>
    <w:rsid w:val="00371FFB"/>
    <w:rsid w:val="00372BC0"/>
    <w:rsid w:val="00374AFD"/>
    <w:rsid w:val="00376557"/>
    <w:rsid w:val="00376ACF"/>
    <w:rsid w:val="003776C3"/>
    <w:rsid w:val="00377C01"/>
    <w:rsid w:val="003826C0"/>
    <w:rsid w:val="00383015"/>
    <w:rsid w:val="00384168"/>
    <w:rsid w:val="00384281"/>
    <w:rsid w:val="00385328"/>
    <w:rsid w:val="003860F1"/>
    <w:rsid w:val="0038652D"/>
    <w:rsid w:val="00387063"/>
    <w:rsid w:val="00387BA0"/>
    <w:rsid w:val="0039072A"/>
    <w:rsid w:val="003932B5"/>
    <w:rsid w:val="003937DE"/>
    <w:rsid w:val="003968A7"/>
    <w:rsid w:val="00396AD9"/>
    <w:rsid w:val="003974C5"/>
    <w:rsid w:val="003A092B"/>
    <w:rsid w:val="003A15CB"/>
    <w:rsid w:val="003A1C71"/>
    <w:rsid w:val="003A4506"/>
    <w:rsid w:val="003A497A"/>
    <w:rsid w:val="003A4A6A"/>
    <w:rsid w:val="003A56E6"/>
    <w:rsid w:val="003A5CEE"/>
    <w:rsid w:val="003A6C00"/>
    <w:rsid w:val="003A6C12"/>
    <w:rsid w:val="003B0B56"/>
    <w:rsid w:val="003B0D6F"/>
    <w:rsid w:val="003B0D75"/>
    <w:rsid w:val="003B21BC"/>
    <w:rsid w:val="003B233D"/>
    <w:rsid w:val="003B4777"/>
    <w:rsid w:val="003C04F1"/>
    <w:rsid w:val="003C1062"/>
    <w:rsid w:val="003C1B86"/>
    <w:rsid w:val="003C1CFD"/>
    <w:rsid w:val="003C46EA"/>
    <w:rsid w:val="003D01DE"/>
    <w:rsid w:val="003D071A"/>
    <w:rsid w:val="003D0C31"/>
    <w:rsid w:val="003D0FC5"/>
    <w:rsid w:val="003D16AE"/>
    <w:rsid w:val="003D19A6"/>
    <w:rsid w:val="003D2E82"/>
    <w:rsid w:val="003D3515"/>
    <w:rsid w:val="003D36DA"/>
    <w:rsid w:val="003D3B4B"/>
    <w:rsid w:val="003D3CEF"/>
    <w:rsid w:val="003D471E"/>
    <w:rsid w:val="003D47FF"/>
    <w:rsid w:val="003D4CB9"/>
    <w:rsid w:val="003D4E7E"/>
    <w:rsid w:val="003D6490"/>
    <w:rsid w:val="003D7589"/>
    <w:rsid w:val="003E095B"/>
    <w:rsid w:val="003E0E1B"/>
    <w:rsid w:val="003E15DE"/>
    <w:rsid w:val="003E25E2"/>
    <w:rsid w:val="003E56B2"/>
    <w:rsid w:val="003E5AE6"/>
    <w:rsid w:val="003E5AEA"/>
    <w:rsid w:val="003E707D"/>
    <w:rsid w:val="003E7173"/>
    <w:rsid w:val="003F07B3"/>
    <w:rsid w:val="003F09BF"/>
    <w:rsid w:val="003F1F60"/>
    <w:rsid w:val="003F2FFB"/>
    <w:rsid w:val="003F4CDD"/>
    <w:rsid w:val="003F5BEF"/>
    <w:rsid w:val="003F5EAA"/>
    <w:rsid w:val="003F717D"/>
    <w:rsid w:val="003F72DB"/>
    <w:rsid w:val="00400B41"/>
    <w:rsid w:val="004013EB"/>
    <w:rsid w:val="004016B7"/>
    <w:rsid w:val="00401FD0"/>
    <w:rsid w:val="004023D5"/>
    <w:rsid w:val="00402757"/>
    <w:rsid w:val="004030F1"/>
    <w:rsid w:val="0040396A"/>
    <w:rsid w:val="00406E00"/>
    <w:rsid w:val="00407CBF"/>
    <w:rsid w:val="00407E2F"/>
    <w:rsid w:val="004110E7"/>
    <w:rsid w:val="0041452F"/>
    <w:rsid w:val="00416491"/>
    <w:rsid w:val="00416D67"/>
    <w:rsid w:val="00416FFF"/>
    <w:rsid w:val="00417EDD"/>
    <w:rsid w:val="00420503"/>
    <w:rsid w:val="00420AF8"/>
    <w:rsid w:val="00421A56"/>
    <w:rsid w:val="004233A7"/>
    <w:rsid w:val="004233BF"/>
    <w:rsid w:val="00423446"/>
    <w:rsid w:val="00424CAD"/>
    <w:rsid w:val="0042604A"/>
    <w:rsid w:val="00426FA0"/>
    <w:rsid w:val="00430F4A"/>
    <w:rsid w:val="00430F58"/>
    <w:rsid w:val="00431896"/>
    <w:rsid w:val="00431C51"/>
    <w:rsid w:val="0043290C"/>
    <w:rsid w:val="00433F91"/>
    <w:rsid w:val="00437346"/>
    <w:rsid w:val="00440A58"/>
    <w:rsid w:val="004416E6"/>
    <w:rsid w:val="00441716"/>
    <w:rsid w:val="00441989"/>
    <w:rsid w:val="00441BD7"/>
    <w:rsid w:val="00442EC0"/>
    <w:rsid w:val="00443560"/>
    <w:rsid w:val="00443934"/>
    <w:rsid w:val="00444AD0"/>
    <w:rsid w:val="004459D8"/>
    <w:rsid w:val="00446042"/>
    <w:rsid w:val="00446BF4"/>
    <w:rsid w:val="004505A8"/>
    <w:rsid w:val="00453C7E"/>
    <w:rsid w:val="00454B76"/>
    <w:rsid w:val="00454CC3"/>
    <w:rsid w:val="00455CA0"/>
    <w:rsid w:val="00456D40"/>
    <w:rsid w:val="004601D2"/>
    <w:rsid w:val="00461D44"/>
    <w:rsid w:val="004620D3"/>
    <w:rsid w:val="004630DE"/>
    <w:rsid w:val="00463B96"/>
    <w:rsid w:val="00463F8C"/>
    <w:rsid w:val="00464332"/>
    <w:rsid w:val="004651CC"/>
    <w:rsid w:val="004656AE"/>
    <w:rsid w:val="00465D90"/>
    <w:rsid w:val="004661C8"/>
    <w:rsid w:val="004661FD"/>
    <w:rsid w:val="00467137"/>
    <w:rsid w:val="00467919"/>
    <w:rsid w:val="0047068A"/>
    <w:rsid w:val="00470C65"/>
    <w:rsid w:val="00471567"/>
    <w:rsid w:val="00471C33"/>
    <w:rsid w:val="00471D04"/>
    <w:rsid w:val="0047219D"/>
    <w:rsid w:val="004722B4"/>
    <w:rsid w:val="00473930"/>
    <w:rsid w:val="00473AE1"/>
    <w:rsid w:val="0047491E"/>
    <w:rsid w:val="00476447"/>
    <w:rsid w:val="004771EF"/>
    <w:rsid w:val="00477719"/>
    <w:rsid w:val="004800AF"/>
    <w:rsid w:val="004813F5"/>
    <w:rsid w:val="00482A7E"/>
    <w:rsid w:val="00483AB6"/>
    <w:rsid w:val="00484048"/>
    <w:rsid w:val="00484100"/>
    <w:rsid w:val="0048458C"/>
    <w:rsid w:val="00487B94"/>
    <w:rsid w:val="00487BA7"/>
    <w:rsid w:val="00490435"/>
    <w:rsid w:val="004907F4"/>
    <w:rsid w:val="00490D5B"/>
    <w:rsid w:val="0049178B"/>
    <w:rsid w:val="0049212A"/>
    <w:rsid w:val="00493A37"/>
    <w:rsid w:val="00494060"/>
    <w:rsid w:val="00494DE6"/>
    <w:rsid w:val="0049582A"/>
    <w:rsid w:val="00496624"/>
    <w:rsid w:val="00497831"/>
    <w:rsid w:val="00497B54"/>
    <w:rsid w:val="004A270E"/>
    <w:rsid w:val="004A34A3"/>
    <w:rsid w:val="004A45D1"/>
    <w:rsid w:val="004A7A75"/>
    <w:rsid w:val="004B0F1A"/>
    <w:rsid w:val="004B162B"/>
    <w:rsid w:val="004B1804"/>
    <w:rsid w:val="004B34AE"/>
    <w:rsid w:val="004B3ED4"/>
    <w:rsid w:val="004B45FC"/>
    <w:rsid w:val="004B4E69"/>
    <w:rsid w:val="004C18F4"/>
    <w:rsid w:val="004C3542"/>
    <w:rsid w:val="004C6775"/>
    <w:rsid w:val="004C6DAA"/>
    <w:rsid w:val="004C757B"/>
    <w:rsid w:val="004D02E7"/>
    <w:rsid w:val="004D0797"/>
    <w:rsid w:val="004D1C9E"/>
    <w:rsid w:val="004D23DB"/>
    <w:rsid w:val="004D2423"/>
    <w:rsid w:val="004D271A"/>
    <w:rsid w:val="004D2EE1"/>
    <w:rsid w:val="004D2F5F"/>
    <w:rsid w:val="004D311F"/>
    <w:rsid w:val="004D3FC6"/>
    <w:rsid w:val="004D4FD1"/>
    <w:rsid w:val="004D5D4B"/>
    <w:rsid w:val="004D66B7"/>
    <w:rsid w:val="004D67F7"/>
    <w:rsid w:val="004D6D25"/>
    <w:rsid w:val="004D74FC"/>
    <w:rsid w:val="004E0C5A"/>
    <w:rsid w:val="004E20D3"/>
    <w:rsid w:val="004E28B8"/>
    <w:rsid w:val="004E315B"/>
    <w:rsid w:val="004E3AB7"/>
    <w:rsid w:val="004E4D3E"/>
    <w:rsid w:val="004E784F"/>
    <w:rsid w:val="004E7FA3"/>
    <w:rsid w:val="004F0203"/>
    <w:rsid w:val="004F14C7"/>
    <w:rsid w:val="004F1A84"/>
    <w:rsid w:val="004F1DDD"/>
    <w:rsid w:val="004F24F2"/>
    <w:rsid w:val="004F2A17"/>
    <w:rsid w:val="004F2B30"/>
    <w:rsid w:val="004F40AF"/>
    <w:rsid w:val="004F4613"/>
    <w:rsid w:val="004F4BA4"/>
    <w:rsid w:val="004F5B2C"/>
    <w:rsid w:val="004F5DCE"/>
    <w:rsid w:val="004F7CFA"/>
    <w:rsid w:val="004F7E2F"/>
    <w:rsid w:val="005004D0"/>
    <w:rsid w:val="0050199B"/>
    <w:rsid w:val="0050270D"/>
    <w:rsid w:val="0050278A"/>
    <w:rsid w:val="00505115"/>
    <w:rsid w:val="00505407"/>
    <w:rsid w:val="00505713"/>
    <w:rsid w:val="0050583B"/>
    <w:rsid w:val="00505AA9"/>
    <w:rsid w:val="0050624C"/>
    <w:rsid w:val="0050671E"/>
    <w:rsid w:val="00506ABF"/>
    <w:rsid w:val="00507B61"/>
    <w:rsid w:val="005100D5"/>
    <w:rsid w:val="00511930"/>
    <w:rsid w:val="00512E01"/>
    <w:rsid w:val="00513332"/>
    <w:rsid w:val="00513404"/>
    <w:rsid w:val="00514A53"/>
    <w:rsid w:val="005150D7"/>
    <w:rsid w:val="00516F27"/>
    <w:rsid w:val="0051753A"/>
    <w:rsid w:val="00517F0D"/>
    <w:rsid w:val="0052064B"/>
    <w:rsid w:val="00520C1A"/>
    <w:rsid w:val="005217F8"/>
    <w:rsid w:val="005219C0"/>
    <w:rsid w:val="00521B78"/>
    <w:rsid w:val="005229C9"/>
    <w:rsid w:val="005230A4"/>
    <w:rsid w:val="00524953"/>
    <w:rsid w:val="00525703"/>
    <w:rsid w:val="005261AC"/>
    <w:rsid w:val="00527A5D"/>
    <w:rsid w:val="00530FF8"/>
    <w:rsid w:val="005311E1"/>
    <w:rsid w:val="00532B10"/>
    <w:rsid w:val="005334B5"/>
    <w:rsid w:val="005337F3"/>
    <w:rsid w:val="00533CC4"/>
    <w:rsid w:val="00533D5B"/>
    <w:rsid w:val="005349A0"/>
    <w:rsid w:val="0053623C"/>
    <w:rsid w:val="005375A8"/>
    <w:rsid w:val="00537942"/>
    <w:rsid w:val="0054060E"/>
    <w:rsid w:val="00540752"/>
    <w:rsid w:val="00540792"/>
    <w:rsid w:val="005408C1"/>
    <w:rsid w:val="005415E5"/>
    <w:rsid w:val="00541F44"/>
    <w:rsid w:val="0054291C"/>
    <w:rsid w:val="00544A15"/>
    <w:rsid w:val="00546484"/>
    <w:rsid w:val="0054734F"/>
    <w:rsid w:val="00547BD7"/>
    <w:rsid w:val="00547DF1"/>
    <w:rsid w:val="00547F42"/>
    <w:rsid w:val="00550BDC"/>
    <w:rsid w:val="005515E4"/>
    <w:rsid w:val="00551EFB"/>
    <w:rsid w:val="005538BF"/>
    <w:rsid w:val="00555012"/>
    <w:rsid w:val="00555AB3"/>
    <w:rsid w:val="00555C75"/>
    <w:rsid w:val="0056074A"/>
    <w:rsid w:val="00560F3D"/>
    <w:rsid w:val="0056172C"/>
    <w:rsid w:val="005621D0"/>
    <w:rsid w:val="00564B30"/>
    <w:rsid w:val="00564FE6"/>
    <w:rsid w:val="00565B60"/>
    <w:rsid w:val="00566200"/>
    <w:rsid w:val="005666CB"/>
    <w:rsid w:val="00566CD6"/>
    <w:rsid w:val="005674F2"/>
    <w:rsid w:val="00573012"/>
    <w:rsid w:val="00574217"/>
    <w:rsid w:val="00576511"/>
    <w:rsid w:val="0057678A"/>
    <w:rsid w:val="00582E2C"/>
    <w:rsid w:val="005837D0"/>
    <w:rsid w:val="00583B84"/>
    <w:rsid w:val="0058525E"/>
    <w:rsid w:val="005867C6"/>
    <w:rsid w:val="0058681B"/>
    <w:rsid w:val="00587A62"/>
    <w:rsid w:val="00587F04"/>
    <w:rsid w:val="00592176"/>
    <w:rsid w:val="005926DD"/>
    <w:rsid w:val="00592843"/>
    <w:rsid w:val="005946C9"/>
    <w:rsid w:val="005954FD"/>
    <w:rsid w:val="005960C9"/>
    <w:rsid w:val="00597ADE"/>
    <w:rsid w:val="005A00E1"/>
    <w:rsid w:val="005A0934"/>
    <w:rsid w:val="005A0FE1"/>
    <w:rsid w:val="005A1CE6"/>
    <w:rsid w:val="005A1D65"/>
    <w:rsid w:val="005A21D5"/>
    <w:rsid w:val="005A2322"/>
    <w:rsid w:val="005A2558"/>
    <w:rsid w:val="005A27A2"/>
    <w:rsid w:val="005A3F29"/>
    <w:rsid w:val="005A4C5D"/>
    <w:rsid w:val="005A4DCE"/>
    <w:rsid w:val="005A60BA"/>
    <w:rsid w:val="005A648A"/>
    <w:rsid w:val="005A65F7"/>
    <w:rsid w:val="005A6A13"/>
    <w:rsid w:val="005A736B"/>
    <w:rsid w:val="005A7B42"/>
    <w:rsid w:val="005B0F9B"/>
    <w:rsid w:val="005B1D54"/>
    <w:rsid w:val="005B2342"/>
    <w:rsid w:val="005B26A1"/>
    <w:rsid w:val="005B2BDE"/>
    <w:rsid w:val="005B3EFB"/>
    <w:rsid w:val="005B64EC"/>
    <w:rsid w:val="005B6823"/>
    <w:rsid w:val="005B6BA1"/>
    <w:rsid w:val="005B6F46"/>
    <w:rsid w:val="005C0C75"/>
    <w:rsid w:val="005C11F6"/>
    <w:rsid w:val="005C19AA"/>
    <w:rsid w:val="005C2334"/>
    <w:rsid w:val="005C2716"/>
    <w:rsid w:val="005C32EF"/>
    <w:rsid w:val="005C40A3"/>
    <w:rsid w:val="005C675B"/>
    <w:rsid w:val="005C77B5"/>
    <w:rsid w:val="005D07B7"/>
    <w:rsid w:val="005D12A4"/>
    <w:rsid w:val="005D182E"/>
    <w:rsid w:val="005D1935"/>
    <w:rsid w:val="005D1B6E"/>
    <w:rsid w:val="005D2031"/>
    <w:rsid w:val="005D2491"/>
    <w:rsid w:val="005D2939"/>
    <w:rsid w:val="005D4AB5"/>
    <w:rsid w:val="005D5181"/>
    <w:rsid w:val="005D577A"/>
    <w:rsid w:val="005D5C19"/>
    <w:rsid w:val="005D6DAD"/>
    <w:rsid w:val="005D7283"/>
    <w:rsid w:val="005E14A4"/>
    <w:rsid w:val="005E16B8"/>
    <w:rsid w:val="005E1B7E"/>
    <w:rsid w:val="005E44C4"/>
    <w:rsid w:val="005E5830"/>
    <w:rsid w:val="005E6B54"/>
    <w:rsid w:val="005F0286"/>
    <w:rsid w:val="005F02A2"/>
    <w:rsid w:val="005F1B4A"/>
    <w:rsid w:val="005F29FD"/>
    <w:rsid w:val="005F3102"/>
    <w:rsid w:val="005F3D84"/>
    <w:rsid w:val="005F4B71"/>
    <w:rsid w:val="005F53F5"/>
    <w:rsid w:val="005F5559"/>
    <w:rsid w:val="005F60F5"/>
    <w:rsid w:val="005F626B"/>
    <w:rsid w:val="005F69AD"/>
    <w:rsid w:val="005F70FB"/>
    <w:rsid w:val="00600DC3"/>
    <w:rsid w:val="006021EF"/>
    <w:rsid w:val="00602E57"/>
    <w:rsid w:val="00602E67"/>
    <w:rsid w:val="00603352"/>
    <w:rsid w:val="00603958"/>
    <w:rsid w:val="006040F0"/>
    <w:rsid w:val="00604624"/>
    <w:rsid w:val="00605BD6"/>
    <w:rsid w:val="006065D9"/>
    <w:rsid w:val="00606A91"/>
    <w:rsid w:val="00606FFF"/>
    <w:rsid w:val="006075A1"/>
    <w:rsid w:val="006116EF"/>
    <w:rsid w:val="00612ADF"/>
    <w:rsid w:val="00612FD4"/>
    <w:rsid w:val="00614303"/>
    <w:rsid w:val="0061430B"/>
    <w:rsid w:val="00614960"/>
    <w:rsid w:val="00615731"/>
    <w:rsid w:val="0061677C"/>
    <w:rsid w:val="00620F92"/>
    <w:rsid w:val="006211ED"/>
    <w:rsid w:val="0062343C"/>
    <w:rsid w:val="00624021"/>
    <w:rsid w:val="00624C17"/>
    <w:rsid w:val="0062617A"/>
    <w:rsid w:val="006265A5"/>
    <w:rsid w:val="00626822"/>
    <w:rsid w:val="00627276"/>
    <w:rsid w:val="00627339"/>
    <w:rsid w:val="00627BA6"/>
    <w:rsid w:val="0063026D"/>
    <w:rsid w:val="006302D2"/>
    <w:rsid w:val="00630EA7"/>
    <w:rsid w:val="0063179D"/>
    <w:rsid w:val="0063299D"/>
    <w:rsid w:val="006336EA"/>
    <w:rsid w:val="00633FBD"/>
    <w:rsid w:val="00634675"/>
    <w:rsid w:val="00635408"/>
    <w:rsid w:val="00636454"/>
    <w:rsid w:val="00637081"/>
    <w:rsid w:val="00637C77"/>
    <w:rsid w:val="00640A06"/>
    <w:rsid w:val="00640D63"/>
    <w:rsid w:val="00641531"/>
    <w:rsid w:val="00641D41"/>
    <w:rsid w:val="006427C2"/>
    <w:rsid w:val="00643A61"/>
    <w:rsid w:val="00645DAC"/>
    <w:rsid w:val="0065038B"/>
    <w:rsid w:val="00650930"/>
    <w:rsid w:val="00651B76"/>
    <w:rsid w:val="0065281C"/>
    <w:rsid w:val="00653BAB"/>
    <w:rsid w:val="00655ACF"/>
    <w:rsid w:val="00655F80"/>
    <w:rsid w:val="006574A3"/>
    <w:rsid w:val="00660AE5"/>
    <w:rsid w:val="00661B64"/>
    <w:rsid w:val="00661ED8"/>
    <w:rsid w:val="00662413"/>
    <w:rsid w:val="006626FC"/>
    <w:rsid w:val="006628E7"/>
    <w:rsid w:val="006634B7"/>
    <w:rsid w:val="00663A94"/>
    <w:rsid w:val="00664442"/>
    <w:rsid w:val="00667604"/>
    <w:rsid w:val="00670506"/>
    <w:rsid w:val="00670B3D"/>
    <w:rsid w:val="00671C28"/>
    <w:rsid w:val="0067365F"/>
    <w:rsid w:val="0067411F"/>
    <w:rsid w:val="00674E93"/>
    <w:rsid w:val="00675443"/>
    <w:rsid w:val="00675EFF"/>
    <w:rsid w:val="006760F3"/>
    <w:rsid w:val="00676866"/>
    <w:rsid w:val="00676E58"/>
    <w:rsid w:val="006770B5"/>
    <w:rsid w:val="006779AD"/>
    <w:rsid w:val="006802E8"/>
    <w:rsid w:val="006804EB"/>
    <w:rsid w:val="0068083A"/>
    <w:rsid w:val="00681A68"/>
    <w:rsid w:val="006821EB"/>
    <w:rsid w:val="0068263A"/>
    <w:rsid w:val="00683084"/>
    <w:rsid w:val="0068350F"/>
    <w:rsid w:val="006837D4"/>
    <w:rsid w:val="006839CD"/>
    <w:rsid w:val="00683A32"/>
    <w:rsid w:val="00684940"/>
    <w:rsid w:val="006856E0"/>
    <w:rsid w:val="006869C5"/>
    <w:rsid w:val="00686BD3"/>
    <w:rsid w:val="006873B6"/>
    <w:rsid w:val="0068740B"/>
    <w:rsid w:val="006875DD"/>
    <w:rsid w:val="006904E6"/>
    <w:rsid w:val="00691507"/>
    <w:rsid w:val="00691ADC"/>
    <w:rsid w:val="006923A3"/>
    <w:rsid w:val="00692975"/>
    <w:rsid w:val="00692AF2"/>
    <w:rsid w:val="00693C4F"/>
    <w:rsid w:val="00693C8C"/>
    <w:rsid w:val="00694CA2"/>
    <w:rsid w:val="00694CFF"/>
    <w:rsid w:val="00695205"/>
    <w:rsid w:val="006952C4"/>
    <w:rsid w:val="00695432"/>
    <w:rsid w:val="00695B85"/>
    <w:rsid w:val="00695CC8"/>
    <w:rsid w:val="006A24ED"/>
    <w:rsid w:val="006A3DFE"/>
    <w:rsid w:val="006A4F2F"/>
    <w:rsid w:val="006A63D8"/>
    <w:rsid w:val="006A66CA"/>
    <w:rsid w:val="006A7787"/>
    <w:rsid w:val="006A7D69"/>
    <w:rsid w:val="006B02A6"/>
    <w:rsid w:val="006B279F"/>
    <w:rsid w:val="006B2943"/>
    <w:rsid w:val="006B2B53"/>
    <w:rsid w:val="006B4156"/>
    <w:rsid w:val="006B5F78"/>
    <w:rsid w:val="006B6419"/>
    <w:rsid w:val="006B6EF7"/>
    <w:rsid w:val="006B7628"/>
    <w:rsid w:val="006C0BF6"/>
    <w:rsid w:val="006C1F73"/>
    <w:rsid w:val="006C3AF1"/>
    <w:rsid w:val="006C3F12"/>
    <w:rsid w:val="006C4075"/>
    <w:rsid w:val="006C423D"/>
    <w:rsid w:val="006C5A77"/>
    <w:rsid w:val="006C7745"/>
    <w:rsid w:val="006C7D72"/>
    <w:rsid w:val="006D1025"/>
    <w:rsid w:val="006D1BE5"/>
    <w:rsid w:val="006D2EC8"/>
    <w:rsid w:val="006D55B7"/>
    <w:rsid w:val="006D56CA"/>
    <w:rsid w:val="006D572D"/>
    <w:rsid w:val="006D5755"/>
    <w:rsid w:val="006D61D6"/>
    <w:rsid w:val="006D662C"/>
    <w:rsid w:val="006D72ED"/>
    <w:rsid w:val="006D7DCD"/>
    <w:rsid w:val="006E169C"/>
    <w:rsid w:val="006E182F"/>
    <w:rsid w:val="006E1C45"/>
    <w:rsid w:val="006E3449"/>
    <w:rsid w:val="006E73C7"/>
    <w:rsid w:val="006E7F37"/>
    <w:rsid w:val="006F05E8"/>
    <w:rsid w:val="006F08F2"/>
    <w:rsid w:val="006F0C82"/>
    <w:rsid w:val="006F0F00"/>
    <w:rsid w:val="006F15C2"/>
    <w:rsid w:val="006F176A"/>
    <w:rsid w:val="006F18ED"/>
    <w:rsid w:val="006F2E92"/>
    <w:rsid w:val="006F3110"/>
    <w:rsid w:val="006F563A"/>
    <w:rsid w:val="006F57EE"/>
    <w:rsid w:val="006F6022"/>
    <w:rsid w:val="00700150"/>
    <w:rsid w:val="007012C6"/>
    <w:rsid w:val="0070257D"/>
    <w:rsid w:val="007031CD"/>
    <w:rsid w:val="007051D2"/>
    <w:rsid w:val="00706205"/>
    <w:rsid w:val="007066E2"/>
    <w:rsid w:val="00706BDF"/>
    <w:rsid w:val="00711D59"/>
    <w:rsid w:val="00712B94"/>
    <w:rsid w:val="00713F18"/>
    <w:rsid w:val="007150F4"/>
    <w:rsid w:val="00715EB4"/>
    <w:rsid w:val="00716159"/>
    <w:rsid w:val="00716361"/>
    <w:rsid w:val="0072055B"/>
    <w:rsid w:val="007215AE"/>
    <w:rsid w:val="007216C2"/>
    <w:rsid w:val="007226FA"/>
    <w:rsid w:val="00723106"/>
    <w:rsid w:val="00723F4E"/>
    <w:rsid w:val="007241C6"/>
    <w:rsid w:val="007262EB"/>
    <w:rsid w:val="00726844"/>
    <w:rsid w:val="007269BC"/>
    <w:rsid w:val="00726C21"/>
    <w:rsid w:val="00727652"/>
    <w:rsid w:val="00727DF4"/>
    <w:rsid w:val="007329BC"/>
    <w:rsid w:val="007333A1"/>
    <w:rsid w:val="00733FF9"/>
    <w:rsid w:val="00734441"/>
    <w:rsid w:val="007344A8"/>
    <w:rsid w:val="00735A70"/>
    <w:rsid w:val="00735DCD"/>
    <w:rsid w:val="007373FB"/>
    <w:rsid w:val="0073771D"/>
    <w:rsid w:val="00740536"/>
    <w:rsid w:val="00740BA1"/>
    <w:rsid w:val="007417BC"/>
    <w:rsid w:val="00741E36"/>
    <w:rsid w:val="00741EAF"/>
    <w:rsid w:val="00742897"/>
    <w:rsid w:val="00742DAB"/>
    <w:rsid w:val="00742F59"/>
    <w:rsid w:val="00743118"/>
    <w:rsid w:val="007432C8"/>
    <w:rsid w:val="00743524"/>
    <w:rsid w:val="007439FA"/>
    <w:rsid w:val="0074524D"/>
    <w:rsid w:val="00745E9E"/>
    <w:rsid w:val="0074608D"/>
    <w:rsid w:val="00746478"/>
    <w:rsid w:val="007464B4"/>
    <w:rsid w:val="00747389"/>
    <w:rsid w:val="0075022E"/>
    <w:rsid w:val="00750690"/>
    <w:rsid w:val="00750F1A"/>
    <w:rsid w:val="00751519"/>
    <w:rsid w:val="00754037"/>
    <w:rsid w:val="00754D05"/>
    <w:rsid w:val="007562C7"/>
    <w:rsid w:val="0075658E"/>
    <w:rsid w:val="00756E3C"/>
    <w:rsid w:val="00756F51"/>
    <w:rsid w:val="00757C97"/>
    <w:rsid w:val="007605E2"/>
    <w:rsid w:val="007616C7"/>
    <w:rsid w:val="00761742"/>
    <w:rsid w:val="0076236D"/>
    <w:rsid w:val="00762C9C"/>
    <w:rsid w:val="00764653"/>
    <w:rsid w:val="007656C4"/>
    <w:rsid w:val="0076584B"/>
    <w:rsid w:val="00765DC1"/>
    <w:rsid w:val="00766223"/>
    <w:rsid w:val="007666A1"/>
    <w:rsid w:val="00766766"/>
    <w:rsid w:val="00766BC2"/>
    <w:rsid w:val="0077023E"/>
    <w:rsid w:val="007742B3"/>
    <w:rsid w:val="00775F19"/>
    <w:rsid w:val="00776E95"/>
    <w:rsid w:val="00776FDF"/>
    <w:rsid w:val="00777D94"/>
    <w:rsid w:val="00781C2E"/>
    <w:rsid w:val="00782000"/>
    <w:rsid w:val="00782B09"/>
    <w:rsid w:val="00783FE3"/>
    <w:rsid w:val="007846E3"/>
    <w:rsid w:val="007849FC"/>
    <w:rsid w:val="00785607"/>
    <w:rsid w:val="0078563A"/>
    <w:rsid w:val="0078574E"/>
    <w:rsid w:val="00787169"/>
    <w:rsid w:val="00787651"/>
    <w:rsid w:val="00790622"/>
    <w:rsid w:val="00791A4D"/>
    <w:rsid w:val="00792B8A"/>
    <w:rsid w:val="00793186"/>
    <w:rsid w:val="007933EA"/>
    <w:rsid w:val="007944D2"/>
    <w:rsid w:val="0079603A"/>
    <w:rsid w:val="00797582"/>
    <w:rsid w:val="00797B14"/>
    <w:rsid w:val="007A03B8"/>
    <w:rsid w:val="007A0418"/>
    <w:rsid w:val="007A0EE5"/>
    <w:rsid w:val="007A25B4"/>
    <w:rsid w:val="007A2E9B"/>
    <w:rsid w:val="007A35BF"/>
    <w:rsid w:val="007A5B8C"/>
    <w:rsid w:val="007A66F5"/>
    <w:rsid w:val="007A7944"/>
    <w:rsid w:val="007B1DC8"/>
    <w:rsid w:val="007B2B0B"/>
    <w:rsid w:val="007B2F35"/>
    <w:rsid w:val="007B3156"/>
    <w:rsid w:val="007B365B"/>
    <w:rsid w:val="007B443C"/>
    <w:rsid w:val="007B47B2"/>
    <w:rsid w:val="007B531D"/>
    <w:rsid w:val="007B64A8"/>
    <w:rsid w:val="007B6816"/>
    <w:rsid w:val="007B6C7A"/>
    <w:rsid w:val="007C0483"/>
    <w:rsid w:val="007C2BBB"/>
    <w:rsid w:val="007C3834"/>
    <w:rsid w:val="007C4A9A"/>
    <w:rsid w:val="007C5C2B"/>
    <w:rsid w:val="007C6468"/>
    <w:rsid w:val="007C7702"/>
    <w:rsid w:val="007C780A"/>
    <w:rsid w:val="007D01C2"/>
    <w:rsid w:val="007D0F66"/>
    <w:rsid w:val="007D104C"/>
    <w:rsid w:val="007D1650"/>
    <w:rsid w:val="007D2920"/>
    <w:rsid w:val="007D2BCE"/>
    <w:rsid w:val="007D2CF1"/>
    <w:rsid w:val="007D3A25"/>
    <w:rsid w:val="007D4294"/>
    <w:rsid w:val="007D46E6"/>
    <w:rsid w:val="007E0370"/>
    <w:rsid w:val="007E0E58"/>
    <w:rsid w:val="007E18D5"/>
    <w:rsid w:val="007E2787"/>
    <w:rsid w:val="007E38D0"/>
    <w:rsid w:val="007E3FC5"/>
    <w:rsid w:val="007E4CCE"/>
    <w:rsid w:val="007E514A"/>
    <w:rsid w:val="007E5169"/>
    <w:rsid w:val="007E67FF"/>
    <w:rsid w:val="007E78E7"/>
    <w:rsid w:val="007E7BF5"/>
    <w:rsid w:val="007F0949"/>
    <w:rsid w:val="007F1CD8"/>
    <w:rsid w:val="007F1D90"/>
    <w:rsid w:val="007F29F6"/>
    <w:rsid w:val="007F321F"/>
    <w:rsid w:val="007F3A54"/>
    <w:rsid w:val="007F4C1D"/>
    <w:rsid w:val="007F4DCD"/>
    <w:rsid w:val="007F51C7"/>
    <w:rsid w:val="007F58AD"/>
    <w:rsid w:val="007F59FF"/>
    <w:rsid w:val="007F651A"/>
    <w:rsid w:val="007F697B"/>
    <w:rsid w:val="007F7130"/>
    <w:rsid w:val="007F7328"/>
    <w:rsid w:val="008005F2"/>
    <w:rsid w:val="00800BC8"/>
    <w:rsid w:val="008016FC"/>
    <w:rsid w:val="008018FC"/>
    <w:rsid w:val="0080275A"/>
    <w:rsid w:val="00803E12"/>
    <w:rsid w:val="0080553E"/>
    <w:rsid w:val="00806A88"/>
    <w:rsid w:val="00806B87"/>
    <w:rsid w:val="00807552"/>
    <w:rsid w:val="00807B76"/>
    <w:rsid w:val="00810510"/>
    <w:rsid w:val="00810B2D"/>
    <w:rsid w:val="00811339"/>
    <w:rsid w:val="0081407C"/>
    <w:rsid w:val="00814334"/>
    <w:rsid w:val="0081642A"/>
    <w:rsid w:val="00820646"/>
    <w:rsid w:val="00820885"/>
    <w:rsid w:val="00821200"/>
    <w:rsid w:val="008212DF"/>
    <w:rsid w:val="008226EE"/>
    <w:rsid w:val="00823008"/>
    <w:rsid w:val="00823310"/>
    <w:rsid w:val="00823E77"/>
    <w:rsid w:val="00823F89"/>
    <w:rsid w:val="008240CC"/>
    <w:rsid w:val="00824F95"/>
    <w:rsid w:val="0082609A"/>
    <w:rsid w:val="00826FF0"/>
    <w:rsid w:val="0083094D"/>
    <w:rsid w:val="00830E5D"/>
    <w:rsid w:val="0083153E"/>
    <w:rsid w:val="0083198D"/>
    <w:rsid w:val="008329FE"/>
    <w:rsid w:val="00833771"/>
    <w:rsid w:val="00834DE5"/>
    <w:rsid w:val="008353B1"/>
    <w:rsid w:val="008364DE"/>
    <w:rsid w:val="00836963"/>
    <w:rsid w:val="00836996"/>
    <w:rsid w:val="00837685"/>
    <w:rsid w:val="00840987"/>
    <w:rsid w:val="0084101F"/>
    <w:rsid w:val="00841AE0"/>
    <w:rsid w:val="00841BC6"/>
    <w:rsid w:val="00842091"/>
    <w:rsid w:val="008430AE"/>
    <w:rsid w:val="00843D9D"/>
    <w:rsid w:val="00844522"/>
    <w:rsid w:val="008449BE"/>
    <w:rsid w:val="00845F0C"/>
    <w:rsid w:val="008468B7"/>
    <w:rsid w:val="008469D1"/>
    <w:rsid w:val="00846DCE"/>
    <w:rsid w:val="0084706A"/>
    <w:rsid w:val="008477EC"/>
    <w:rsid w:val="00847BE6"/>
    <w:rsid w:val="00851A3A"/>
    <w:rsid w:val="008526B2"/>
    <w:rsid w:val="008526C5"/>
    <w:rsid w:val="00852D54"/>
    <w:rsid w:val="00852F8C"/>
    <w:rsid w:val="0085332D"/>
    <w:rsid w:val="00853C40"/>
    <w:rsid w:val="0085535C"/>
    <w:rsid w:val="00856710"/>
    <w:rsid w:val="008572DD"/>
    <w:rsid w:val="0085768B"/>
    <w:rsid w:val="00860221"/>
    <w:rsid w:val="00860624"/>
    <w:rsid w:val="008606E1"/>
    <w:rsid w:val="00860F23"/>
    <w:rsid w:val="00861181"/>
    <w:rsid w:val="00861C4A"/>
    <w:rsid w:val="00862D55"/>
    <w:rsid w:val="0086379B"/>
    <w:rsid w:val="008649BB"/>
    <w:rsid w:val="00865B48"/>
    <w:rsid w:val="00865EBC"/>
    <w:rsid w:val="0087010D"/>
    <w:rsid w:val="00870E1C"/>
    <w:rsid w:val="00871B61"/>
    <w:rsid w:val="0087241B"/>
    <w:rsid w:val="00872F11"/>
    <w:rsid w:val="008734BD"/>
    <w:rsid w:val="008750C0"/>
    <w:rsid w:val="00875C75"/>
    <w:rsid w:val="00875DF2"/>
    <w:rsid w:val="00876BE0"/>
    <w:rsid w:val="00877A75"/>
    <w:rsid w:val="0088013C"/>
    <w:rsid w:val="0088047A"/>
    <w:rsid w:val="00881E6C"/>
    <w:rsid w:val="008821A1"/>
    <w:rsid w:val="00882C0A"/>
    <w:rsid w:val="00882E93"/>
    <w:rsid w:val="008837D7"/>
    <w:rsid w:val="00883E86"/>
    <w:rsid w:val="00884004"/>
    <w:rsid w:val="0088413E"/>
    <w:rsid w:val="0088451E"/>
    <w:rsid w:val="00885E09"/>
    <w:rsid w:val="00886060"/>
    <w:rsid w:val="008872C2"/>
    <w:rsid w:val="00891098"/>
    <w:rsid w:val="008910B8"/>
    <w:rsid w:val="00892A38"/>
    <w:rsid w:val="00892E9E"/>
    <w:rsid w:val="008932FD"/>
    <w:rsid w:val="00893639"/>
    <w:rsid w:val="00893683"/>
    <w:rsid w:val="008940CF"/>
    <w:rsid w:val="008946BA"/>
    <w:rsid w:val="0089485A"/>
    <w:rsid w:val="00894A78"/>
    <w:rsid w:val="00894B41"/>
    <w:rsid w:val="00894C5A"/>
    <w:rsid w:val="00896DE9"/>
    <w:rsid w:val="00897949"/>
    <w:rsid w:val="008A2D37"/>
    <w:rsid w:val="008A31C7"/>
    <w:rsid w:val="008A5EDA"/>
    <w:rsid w:val="008A68AC"/>
    <w:rsid w:val="008A6C2F"/>
    <w:rsid w:val="008A744A"/>
    <w:rsid w:val="008B0117"/>
    <w:rsid w:val="008B027F"/>
    <w:rsid w:val="008B17B5"/>
    <w:rsid w:val="008B25F8"/>
    <w:rsid w:val="008B2CB8"/>
    <w:rsid w:val="008B3078"/>
    <w:rsid w:val="008B5907"/>
    <w:rsid w:val="008B5C92"/>
    <w:rsid w:val="008B5F36"/>
    <w:rsid w:val="008C0534"/>
    <w:rsid w:val="008C2539"/>
    <w:rsid w:val="008C2711"/>
    <w:rsid w:val="008C48C2"/>
    <w:rsid w:val="008C50D3"/>
    <w:rsid w:val="008C57E1"/>
    <w:rsid w:val="008C7454"/>
    <w:rsid w:val="008D11F7"/>
    <w:rsid w:val="008D1351"/>
    <w:rsid w:val="008D14FC"/>
    <w:rsid w:val="008D1702"/>
    <w:rsid w:val="008D1CF3"/>
    <w:rsid w:val="008D2531"/>
    <w:rsid w:val="008D2AEA"/>
    <w:rsid w:val="008D32DA"/>
    <w:rsid w:val="008D3587"/>
    <w:rsid w:val="008D428E"/>
    <w:rsid w:val="008D51EB"/>
    <w:rsid w:val="008D5766"/>
    <w:rsid w:val="008D6520"/>
    <w:rsid w:val="008D6547"/>
    <w:rsid w:val="008D6D91"/>
    <w:rsid w:val="008E1345"/>
    <w:rsid w:val="008E39FE"/>
    <w:rsid w:val="008E5041"/>
    <w:rsid w:val="008E6AE7"/>
    <w:rsid w:val="008E6ED9"/>
    <w:rsid w:val="008F0C0A"/>
    <w:rsid w:val="008F0EB0"/>
    <w:rsid w:val="008F113C"/>
    <w:rsid w:val="008F2483"/>
    <w:rsid w:val="008F27BA"/>
    <w:rsid w:val="008F2CE6"/>
    <w:rsid w:val="008F3B5A"/>
    <w:rsid w:val="008F3E84"/>
    <w:rsid w:val="008F42AE"/>
    <w:rsid w:val="008F42E6"/>
    <w:rsid w:val="008F4B2B"/>
    <w:rsid w:val="008F538E"/>
    <w:rsid w:val="008F5D7C"/>
    <w:rsid w:val="008F6795"/>
    <w:rsid w:val="009007F0"/>
    <w:rsid w:val="00900B46"/>
    <w:rsid w:val="00900E49"/>
    <w:rsid w:val="009012FB"/>
    <w:rsid w:val="0090155C"/>
    <w:rsid w:val="009020E8"/>
    <w:rsid w:val="0090270A"/>
    <w:rsid w:val="00902B86"/>
    <w:rsid w:val="009032A1"/>
    <w:rsid w:val="00903B3E"/>
    <w:rsid w:val="009045FC"/>
    <w:rsid w:val="00904610"/>
    <w:rsid w:val="0090477D"/>
    <w:rsid w:val="00904F96"/>
    <w:rsid w:val="009057F5"/>
    <w:rsid w:val="00905BC8"/>
    <w:rsid w:val="00905D10"/>
    <w:rsid w:val="00910A05"/>
    <w:rsid w:val="00911124"/>
    <w:rsid w:val="009119A3"/>
    <w:rsid w:val="00911FBA"/>
    <w:rsid w:val="00912C36"/>
    <w:rsid w:val="009137F7"/>
    <w:rsid w:val="00914A31"/>
    <w:rsid w:val="00914C2E"/>
    <w:rsid w:val="00914DFD"/>
    <w:rsid w:val="00914E23"/>
    <w:rsid w:val="00914EB7"/>
    <w:rsid w:val="0091561A"/>
    <w:rsid w:val="0091594A"/>
    <w:rsid w:val="00916444"/>
    <w:rsid w:val="00916E20"/>
    <w:rsid w:val="0091760B"/>
    <w:rsid w:val="00917638"/>
    <w:rsid w:val="009213FF"/>
    <w:rsid w:val="0092204E"/>
    <w:rsid w:val="00922823"/>
    <w:rsid w:val="00922A3F"/>
    <w:rsid w:val="009244D0"/>
    <w:rsid w:val="0092582B"/>
    <w:rsid w:val="00925BBE"/>
    <w:rsid w:val="00925C22"/>
    <w:rsid w:val="009261CC"/>
    <w:rsid w:val="00931767"/>
    <w:rsid w:val="00931AB0"/>
    <w:rsid w:val="00931E6A"/>
    <w:rsid w:val="00931F2B"/>
    <w:rsid w:val="00935703"/>
    <w:rsid w:val="0093625D"/>
    <w:rsid w:val="00936416"/>
    <w:rsid w:val="00936517"/>
    <w:rsid w:val="009371FC"/>
    <w:rsid w:val="00937889"/>
    <w:rsid w:val="00937A24"/>
    <w:rsid w:val="00937C65"/>
    <w:rsid w:val="0094025E"/>
    <w:rsid w:val="00941082"/>
    <w:rsid w:val="00941372"/>
    <w:rsid w:val="009414D6"/>
    <w:rsid w:val="009416DE"/>
    <w:rsid w:val="00942106"/>
    <w:rsid w:val="00942DA4"/>
    <w:rsid w:val="00943801"/>
    <w:rsid w:val="00944534"/>
    <w:rsid w:val="009451FB"/>
    <w:rsid w:val="00945906"/>
    <w:rsid w:val="00950A34"/>
    <w:rsid w:val="00950C20"/>
    <w:rsid w:val="0095241B"/>
    <w:rsid w:val="00953AD0"/>
    <w:rsid w:val="00953C60"/>
    <w:rsid w:val="009549BB"/>
    <w:rsid w:val="00954C31"/>
    <w:rsid w:val="00955798"/>
    <w:rsid w:val="00955F53"/>
    <w:rsid w:val="00956661"/>
    <w:rsid w:val="00957939"/>
    <w:rsid w:val="0096169A"/>
    <w:rsid w:val="00961DD1"/>
    <w:rsid w:val="0096202A"/>
    <w:rsid w:val="00962E5D"/>
    <w:rsid w:val="00963FF6"/>
    <w:rsid w:val="00964789"/>
    <w:rsid w:val="00964872"/>
    <w:rsid w:val="00964B7E"/>
    <w:rsid w:val="00965053"/>
    <w:rsid w:val="0096508D"/>
    <w:rsid w:val="009650C0"/>
    <w:rsid w:val="0096590A"/>
    <w:rsid w:val="009664BD"/>
    <w:rsid w:val="00967C31"/>
    <w:rsid w:val="00972943"/>
    <w:rsid w:val="00974594"/>
    <w:rsid w:val="0097489E"/>
    <w:rsid w:val="00974AE4"/>
    <w:rsid w:val="00974FD1"/>
    <w:rsid w:val="00975E69"/>
    <w:rsid w:val="00976717"/>
    <w:rsid w:val="009779D6"/>
    <w:rsid w:val="009801D9"/>
    <w:rsid w:val="00981F67"/>
    <w:rsid w:val="009822A7"/>
    <w:rsid w:val="00982AFA"/>
    <w:rsid w:val="00983322"/>
    <w:rsid w:val="00983994"/>
    <w:rsid w:val="009845F1"/>
    <w:rsid w:val="00984B4D"/>
    <w:rsid w:val="00984D10"/>
    <w:rsid w:val="009856BE"/>
    <w:rsid w:val="00987F9C"/>
    <w:rsid w:val="00990787"/>
    <w:rsid w:val="00990A72"/>
    <w:rsid w:val="00991406"/>
    <w:rsid w:val="009917FC"/>
    <w:rsid w:val="0099188B"/>
    <w:rsid w:val="00991ED6"/>
    <w:rsid w:val="009929C3"/>
    <w:rsid w:val="009A017B"/>
    <w:rsid w:val="009A192F"/>
    <w:rsid w:val="009A2402"/>
    <w:rsid w:val="009A6C83"/>
    <w:rsid w:val="009A7E61"/>
    <w:rsid w:val="009B0C07"/>
    <w:rsid w:val="009B0D24"/>
    <w:rsid w:val="009B1353"/>
    <w:rsid w:val="009B1997"/>
    <w:rsid w:val="009B1D2B"/>
    <w:rsid w:val="009B2D3B"/>
    <w:rsid w:val="009B2EDB"/>
    <w:rsid w:val="009B2F8C"/>
    <w:rsid w:val="009B358F"/>
    <w:rsid w:val="009B411F"/>
    <w:rsid w:val="009B47EF"/>
    <w:rsid w:val="009B4F40"/>
    <w:rsid w:val="009B5F68"/>
    <w:rsid w:val="009B6097"/>
    <w:rsid w:val="009B7481"/>
    <w:rsid w:val="009C1A04"/>
    <w:rsid w:val="009C1F60"/>
    <w:rsid w:val="009C29D9"/>
    <w:rsid w:val="009C354A"/>
    <w:rsid w:val="009C38A6"/>
    <w:rsid w:val="009C437F"/>
    <w:rsid w:val="009C461F"/>
    <w:rsid w:val="009C546E"/>
    <w:rsid w:val="009C7D17"/>
    <w:rsid w:val="009D026C"/>
    <w:rsid w:val="009D12FE"/>
    <w:rsid w:val="009D2C54"/>
    <w:rsid w:val="009D4FB8"/>
    <w:rsid w:val="009D563B"/>
    <w:rsid w:val="009D5E03"/>
    <w:rsid w:val="009D66A3"/>
    <w:rsid w:val="009D6D22"/>
    <w:rsid w:val="009E00F1"/>
    <w:rsid w:val="009E1482"/>
    <w:rsid w:val="009E1CA0"/>
    <w:rsid w:val="009E2BDA"/>
    <w:rsid w:val="009E32AF"/>
    <w:rsid w:val="009E38D6"/>
    <w:rsid w:val="009E42A4"/>
    <w:rsid w:val="009E4C00"/>
    <w:rsid w:val="009E5084"/>
    <w:rsid w:val="009E5181"/>
    <w:rsid w:val="009E5C95"/>
    <w:rsid w:val="009E66A4"/>
    <w:rsid w:val="009E6716"/>
    <w:rsid w:val="009E77DE"/>
    <w:rsid w:val="009E7992"/>
    <w:rsid w:val="009F014E"/>
    <w:rsid w:val="009F0F42"/>
    <w:rsid w:val="009F165B"/>
    <w:rsid w:val="009F193A"/>
    <w:rsid w:val="009F20E3"/>
    <w:rsid w:val="009F3F6C"/>
    <w:rsid w:val="009F753B"/>
    <w:rsid w:val="00A00063"/>
    <w:rsid w:val="00A01047"/>
    <w:rsid w:val="00A01B9D"/>
    <w:rsid w:val="00A02ADA"/>
    <w:rsid w:val="00A059BA"/>
    <w:rsid w:val="00A05AEE"/>
    <w:rsid w:val="00A06A14"/>
    <w:rsid w:val="00A06E82"/>
    <w:rsid w:val="00A072E2"/>
    <w:rsid w:val="00A1258F"/>
    <w:rsid w:val="00A14EF9"/>
    <w:rsid w:val="00A15069"/>
    <w:rsid w:val="00A168C9"/>
    <w:rsid w:val="00A178CF"/>
    <w:rsid w:val="00A20A40"/>
    <w:rsid w:val="00A20BE7"/>
    <w:rsid w:val="00A21806"/>
    <w:rsid w:val="00A24210"/>
    <w:rsid w:val="00A25772"/>
    <w:rsid w:val="00A25E23"/>
    <w:rsid w:val="00A277CB"/>
    <w:rsid w:val="00A3120D"/>
    <w:rsid w:val="00A31D5E"/>
    <w:rsid w:val="00A3297E"/>
    <w:rsid w:val="00A32C7E"/>
    <w:rsid w:val="00A334CB"/>
    <w:rsid w:val="00A347D8"/>
    <w:rsid w:val="00A34CB4"/>
    <w:rsid w:val="00A35CA4"/>
    <w:rsid w:val="00A35CE1"/>
    <w:rsid w:val="00A40135"/>
    <w:rsid w:val="00A4029A"/>
    <w:rsid w:val="00A40A4E"/>
    <w:rsid w:val="00A40F77"/>
    <w:rsid w:val="00A4331F"/>
    <w:rsid w:val="00A44421"/>
    <w:rsid w:val="00A44F7E"/>
    <w:rsid w:val="00A451E9"/>
    <w:rsid w:val="00A45AA9"/>
    <w:rsid w:val="00A4672C"/>
    <w:rsid w:val="00A47668"/>
    <w:rsid w:val="00A5090D"/>
    <w:rsid w:val="00A51AF2"/>
    <w:rsid w:val="00A54301"/>
    <w:rsid w:val="00A54371"/>
    <w:rsid w:val="00A545B6"/>
    <w:rsid w:val="00A54914"/>
    <w:rsid w:val="00A54D80"/>
    <w:rsid w:val="00A554EE"/>
    <w:rsid w:val="00A554FF"/>
    <w:rsid w:val="00A57815"/>
    <w:rsid w:val="00A601D0"/>
    <w:rsid w:val="00A60973"/>
    <w:rsid w:val="00A6113A"/>
    <w:rsid w:val="00A61D63"/>
    <w:rsid w:val="00A632C8"/>
    <w:rsid w:val="00A6340B"/>
    <w:rsid w:val="00A635CC"/>
    <w:rsid w:val="00A63664"/>
    <w:rsid w:val="00A65BAF"/>
    <w:rsid w:val="00A67D77"/>
    <w:rsid w:val="00A7121D"/>
    <w:rsid w:val="00A71B71"/>
    <w:rsid w:val="00A71CD0"/>
    <w:rsid w:val="00A732DF"/>
    <w:rsid w:val="00A736B4"/>
    <w:rsid w:val="00A737BD"/>
    <w:rsid w:val="00A742AC"/>
    <w:rsid w:val="00A74C3F"/>
    <w:rsid w:val="00A7620D"/>
    <w:rsid w:val="00A8007A"/>
    <w:rsid w:val="00A8176E"/>
    <w:rsid w:val="00A818E4"/>
    <w:rsid w:val="00A81F9B"/>
    <w:rsid w:val="00A82F6B"/>
    <w:rsid w:val="00A83E52"/>
    <w:rsid w:val="00A843FC"/>
    <w:rsid w:val="00A8606E"/>
    <w:rsid w:val="00A87651"/>
    <w:rsid w:val="00A9030B"/>
    <w:rsid w:val="00A90AD2"/>
    <w:rsid w:val="00A91EC1"/>
    <w:rsid w:val="00A92054"/>
    <w:rsid w:val="00A934A6"/>
    <w:rsid w:val="00A93A8F"/>
    <w:rsid w:val="00A941D7"/>
    <w:rsid w:val="00A941E1"/>
    <w:rsid w:val="00A94558"/>
    <w:rsid w:val="00A949A6"/>
    <w:rsid w:val="00A95E8D"/>
    <w:rsid w:val="00A9631A"/>
    <w:rsid w:val="00A96DB3"/>
    <w:rsid w:val="00A97B53"/>
    <w:rsid w:val="00AA059A"/>
    <w:rsid w:val="00AA0639"/>
    <w:rsid w:val="00AA0B44"/>
    <w:rsid w:val="00AA1123"/>
    <w:rsid w:val="00AA27C6"/>
    <w:rsid w:val="00AA344F"/>
    <w:rsid w:val="00AA3B81"/>
    <w:rsid w:val="00AA429E"/>
    <w:rsid w:val="00AA52E7"/>
    <w:rsid w:val="00AA6DDA"/>
    <w:rsid w:val="00AB0E28"/>
    <w:rsid w:val="00AB14B0"/>
    <w:rsid w:val="00AB18E7"/>
    <w:rsid w:val="00AB1B95"/>
    <w:rsid w:val="00AB28B0"/>
    <w:rsid w:val="00AB4D95"/>
    <w:rsid w:val="00AB4FBC"/>
    <w:rsid w:val="00AB6070"/>
    <w:rsid w:val="00AB6784"/>
    <w:rsid w:val="00AB68E9"/>
    <w:rsid w:val="00AB6B3F"/>
    <w:rsid w:val="00AB7D04"/>
    <w:rsid w:val="00AC0109"/>
    <w:rsid w:val="00AC1DF9"/>
    <w:rsid w:val="00AC30AE"/>
    <w:rsid w:val="00AC4143"/>
    <w:rsid w:val="00AC5428"/>
    <w:rsid w:val="00AC637A"/>
    <w:rsid w:val="00AC6DE8"/>
    <w:rsid w:val="00AC721B"/>
    <w:rsid w:val="00AC7CC7"/>
    <w:rsid w:val="00AD0F7F"/>
    <w:rsid w:val="00AD1350"/>
    <w:rsid w:val="00AD4315"/>
    <w:rsid w:val="00AD53A8"/>
    <w:rsid w:val="00AD55F6"/>
    <w:rsid w:val="00AD5707"/>
    <w:rsid w:val="00AD6261"/>
    <w:rsid w:val="00AD775A"/>
    <w:rsid w:val="00AE05F2"/>
    <w:rsid w:val="00AE0FE8"/>
    <w:rsid w:val="00AE155A"/>
    <w:rsid w:val="00AE29E4"/>
    <w:rsid w:val="00AE36B1"/>
    <w:rsid w:val="00AE3A90"/>
    <w:rsid w:val="00AE4AD1"/>
    <w:rsid w:val="00AE607B"/>
    <w:rsid w:val="00AF127D"/>
    <w:rsid w:val="00AF33EA"/>
    <w:rsid w:val="00AF5728"/>
    <w:rsid w:val="00AF6C69"/>
    <w:rsid w:val="00AF6FF6"/>
    <w:rsid w:val="00AF7EA9"/>
    <w:rsid w:val="00B001EF"/>
    <w:rsid w:val="00B00F0C"/>
    <w:rsid w:val="00B014E5"/>
    <w:rsid w:val="00B0312F"/>
    <w:rsid w:val="00B03710"/>
    <w:rsid w:val="00B0378D"/>
    <w:rsid w:val="00B04E51"/>
    <w:rsid w:val="00B07564"/>
    <w:rsid w:val="00B105BC"/>
    <w:rsid w:val="00B12820"/>
    <w:rsid w:val="00B14367"/>
    <w:rsid w:val="00B145E0"/>
    <w:rsid w:val="00B14801"/>
    <w:rsid w:val="00B14CFE"/>
    <w:rsid w:val="00B14EB8"/>
    <w:rsid w:val="00B15BD7"/>
    <w:rsid w:val="00B166BD"/>
    <w:rsid w:val="00B1691F"/>
    <w:rsid w:val="00B16BD9"/>
    <w:rsid w:val="00B16CBA"/>
    <w:rsid w:val="00B17B5B"/>
    <w:rsid w:val="00B2066A"/>
    <w:rsid w:val="00B2109B"/>
    <w:rsid w:val="00B21CE7"/>
    <w:rsid w:val="00B2203D"/>
    <w:rsid w:val="00B22864"/>
    <w:rsid w:val="00B23054"/>
    <w:rsid w:val="00B230AD"/>
    <w:rsid w:val="00B231B5"/>
    <w:rsid w:val="00B23C01"/>
    <w:rsid w:val="00B23CFF"/>
    <w:rsid w:val="00B240DF"/>
    <w:rsid w:val="00B246A8"/>
    <w:rsid w:val="00B24769"/>
    <w:rsid w:val="00B2494D"/>
    <w:rsid w:val="00B26404"/>
    <w:rsid w:val="00B26AB4"/>
    <w:rsid w:val="00B26CD9"/>
    <w:rsid w:val="00B272F7"/>
    <w:rsid w:val="00B27633"/>
    <w:rsid w:val="00B27A47"/>
    <w:rsid w:val="00B31141"/>
    <w:rsid w:val="00B31680"/>
    <w:rsid w:val="00B3191E"/>
    <w:rsid w:val="00B336B3"/>
    <w:rsid w:val="00B35068"/>
    <w:rsid w:val="00B3640E"/>
    <w:rsid w:val="00B36AA6"/>
    <w:rsid w:val="00B36D01"/>
    <w:rsid w:val="00B3750C"/>
    <w:rsid w:val="00B3769E"/>
    <w:rsid w:val="00B4000F"/>
    <w:rsid w:val="00B404CD"/>
    <w:rsid w:val="00B409C2"/>
    <w:rsid w:val="00B4158A"/>
    <w:rsid w:val="00B425D2"/>
    <w:rsid w:val="00B44C6A"/>
    <w:rsid w:val="00B4605F"/>
    <w:rsid w:val="00B47188"/>
    <w:rsid w:val="00B5001F"/>
    <w:rsid w:val="00B50239"/>
    <w:rsid w:val="00B50DFD"/>
    <w:rsid w:val="00B515BD"/>
    <w:rsid w:val="00B5186C"/>
    <w:rsid w:val="00B52034"/>
    <w:rsid w:val="00B52052"/>
    <w:rsid w:val="00B53F35"/>
    <w:rsid w:val="00B53F97"/>
    <w:rsid w:val="00B544A6"/>
    <w:rsid w:val="00B54697"/>
    <w:rsid w:val="00B54913"/>
    <w:rsid w:val="00B55F2D"/>
    <w:rsid w:val="00B60689"/>
    <w:rsid w:val="00B60CD2"/>
    <w:rsid w:val="00B61FBE"/>
    <w:rsid w:val="00B6289C"/>
    <w:rsid w:val="00B636DD"/>
    <w:rsid w:val="00B63A57"/>
    <w:rsid w:val="00B64A94"/>
    <w:rsid w:val="00B64BB5"/>
    <w:rsid w:val="00B64C5A"/>
    <w:rsid w:val="00B674D9"/>
    <w:rsid w:val="00B71E4A"/>
    <w:rsid w:val="00B73245"/>
    <w:rsid w:val="00B7378C"/>
    <w:rsid w:val="00B7450B"/>
    <w:rsid w:val="00B75792"/>
    <w:rsid w:val="00B75E33"/>
    <w:rsid w:val="00B765F1"/>
    <w:rsid w:val="00B76DE7"/>
    <w:rsid w:val="00B77DEA"/>
    <w:rsid w:val="00B8137F"/>
    <w:rsid w:val="00B829F0"/>
    <w:rsid w:val="00B82AC0"/>
    <w:rsid w:val="00B82C71"/>
    <w:rsid w:val="00B83B79"/>
    <w:rsid w:val="00B84FB1"/>
    <w:rsid w:val="00B8663D"/>
    <w:rsid w:val="00B8670A"/>
    <w:rsid w:val="00B86D1B"/>
    <w:rsid w:val="00B92BBE"/>
    <w:rsid w:val="00B93311"/>
    <w:rsid w:val="00B94522"/>
    <w:rsid w:val="00B9465B"/>
    <w:rsid w:val="00B95756"/>
    <w:rsid w:val="00B95B00"/>
    <w:rsid w:val="00B97308"/>
    <w:rsid w:val="00BA2176"/>
    <w:rsid w:val="00BA4337"/>
    <w:rsid w:val="00BA4C10"/>
    <w:rsid w:val="00BA65F4"/>
    <w:rsid w:val="00BA745A"/>
    <w:rsid w:val="00BA763F"/>
    <w:rsid w:val="00BB0253"/>
    <w:rsid w:val="00BB10A3"/>
    <w:rsid w:val="00BB155B"/>
    <w:rsid w:val="00BB1A33"/>
    <w:rsid w:val="00BB25B1"/>
    <w:rsid w:val="00BB4F13"/>
    <w:rsid w:val="00BC0125"/>
    <w:rsid w:val="00BC0285"/>
    <w:rsid w:val="00BC099B"/>
    <w:rsid w:val="00BC1C31"/>
    <w:rsid w:val="00BC380E"/>
    <w:rsid w:val="00BC444C"/>
    <w:rsid w:val="00BC47C8"/>
    <w:rsid w:val="00BC4B65"/>
    <w:rsid w:val="00BC657E"/>
    <w:rsid w:val="00BC779C"/>
    <w:rsid w:val="00BC7A7A"/>
    <w:rsid w:val="00BD18D5"/>
    <w:rsid w:val="00BD282A"/>
    <w:rsid w:val="00BD517A"/>
    <w:rsid w:val="00BD5427"/>
    <w:rsid w:val="00BD741F"/>
    <w:rsid w:val="00BD7F1F"/>
    <w:rsid w:val="00BE005E"/>
    <w:rsid w:val="00BE02A1"/>
    <w:rsid w:val="00BE070F"/>
    <w:rsid w:val="00BE1847"/>
    <w:rsid w:val="00BE2178"/>
    <w:rsid w:val="00BE2503"/>
    <w:rsid w:val="00BE3B7D"/>
    <w:rsid w:val="00BE40B2"/>
    <w:rsid w:val="00BE433C"/>
    <w:rsid w:val="00BE58D6"/>
    <w:rsid w:val="00BE5BE9"/>
    <w:rsid w:val="00BE6395"/>
    <w:rsid w:val="00BE6767"/>
    <w:rsid w:val="00BE6F03"/>
    <w:rsid w:val="00BF039E"/>
    <w:rsid w:val="00BF095C"/>
    <w:rsid w:val="00BF0CB2"/>
    <w:rsid w:val="00BF0E00"/>
    <w:rsid w:val="00BF1B20"/>
    <w:rsid w:val="00BF2367"/>
    <w:rsid w:val="00BF2845"/>
    <w:rsid w:val="00BF2853"/>
    <w:rsid w:val="00BF4A21"/>
    <w:rsid w:val="00BF538D"/>
    <w:rsid w:val="00BF53E1"/>
    <w:rsid w:val="00BF5469"/>
    <w:rsid w:val="00BF5C62"/>
    <w:rsid w:val="00BF672D"/>
    <w:rsid w:val="00C0059C"/>
    <w:rsid w:val="00C01A77"/>
    <w:rsid w:val="00C0330F"/>
    <w:rsid w:val="00C04CD7"/>
    <w:rsid w:val="00C06635"/>
    <w:rsid w:val="00C06661"/>
    <w:rsid w:val="00C06933"/>
    <w:rsid w:val="00C06F87"/>
    <w:rsid w:val="00C10D53"/>
    <w:rsid w:val="00C12C62"/>
    <w:rsid w:val="00C13892"/>
    <w:rsid w:val="00C14079"/>
    <w:rsid w:val="00C141AD"/>
    <w:rsid w:val="00C1528C"/>
    <w:rsid w:val="00C1696D"/>
    <w:rsid w:val="00C17918"/>
    <w:rsid w:val="00C200A5"/>
    <w:rsid w:val="00C20F63"/>
    <w:rsid w:val="00C2244A"/>
    <w:rsid w:val="00C233F3"/>
    <w:rsid w:val="00C24034"/>
    <w:rsid w:val="00C24DBB"/>
    <w:rsid w:val="00C25FC4"/>
    <w:rsid w:val="00C2729E"/>
    <w:rsid w:val="00C27509"/>
    <w:rsid w:val="00C32D5C"/>
    <w:rsid w:val="00C347BE"/>
    <w:rsid w:val="00C34B57"/>
    <w:rsid w:val="00C37140"/>
    <w:rsid w:val="00C40996"/>
    <w:rsid w:val="00C4103C"/>
    <w:rsid w:val="00C41AC3"/>
    <w:rsid w:val="00C41C42"/>
    <w:rsid w:val="00C42367"/>
    <w:rsid w:val="00C4410F"/>
    <w:rsid w:val="00C44184"/>
    <w:rsid w:val="00C47A25"/>
    <w:rsid w:val="00C509D7"/>
    <w:rsid w:val="00C5137E"/>
    <w:rsid w:val="00C51FDB"/>
    <w:rsid w:val="00C526CD"/>
    <w:rsid w:val="00C52DA0"/>
    <w:rsid w:val="00C538A3"/>
    <w:rsid w:val="00C5438A"/>
    <w:rsid w:val="00C5456F"/>
    <w:rsid w:val="00C54A7A"/>
    <w:rsid w:val="00C55C19"/>
    <w:rsid w:val="00C55DAB"/>
    <w:rsid w:val="00C56A31"/>
    <w:rsid w:val="00C610EC"/>
    <w:rsid w:val="00C61A25"/>
    <w:rsid w:val="00C624C1"/>
    <w:rsid w:val="00C62987"/>
    <w:rsid w:val="00C64819"/>
    <w:rsid w:val="00C64848"/>
    <w:rsid w:val="00C66185"/>
    <w:rsid w:val="00C67242"/>
    <w:rsid w:val="00C70473"/>
    <w:rsid w:val="00C70F5D"/>
    <w:rsid w:val="00C71000"/>
    <w:rsid w:val="00C7176D"/>
    <w:rsid w:val="00C71BCF"/>
    <w:rsid w:val="00C72429"/>
    <w:rsid w:val="00C739F9"/>
    <w:rsid w:val="00C75AD7"/>
    <w:rsid w:val="00C77006"/>
    <w:rsid w:val="00C80344"/>
    <w:rsid w:val="00C8040A"/>
    <w:rsid w:val="00C821E2"/>
    <w:rsid w:val="00C83273"/>
    <w:rsid w:val="00C834D9"/>
    <w:rsid w:val="00C836D1"/>
    <w:rsid w:val="00C84F4B"/>
    <w:rsid w:val="00C8537C"/>
    <w:rsid w:val="00C87092"/>
    <w:rsid w:val="00C87524"/>
    <w:rsid w:val="00C900D0"/>
    <w:rsid w:val="00C92337"/>
    <w:rsid w:val="00C940C6"/>
    <w:rsid w:val="00C95594"/>
    <w:rsid w:val="00C95676"/>
    <w:rsid w:val="00C95EA3"/>
    <w:rsid w:val="00C967B8"/>
    <w:rsid w:val="00C967E6"/>
    <w:rsid w:val="00C974B3"/>
    <w:rsid w:val="00CA2174"/>
    <w:rsid w:val="00CA40D6"/>
    <w:rsid w:val="00CA44DA"/>
    <w:rsid w:val="00CA5912"/>
    <w:rsid w:val="00CA667F"/>
    <w:rsid w:val="00CA6C8F"/>
    <w:rsid w:val="00CA6ED1"/>
    <w:rsid w:val="00CA702C"/>
    <w:rsid w:val="00CA7846"/>
    <w:rsid w:val="00CB036C"/>
    <w:rsid w:val="00CB049C"/>
    <w:rsid w:val="00CB0B04"/>
    <w:rsid w:val="00CB19CC"/>
    <w:rsid w:val="00CB20A9"/>
    <w:rsid w:val="00CB2151"/>
    <w:rsid w:val="00CB23F7"/>
    <w:rsid w:val="00CB283E"/>
    <w:rsid w:val="00CB43F3"/>
    <w:rsid w:val="00CB49B5"/>
    <w:rsid w:val="00CB6224"/>
    <w:rsid w:val="00CB62D5"/>
    <w:rsid w:val="00CB701A"/>
    <w:rsid w:val="00CB724F"/>
    <w:rsid w:val="00CC25B2"/>
    <w:rsid w:val="00CC3D0F"/>
    <w:rsid w:val="00CC3EA8"/>
    <w:rsid w:val="00CC5755"/>
    <w:rsid w:val="00CD1F54"/>
    <w:rsid w:val="00CD287C"/>
    <w:rsid w:val="00CD4310"/>
    <w:rsid w:val="00CD4FFF"/>
    <w:rsid w:val="00CD5865"/>
    <w:rsid w:val="00CE1ED1"/>
    <w:rsid w:val="00CE2D13"/>
    <w:rsid w:val="00CE2D40"/>
    <w:rsid w:val="00CE341F"/>
    <w:rsid w:val="00CE368A"/>
    <w:rsid w:val="00CE38BA"/>
    <w:rsid w:val="00CE4680"/>
    <w:rsid w:val="00CE673F"/>
    <w:rsid w:val="00CE7C4D"/>
    <w:rsid w:val="00CF0CEC"/>
    <w:rsid w:val="00CF165C"/>
    <w:rsid w:val="00CF1B09"/>
    <w:rsid w:val="00CF1EB9"/>
    <w:rsid w:val="00CF1F14"/>
    <w:rsid w:val="00CF2018"/>
    <w:rsid w:val="00CF27CB"/>
    <w:rsid w:val="00CF426A"/>
    <w:rsid w:val="00CF591E"/>
    <w:rsid w:val="00CF64BE"/>
    <w:rsid w:val="00CF64DA"/>
    <w:rsid w:val="00CF71C7"/>
    <w:rsid w:val="00CF7940"/>
    <w:rsid w:val="00D00FAE"/>
    <w:rsid w:val="00D01F83"/>
    <w:rsid w:val="00D02352"/>
    <w:rsid w:val="00D02361"/>
    <w:rsid w:val="00D026A6"/>
    <w:rsid w:val="00D02797"/>
    <w:rsid w:val="00D0362C"/>
    <w:rsid w:val="00D038A8"/>
    <w:rsid w:val="00D04B5D"/>
    <w:rsid w:val="00D05CA7"/>
    <w:rsid w:val="00D05E5F"/>
    <w:rsid w:val="00D0716B"/>
    <w:rsid w:val="00D07630"/>
    <w:rsid w:val="00D1016E"/>
    <w:rsid w:val="00D11099"/>
    <w:rsid w:val="00D13281"/>
    <w:rsid w:val="00D1330A"/>
    <w:rsid w:val="00D1350A"/>
    <w:rsid w:val="00D16B49"/>
    <w:rsid w:val="00D16CD9"/>
    <w:rsid w:val="00D17D3B"/>
    <w:rsid w:val="00D17FD2"/>
    <w:rsid w:val="00D221DA"/>
    <w:rsid w:val="00D2243B"/>
    <w:rsid w:val="00D23D07"/>
    <w:rsid w:val="00D246D0"/>
    <w:rsid w:val="00D24744"/>
    <w:rsid w:val="00D24837"/>
    <w:rsid w:val="00D24929"/>
    <w:rsid w:val="00D24CD5"/>
    <w:rsid w:val="00D261E6"/>
    <w:rsid w:val="00D26A14"/>
    <w:rsid w:val="00D26F6B"/>
    <w:rsid w:val="00D27C11"/>
    <w:rsid w:val="00D27DA4"/>
    <w:rsid w:val="00D30B37"/>
    <w:rsid w:val="00D31A44"/>
    <w:rsid w:val="00D324C8"/>
    <w:rsid w:val="00D32BE4"/>
    <w:rsid w:val="00D34FA9"/>
    <w:rsid w:val="00D356B4"/>
    <w:rsid w:val="00D3697B"/>
    <w:rsid w:val="00D36DD2"/>
    <w:rsid w:val="00D37D64"/>
    <w:rsid w:val="00D40716"/>
    <w:rsid w:val="00D429DD"/>
    <w:rsid w:val="00D42FBB"/>
    <w:rsid w:val="00D430F5"/>
    <w:rsid w:val="00D4384D"/>
    <w:rsid w:val="00D43A95"/>
    <w:rsid w:val="00D44C3B"/>
    <w:rsid w:val="00D450FA"/>
    <w:rsid w:val="00D45966"/>
    <w:rsid w:val="00D45E03"/>
    <w:rsid w:val="00D46EEF"/>
    <w:rsid w:val="00D47235"/>
    <w:rsid w:val="00D47694"/>
    <w:rsid w:val="00D47773"/>
    <w:rsid w:val="00D50042"/>
    <w:rsid w:val="00D51707"/>
    <w:rsid w:val="00D52BE0"/>
    <w:rsid w:val="00D533DB"/>
    <w:rsid w:val="00D542AA"/>
    <w:rsid w:val="00D547C4"/>
    <w:rsid w:val="00D54DF5"/>
    <w:rsid w:val="00D54E87"/>
    <w:rsid w:val="00D567B8"/>
    <w:rsid w:val="00D56E73"/>
    <w:rsid w:val="00D57638"/>
    <w:rsid w:val="00D6112F"/>
    <w:rsid w:val="00D61890"/>
    <w:rsid w:val="00D62399"/>
    <w:rsid w:val="00D62CD0"/>
    <w:rsid w:val="00D6441F"/>
    <w:rsid w:val="00D65026"/>
    <w:rsid w:val="00D65BBE"/>
    <w:rsid w:val="00D662A2"/>
    <w:rsid w:val="00D67B59"/>
    <w:rsid w:val="00D70C8D"/>
    <w:rsid w:val="00D71265"/>
    <w:rsid w:val="00D71F14"/>
    <w:rsid w:val="00D72A88"/>
    <w:rsid w:val="00D737B8"/>
    <w:rsid w:val="00D73A7C"/>
    <w:rsid w:val="00D73C81"/>
    <w:rsid w:val="00D748B3"/>
    <w:rsid w:val="00D774F0"/>
    <w:rsid w:val="00D80E24"/>
    <w:rsid w:val="00D8277E"/>
    <w:rsid w:val="00D833A1"/>
    <w:rsid w:val="00D83A8B"/>
    <w:rsid w:val="00D84911"/>
    <w:rsid w:val="00D84959"/>
    <w:rsid w:val="00D8505E"/>
    <w:rsid w:val="00D86B5C"/>
    <w:rsid w:val="00D9237C"/>
    <w:rsid w:val="00D9391F"/>
    <w:rsid w:val="00D94223"/>
    <w:rsid w:val="00D9433B"/>
    <w:rsid w:val="00D94610"/>
    <w:rsid w:val="00D955D4"/>
    <w:rsid w:val="00D96B28"/>
    <w:rsid w:val="00D973D9"/>
    <w:rsid w:val="00DA1CD1"/>
    <w:rsid w:val="00DA1FD9"/>
    <w:rsid w:val="00DA3A7B"/>
    <w:rsid w:val="00DA5CA7"/>
    <w:rsid w:val="00DA665F"/>
    <w:rsid w:val="00DA7157"/>
    <w:rsid w:val="00DB0068"/>
    <w:rsid w:val="00DB0A27"/>
    <w:rsid w:val="00DB32B6"/>
    <w:rsid w:val="00DB33E2"/>
    <w:rsid w:val="00DB4BBF"/>
    <w:rsid w:val="00DB4E15"/>
    <w:rsid w:val="00DB5332"/>
    <w:rsid w:val="00DB5460"/>
    <w:rsid w:val="00DB69E4"/>
    <w:rsid w:val="00DB6B24"/>
    <w:rsid w:val="00DB6CDC"/>
    <w:rsid w:val="00DB6EBE"/>
    <w:rsid w:val="00DB7014"/>
    <w:rsid w:val="00DB7A2D"/>
    <w:rsid w:val="00DB7CAF"/>
    <w:rsid w:val="00DC1A50"/>
    <w:rsid w:val="00DC2378"/>
    <w:rsid w:val="00DC25B8"/>
    <w:rsid w:val="00DC2744"/>
    <w:rsid w:val="00DC4E57"/>
    <w:rsid w:val="00DC7A04"/>
    <w:rsid w:val="00DD084E"/>
    <w:rsid w:val="00DD0915"/>
    <w:rsid w:val="00DD0E7E"/>
    <w:rsid w:val="00DD1FBC"/>
    <w:rsid w:val="00DD1FD6"/>
    <w:rsid w:val="00DD2377"/>
    <w:rsid w:val="00DD2DCE"/>
    <w:rsid w:val="00DD35D2"/>
    <w:rsid w:val="00DD37AD"/>
    <w:rsid w:val="00DD3FCB"/>
    <w:rsid w:val="00DD40D4"/>
    <w:rsid w:val="00DD4109"/>
    <w:rsid w:val="00DD7A2E"/>
    <w:rsid w:val="00DD7BC4"/>
    <w:rsid w:val="00DE0ADB"/>
    <w:rsid w:val="00DE0D9E"/>
    <w:rsid w:val="00DE12FB"/>
    <w:rsid w:val="00DE190C"/>
    <w:rsid w:val="00DE2292"/>
    <w:rsid w:val="00DE2B40"/>
    <w:rsid w:val="00DE30DB"/>
    <w:rsid w:val="00DE3E92"/>
    <w:rsid w:val="00DE626A"/>
    <w:rsid w:val="00DE73A5"/>
    <w:rsid w:val="00DE7452"/>
    <w:rsid w:val="00DF0039"/>
    <w:rsid w:val="00DF0EED"/>
    <w:rsid w:val="00DF19BB"/>
    <w:rsid w:val="00DF1F5A"/>
    <w:rsid w:val="00DF281B"/>
    <w:rsid w:val="00DF3536"/>
    <w:rsid w:val="00DF4AF5"/>
    <w:rsid w:val="00DF5544"/>
    <w:rsid w:val="00DF5614"/>
    <w:rsid w:val="00DF5D4E"/>
    <w:rsid w:val="00DF7DF3"/>
    <w:rsid w:val="00E00BA6"/>
    <w:rsid w:val="00E00DB1"/>
    <w:rsid w:val="00E01A3E"/>
    <w:rsid w:val="00E04275"/>
    <w:rsid w:val="00E06FFA"/>
    <w:rsid w:val="00E075B5"/>
    <w:rsid w:val="00E07B0A"/>
    <w:rsid w:val="00E10293"/>
    <w:rsid w:val="00E112E4"/>
    <w:rsid w:val="00E11A29"/>
    <w:rsid w:val="00E11C08"/>
    <w:rsid w:val="00E15DF0"/>
    <w:rsid w:val="00E16083"/>
    <w:rsid w:val="00E16677"/>
    <w:rsid w:val="00E176E6"/>
    <w:rsid w:val="00E2108A"/>
    <w:rsid w:val="00E21B31"/>
    <w:rsid w:val="00E21B6F"/>
    <w:rsid w:val="00E23B8A"/>
    <w:rsid w:val="00E23F5A"/>
    <w:rsid w:val="00E247A5"/>
    <w:rsid w:val="00E24D3B"/>
    <w:rsid w:val="00E24F8B"/>
    <w:rsid w:val="00E25269"/>
    <w:rsid w:val="00E27226"/>
    <w:rsid w:val="00E27FE7"/>
    <w:rsid w:val="00E30111"/>
    <w:rsid w:val="00E3063C"/>
    <w:rsid w:val="00E30867"/>
    <w:rsid w:val="00E30A7A"/>
    <w:rsid w:val="00E30B13"/>
    <w:rsid w:val="00E31954"/>
    <w:rsid w:val="00E320A1"/>
    <w:rsid w:val="00E325FB"/>
    <w:rsid w:val="00E33DD0"/>
    <w:rsid w:val="00E34218"/>
    <w:rsid w:val="00E345D0"/>
    <w:rsid w:val="00E34A5D"/>
    <w:rsid w:val="00E35967"/>
    <w:rsid w:val="00E35DDC"/>
    <w:rsid w:val="00E36AF2"/>
    <w:rsid w:val="00E40305"/>
    <w:rsid w:val="00E41128"/>
    <w:rsid w:val="00E41BE0"/>
    <w:rsid w:val="00E42226"/>
    <w:rsid w:val="00E4252B"/>
    <w:rsid w:val="00E432F7"/>
    <w:rsid w:val="00E43735"/>
    <w:rsid w:val="00E43A07"/>
    <w:rsid w:val="00E43CE3"/>
    <w:rsid w:val="00E45765"/>
    <w:rsid w:val="00E45B58"/>
    <w:rsid w:val="00E466DF"/>
    <w:rsid w:val="00E46930"/>
    <w:rsid w:val="00E47529"/>
    <w:rsid w:val="00E47CFA"/>
    <w:rsid w:val="00E5039D"/>
    <w:rsid w:val="00E50646"/>
    <w:rsid w:val="00E514BC"/>
    <w:rsid w:val="00E51F92"/>
    <w:rsid w:val="00E5244B"/>
    <w:rsid w:val="00E527AE"/>
    <w:rsid w:val="00E53000"/>
    <w:rsid w:val="00E536A8"/>
    <w:rsid w:val="00E54206"/>
    <w:rsid w:val="00E542C0"/>
    <w:rsid w:val="00E54FF9"/>
    <w:rsid w:val="00E566A9"/>
    <w:rsid w:val="00E57A7F"/>
    <w:rsid w:val="00E57C0B"/>
    <w:rsid w:val="00E60CBB"/>
    <w:rsid w:val="00E650D7"/>
    <w:rsid w:val="00E66980"/>
    <w:rsid w:val="00E66FEA"/>
    <w:rsid w:val="00E670A7"/>
    <w:rsid w:val="00E67516"/>
    <w:rsid w:val="00E714DF"/>
    <w:rsid w:val="00E7300E"/>
    <w:rsid w:val="00E7388D"/>
    <w:rsid w:val="00E750FC"/>
    <w:rsid w:val="00E75DFA"/>
    <w:rsid w:val="00E7630C"/>
    <w:rsid w:val="00E76607"/>
    <w:rsid w:val="00E80866"/>
    <w:rsid w:val="00E80CB3"/>
    <w:rsid w:val="00E80D7B"/>
    <w:rsid w:val="00E81289"/>
    <w:rsid w:val="00E83145"/>
    <w:rsid w:val="00E834DD"/>
    <w:rsid w:val="00E83604"/>
    <w:rsid w:val="00E870F3"/>
    <w:rsid w:val="00E87FE7"/>
    <w:rsid w:val="00E90D40"/>
    <w:rsid w:val="00E91832"/>
    <w:rsid w:val="00E91C84"/>
    <w:rsid w:val="00E91F71"/>
    <w:rsid w:val="00E92285"/>
    <w:rsid w:val="00E92DAD"/>
    <w:rsid w:val="00E92F2A"/>
    <w:rsid w:val="00E930A7"/>
    <w:rsid w:val="00E93F3F"/>
    <w:rsid w:val="00E94AC3"/>
    <w:rsid w:val="00E94FC2"/>
    <w:rsid w:val="00E95161"/>
    <w:rsid w:val="00E96277"/>
    <w:rsid w:val="00E9727B"/>
    <w:rsid w:val="00EA0844"/>
    <w:rsid w:val="00EA09D3"/>
    <w:rsid w:val="00EA0E10"/>
    <w:rsid w:val="00EA1E4C"/>
    <w:rsid w:val="00EA207D"/>
    <w:rsid w:val="00EA28A3"/>
    <w:rsid w:val="00EA2E79"/>
    <w:rsid w:val="00EA308B"/>
    <w:rsid w:val="00EA30EC"/>
    <w:rsid w:val="00EA312D"/>
    <w:rsid w:val="00EA3277"/>
    <w:rsid w:val="00EA334F"/>
    <w:rsid w:val="00EA392A"/>
    <w:rsid w:val="00EA3AFA"/>
    <w:rsid w:val="00EA3D3F"/>
    <w:rsid w:val="00EA5607"/>
    <w:rsid w:val="00EA65D9"/>
    <w:rsid w:val="00EA7B80"/>
    <w:rsid w:val="00EB0738"/>
    <w:rsid w:val="00EB1438"/>
    <w:rsid w:val="00EB2E14"/>
    <w:rsid w:val="00EB3548"/>
    <w:rsid w:val="00EB3D6F"/>
    <w:rsid w:val="00EB3E0C"/>
    <w:rsid w:val="00EB4170"/>
    <w:rsid w:val="00EB5F61"/>
    <w:rsid w:val="00EB6DDD"/>
    <w:rsid w:val="00EC011E"/>
    <w:rsid w:val="00EC0A4A"/>
    <w:rsid w:val="00EC2048"/>
    <w:rsid w:val="00EC2B88"/>
    <w:rsid w:val="00EC2C03"/>
    <w:rsid w:val="00EC2F98"/>
    <w:rsid w:val="00EC3C3E"/>
    <w:rsid w:val="00EC5A29"/>
    <w:rsid w:val="00EC62CD"/>
    <w:rsid w:val="00EC6F3E"/>
    <w:rsid w:val="00ED1893"/>
    <w:rsid w:val="00ED18CB"/>
    <w:rsid w:val="00ED18EC"/>
    <w:rsid w:val="00ED2E72"/>
    <w:rsid w:val="00ED362A"/>
    <w:rsid w:val="00ED420F"/>
    <w:rsid w:val="00ED4B5E"/>
    <w:rsid w:val="00ED4D0C"/>
    <w:rsid w:val="00ED5786"/>
    <w:rsid w:val="00ED6B17"/>
    <w:rsid w:val="00ED7F49"/>
    <w:rsid w:val="00EE14D9"/>
    <w:rsid w:val="00EE257C"/>
    <w:rsid w:val="00EE37C0"/>
    <w:rsid w:val="00EE3C0E"/>
    <w:rsid w:val="00EE4AC3"/>
    <w:rsid w:val="00EE59C6"/>
    <w:rsid w:val="00EE7B7E"/>
    <w:rsid w:val="00EE7EA3"/>
    <w:rsid w:val="00EF01D7"/>
    <w:rsid w:val="00EF26B6"/>
    <w:rsid w:val="00EF2C55"/>
    <w:rsid w:val="00EF595B"/>
    <w:rsid w:val="00EF6438"/>
    <w:rsid w:val="00EF6BC4"/>
    <w:rsid w:val="00EF6BDB"/>
    <w:rsid w:val="00F014E6"/>
    <w:rsid w:val="00F01607"/>
    <w:rsid w:val="00F02036"/>
    <w:rsid w:val="00F02261"/>
    <w:rsid w:val="00F0239A"/>
    <w:rsid w:val="00F06015"/>
    <w:rsid w:val="00F06502"/>
    <w:rsid w:val="00F06D3E"/>
    <w:rsid w:val="00F10368"/>
    <w:rsid w:val="00F12D24"/>
    <w:rsid w:val="00F144C5"/>
    <w:rsid w:val="00F15B71"/>
    <w:rsid w:val="00F15BAE"/>
    <w:rsid w:val="00F15DB8"/>
    <w:rsid w:val="00F16A1C"/>
    <w:rsid w:val="00F16D05"/>
    <w:rsid w:val="00F170D7"/>
    <w:rsid w:val="00F23A88"/>
    <w:rsid w:val="00F24CF3"/>
    <w:rsid w:val="00F2580A"/>
    <w:rsid w:val="00F25841"/>
    <w:rsid w:val="00F27D51"/>
    <w:rsid w:val="00F30CC1"/>
    <w:rsid w:val="00F3117B"/>
    <w:rsid w:val="00F31682"/>
    <w:rsid w:val="00F324CD"/>
    <w:rsid w:val="00F349A5"/>
    <w:rsid w:val="00F35469"/>
    <w:rsid w:val="00F37D3E"/>
    <w:rsid w:val="00F40AD8"/>
    <w:rsid w:val="00F40FA7"/>
    <w:rsid w:val="00F427DF"/>
    <w:rsid w:val="00F42BD1"/>
    <w:rsid w:val="00F43D83"/>
    <w:rsid w:val="00F4445D"/>
    <w:rsid w:val="00F44857"/>
    <w:rsid w:val="00F44E2E"/>
    <w:rsid w:val="00F44EAC"/>
    <w:rsid w:val="00F45232"/>
    <w:rsid w:val="00F455B0"/>
    <w:rsid w:val="00F47E3D"/>
    <w:rsid w:val="00F501BD"/>
    <w:rsid w:val="00F504EC"/>
    <w:rsid w:val="00F5141A"/>
    <w:rsid w:val="00F51542"/>
    <w:rsid w:val="00F5158D"/>
    <w:rsid w:val="00F51B38"/>
    <w:rsid w:val="00F5269A"/>
    <w:rsid w:val="00F54752"/>
    <w:rsid w:val="00F5490F"/>
    <w:rsid w:val="00F5535B"/>
    <w:rsid w:val="00F56DB3"/>
    <w:rsid w:val="00F6276E"/>
    <w:rsid w:val="00F628D0"/>
    <w:rsid w:val="00F62BB5"/>
    <w:rsid w:val="00F63A96"/>
    <w:rsid w:val="00F64F1F"/>
    <w:rsid w:val="00F65A86"/>
    <w:rsid w:val="00F66DDB"/>
    <w:rsid w:val="00F70127"/>
    <w:rsid w:val="00F70A55"/>
    <w:rsid w:val="00F70DCF"/>
    <w:rsid w:val="00F7221C"/>
    <w:rsid w:val="00F727AB"/>
    <w:rsid w:val="00F730BE"/>
    <w:rsid w:val="00F73297"/>
    <w:rsid w:val="00F750FF"/>
    <w:rsid w:val="00F760EE"/>
    <w:rsid w:val="00F77697"/>
    <w:rsid w:val="00F77B81"/>
    <w:rsid w:val="00F808D9"/>
    <w:rsid w:val="00F80A62"/>
    <w:rsid w:val="00F82887"/>
    <w:rsid w:val="00F82DCA"/>
    <w:rsid w:val="00F83E0D"/>
    <w:rsid w:val="00F83FE3"/>
    <w:rsid w:val="00F84338"/>
    <w:rsid w:val="00F8437E"/>
    <w:rsid w:val="00F847ED"/>
    <w:rsid w:val="00F85AEB"/>
    <w:rsid w:val="00F87C7E"/>
    <w:rsid w:val="00F87F5E"/>
    <w:rsid w:val="00F91C21"/>
    <w:rsid w:val="00F93AAF"/>
    <w:rsid w:val="00F94BCA"/>
    <w:rsid w:val="00F95CC8"/>
    <w:rsid w:val="00F9776F"/>
    <w:rsid w:val="00FA2007"/>
    <w:rsid w:val="00FA2324"/>
    <w:rsid w:val="00FA2A52"/>
    <w:rsid w:val="00FA3E45"/>
    <w:rsid w:val="00FA44EE"/>
    <w:rsid w:val="00FA47BE"/>
    <w:rsid w:val="00FA6C49"/>
    <w:rsid w:val="00FA6CE2"/>
    <w:rsid w:val="00FA72FE"/>
    <w:rsid w:val="00FB1592"/>
    <w:rsid w:val="00FB16F4"/>
    <w:rsid w:val="00FB2C3A"/>
    <w:rsid w:val="00FB434F"/>
    <w:rsid w:val="00FB587D"/>
    <w:rsid w:val="00FB59DC"/>
    <w:rsid w:val="00FB6378"/>
    <w:rsid w:val="00FB7EE0"/>
    <w:rsid w:val="00FC0CCA"/>
    <w:rsid w:val="00FC1E28"/>
    <w:rsid w:val="00FC217B"/>
    <w:rsid w:val="00FC2804"/>
    <w:rsid w:val="00FC2BE7"/>
    <w:rsid w:val="00FC2F0A"/>
    <w:rsid w:val="00FC57CD"/>
    <w:rsid w:val="00FC754E"/>
    <w:rsid w:val="00FC7BFE"/>
    <w:rsid w:val="00FD0C5F"/>
    <w:rsid w:val="00FD0D2E"/>
    <w:rsid w:val="00FD128D"/>
    <w:rsid w:val="00FD27F9"/>
    <w:rsid w:val="00FD2C26"/>
    <w:rsid w:val="00FD3222"/>
    <w:rsid w:val="00FD37C6"/>
    <w:rsid w:val="00FD46BC"/>
    <w:rsid w:val="00FD4DFE"/>
    <w:rsid w:val="00FD53E5"/>
    <w:rsid w:val="00FD5AB0"/>
    <w:rsid w:val="00FD5F48"/>
    <w:rsid w:val="00FD6314"/>
    <w:rsid w:val="00FD69E5"/>
    <w:rsid w:val="00FD750C"/>
    <w:rsid w:val="00FD7E67"/>
    <w:rsid w:val="00FE028C"/>
    <w:rsid w:val="00FE0405"/>
    <w:rsid w:val="00FE1E55"/>
    <w:rsid w:val="00FE2608"/>
    <w:rsid w:val="00FE26F1"/>
    <w:rsid w:val="00FE30A1"/>
    <w:rsid w:val="00FE334E"/>
    <w:rsid w:val="00FE38D5"/>
    <w:rsid w:val="00FE5833"/>
    <w:rsid w:val="00FE64F2"/>
    <w:rsid w:val="00FE65AA"/>
    <w:rsid w:val="00FE6B18"/>
    <w:rsid w:val="00FE6EF1"/>
    <w:rsid w:val="00FE74CD"/>
    <w:rsid w:val="00FE7D86"/>
    <w:rsid w:val="00FF01EB"/>
    <w:rsid w:val="00FF0CC2"/>
    <w:rsid w:val="00FF0CEF"/>
    <w:rsid w:val="00FF10C0"/>
    <w:rsid w:val="00FF12B0"/>
    <w:rsid w:val="00FF1ECD"/>
    <w:rsid w:val="00FF390D"/>
    <w:rsid w:val="00FF3970"/>
    <w:rsid w:val="00FF401E"/>
    <w:rsid w:val="00FF6255"/>
    <w:rsid w:val="00FF62DA"/>
    <w:rsid w:val="00FF7999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415F85"/>
  <w15:docId w15:val="{3845D35D-6892-4065-BC64-92E702E63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DCF"/>
    <w:pPr>
      <w:suppressAutoHyphens/>
    </w:pPr>
    <w:rPr>
      <w:rFonts w:ascii="Times New Roman" w:eastAsia="Times New Roman" w:hAnsi="Times New Roman"/>
      <w:sz w:val="24"/>
      <w:szCs w:val="24"/>
      <w:lang w:val="es-ES" w:eastAsia="zh-CN"/>
    </w:rPr>
  </w:style>
  <w:style w:type="paragraph" w:styleId="Ttulo1">
    <w:name w:val="heading 1"/>
    <w:basedOn w:val="Normal"/>
    <w:next w:val="Normal"/>
    <w:link w:val="Ttulo1Car"/>
    <w:uiPriority w:val="9"/>
    <w:qFormat/>
    <w:rsid w:val="0066444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6444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9043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91098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891098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14E23"/>
    <w:pPr>
      <w:keepNext/>
      <w:keepLines/>
      <w:suppressAutoHyphens w:val="0"/>
      <w:spacing w:before="200" w:line="276" w:lineRule="auto"/>
      <w:ind w:left="3600"/>
      <w:outlineLvl w:val="5"/>
    </w:pPr>
    <w:rPr>
      <w:rFonts w:ascii="Cambria" w:hAnsi="Cambria"/>
      <w:i/>
      <w:iCs/>
      <w:color w:val="243F60"/>
      <w:sz w:val="22"/>
      <w:szCs w:val="22"/>
      <w:lang w:val="es-CO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14E23"/>
    <w:pPr>
      <w:keepNext/>
      <w:keepLines/>
      <w:suppressAutoHyphens w:val="0"/>
      <w:spacing w:before="200" w:line="276" w:lineRule="auto"/>
      <w:ind w:left="4320"/>
      <w:outlineLvl w:val="6"/>
    </w:pPr>
    <w:rPr>
      <w:rFonts w:ascii="Cambria" w:hAnsi="Cambria"/>
      <w:i/>
      <w:iCs/>
      <w:color w:val="404040"/>
      <w:sz w:val="22"/>
      <w:szCs w:val="22"/>
      <w:lang w:val="es-CO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14E23"/>
    <w:pPr>
      <w:keepNext/>
      <w:keepLines/>
      <w:suppressAutoHyphens w:val="0"/>
      <w:spacing w:before="200" w:line="276" w:lineRule="auto"/>
      <w:ind w:left="5040"/>
      <w:outlineLvl w:val="7"/>
    </w:pPr>
    <w:rPr>
      <w:rFonts w:ascii="Cambria" w:hAnsi="Cambria"/>
      <w:color w:val="404040"/>
      <w:sz w:val="20"/>
      <w:szCs w:val="20"/>
      <w:lang w:val="es-CO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14E23"/>
    <w:pPr>
      <w:keepNext/>
      <w:keepLines/>
      <w:suppressAutoHyphens w:val="0"/>
      <w:spacing w:before="200" w:line="276" w:lineRule="auto"/>
      <w:ind w:left="5760"/>
      <w:outlineLvl w:val="8"/>
    </w:pPr>
    <w:rPr>
      <w:rFonts w:ascii="Cambria" w:hAnsi="Cambria"/>
      <w:i/>
      <w:iCs/>
      <w:color w:val="404040"/>
      <w:sz w:val="20"/>
      <w:szCs w:val="20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664442"/>
    <w:rPr>
      <w:rFonts w:ascii="Cambria" w:eastAsia="Times New Roman" w:hAnsi="Cambria" w:cs="Times New Roman"/>
      <w:b/>
      <w:bCs/>
      <w:color w:val="365F91"/>
      <w:sz w:val="28"/>
      <w:szCs w:val="28"/>
      <w:lang w:val="es-ES" w:eastAsia="zh-CN"/>
    </w:rPr>
  </w:style>
  <w:style w:type="character" w:customStyle="1" w:styleId="Ttulo2Car">
    <w:name w:val="Título 2 Car"/>
    <w:link w:val="Ttulo2"/>
    <w:uiPriority w:val="9"/>
    <w:rsid w:val="00664442"/>
    <w:rPr>
      <w:rFonts w:ascii="Cambria" w:eastAsia="Times New Roman" w:hAnsi="Cambria" w:cs="Times New Roman"/>
      <w:b/>
      <w:bCs/>
      <w:color w:val="4F81BD"/>
      <w:sz w:val="26"/>
      <w:szCs w:val="26"/>
      <w:lang w:val="es-ES" w:eastAsia="zh-CN"/>
    </w:rPr>
  </w:style>
  <w:style w:type="character" w:customStyle="1" w:styleId="Ttulo3Car">
    <w:name w:val="Título 3 Car"/>
    <w:link w:val="Ttulo3"/>
    <w:uiPriority w:val="9"/>
    <w:rsid w:val="00490435"/>
    <w:rPr>
      <w:rFonts w:ascii="Cambria" w:eastAsia="Times New Roman" w:hAnsi="Cambria" w:cs="Times New Roman"/>
      <w:b/>
      <w:bCs/>
      <w:color w:val="4F81BD"/>
      <w:sz w:val="24"/>
      <w:szCs w:val="24"/>
      <w:lang w:val="es-ES" w:eastAsia="zh-CN"/>
    </w:rPr>
  </w:style>
  <w:style w:type="character" w:customStyle="1" w:styleId="Ttulo4Car">
    <w:name w:val="Título 4 Car"/>
    <w:link w:val="Ttulo4"/>
    <w:uiPriority w:val="9"/>
    <w:rsid w:val="00891098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es-ES" w:eastAsia="zh-CN"/>
    </w:rPr>
  </w:style>
  <w:style w:type="character" w:customStyle="1" w:styleId="Ttulo5Car">
    <w:name w:val="Título 5 Car"/>
    <w:link w:val="Ttulo5"/>
    <w:uiPriority w:val="9"/>
    <w:rsid w:val="00891098"/>
    <w:rPr>
      <w:rFonts w:ascii="Cambria" w:eastAsia="Times New Roman" w:hAnsi="Cambria" w:cs="Times New Roman"/>
      <w:color w:val="243F60"/>
      <w:sz w:val="24"/>
      <w:szCs w:val="24"/>
      <w:lang w:val="es-ES" w:eastAsia="zh-CN"/>
    </w:rPr>
  </w:style>
  <w:style w:type="character" w:customStyle="1" w:styleId="Ttulo6Car">
    <w:name w:val="Título 6 Car"/>
    <w:link w:val="Ttulo6"/>
    <w:uiPriority w:val="9"/>
    <w:semiHidden/>
    <w:rsid w:val="00914E23"/>
    <w:rPr>
      <w:rFonts w:ascii="Cambria" w:eastAsia="Times New Roman" w:hAnsi="Cambria" w:cs="Times New Roman"/>
      <w:i/>
      <w:iCs/>
      <w:color w:val="243F60"/>
    </w:rPr>
  </w:style>
  <w:style w:type="character" w:customStyle="1" w:styleId="Ttulo7Car">
    <w:name w:val="Título 7 Car"/>
    <w:link w:val="Ttulo7"/>
    <w:uiPriority w:val="9"/>
    <w:semiHidden/>
    <w:rsid w:val="00914E23"/>
    <w:rPr>
      <w:rFonts w:ascii="Cambria" w:eastAsia="Times New Roman" w:hAnsi="Cambria" w:cs="Times New Roman"/>
      <w:i/>
      <w:iCs/>
      <w:color w:val="404040"/>
    </w:rPr>
  </w:style>
  <w:style w:type="character" w:customStyle="1" w:styleId="Ttulo8Car">
    <w:name w:val="Título 8 Car"/>
    <w:link w:val="Ttulo8"/>
    <w:uiPriority w:val="9"/>
    <w:semiHidden/>
    <w:rsid w:val="00914E23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tulo9Car">
    <w:name w:val="Título 9 Car"/>
    <w:link w:val="Ttulo9"/>
    <w:uiPriority w:val="9"/>
    <w:semiHidden/>
    <w:rsid w:val="00914E2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extodeglobo">
    <w:name w:val="Balloon Text"/>
    <w:basedOn w:val="Normal"/>
    <w:link w:val="TextodegloboCar"/>
    <w:unhideWhenUsed/>
    <w:rsid w:val="00606A9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606A91"/>
    <w:rPr>
      <w:rFonts w:ascii="Tahoma" w:eastAsia="Times New Roman" w:hAnsi="Tahoma" w:cs="Tahoma"/>
      <w:sz w:val="16"/>
      <w:szCs w:val="16"/>
      <w:lang w:val="es-ES" w:eastAsia="zh-CN"/>
    </w:rPr>
  </w:style>
  <w:style w:type="paragraph" w:styleId="Sinespaciado">
    <w:name w:val="No Spacing"/>
    <w:link w:val="SinespaciadoCar"/>
    <w:uiPriority w:val="1"/>
    <w:qFormat/>
    <w:rsid w:val="009650C0"/>
    <w:pPr>
      <w:suppressAutoHyphens/>
    </w:pPr>
    <w:rPr>
      <w:rFonts w:ascii="Times New Roman" w:eastAsia="Times New Roman" w:hAnsi="Times New Roman"/>
      <w:sz w:val="24"/>
      <w:szCs w:val="24"/>
      <w:lang w:val="es-ES" w:eastAsia="zh-CN"/>
    </w:rPr>
  </w:style>
  <w:style w:type="character" w:customStyle="1" w:styleId="SinespaciadoCar">
    <w:name w:val="Sin espaciado Car"/>
    <w:link w:val="Sinespaciado"/>
    <w:uiPriority w:val="1"/>
    <w:rsid w:val="00E47529"/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ar">
    <w:name w:val="Car"/>
    <w:basedOn w:val="Normal"/>
    <w:rsid w:val="001A292A"/>
    <w:pPr>
      <w:suppressAutoHyphens w:val="0"/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styleId="Textoindependiente">
    <w:name w:val="Body Text"/>
    <w:basedOn w:val="Normal"/>
    <w:link w:val="TextoindependienteCar"/>
    <w:rsid w:val="00641D41"/>
    <w:pPr>
      <w:jc w:val="both"/>
    </w:pPr>
    <w:rPr>
      <w:rFonts w:ascii="Arial" w:hAnsi="Arial" w:cs="Arial"/>
      <w:sz w:val="28"/>
      <w:szCs w:val="20"/>
      <w:lang w:val="es-MX"/>
    </w:rPr>
  </w:style>
  <w:style w:type="character" w:customStyle="1" w:styleId="TextoindependienteCar">
    <w:name w:val="Texto independiente Car"/>
    <w:link w:val="Textoindependiente"/>
    <w:rsid w:val="00641D41"/>
    <w:rPr>
      <w:rFonts w:ascii="Arial" w:eastAsia="Times New Roman" w:hAnsi="Arial" w:cs="Arial"/>
      <w:sz w:val="28"/>
      <w:szCs w:val="20"/>
      <w:lang w:val="es-MX" w:eastAsia="zh-CN"/>
    </w:rPr>
  </w:style>
  <w:style w:type="table" w:styleId="Tablaconcuadrcula">
    <w:name w:val="Table Grid"/>
    <w:basedOn w:val="Tablanormal"/>
    <w:uiPriority w:val="59"/>
    <w:rsid w:val="00D36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media3-nfasis3">
    <w:name w:val="Medium Grid 3 Accent 3"/>
    <w:basedOn w:val="Tablanormal"/>
    <w:uiPriority w:val="69"/>
    <w:rsid w:val="00D0362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paragraph" w:customStyle="1" w:styleId="Car0">
    <w:name w:val="Car"/>
    <w:basedOn w:val="Normal"/>
    <w:rsid w:val="00AC4143"/>
    <w:pPr>
      <w:suppressAutoHyphens w:val="0"/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Car1">
    <w:name w:val="Car"/>
    <w:basedOn w:val="Normal"/>
    <w:rsid w:val="00441BD7"/>
    <w:pPr>
      <w:suppressAutoHyphens w:val="0"/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Car2">
    <w:name w:val="Car"/>
    <w:basedOn w:val="Normal"/>
    <w:rsid w:val="000E2C4D"/>
    <w:pPr>
      <w:suppressAutoHyphens w:val="0"/>
      <w:spacing w:after="160" w:line="240" w:lineRule="exact"/>
    </w:pPr>
    <w:rPr>
      <w:rFonts w:ascii="Verdana" w:hAnsi="Verdana"/>
      <w:sz w:val="20"/>
      <w:szCs w:val="20"/>
      <w:lang w:eastAsia="en-US"/>
    </w:rPr>
  </w:style>
  <w:style w:type="character" w:customStyle="1" w:styleId="grame">
    <w:name w:val="grame"/>
    <w:basedOn w:val="Fuentedeprrafopredeter"/>
    <w:rsid w:val="00CB0B04"/>
  </w:style>
  <w:style w:type="character" w:customStyle="1" w:styleId="apple-converted-space">
    <w:name w:val="apple-converted-space"/>
    <w:basedOn w:val="Fuentedeprrafopredeter"/>
    <w:rsid w:val="00CB0B04"/>
  </w:style>
  <w:style w:type="paragraph" w:styleId="Encabezado">
    <w:name w:val="header"/>
    <w:basedOn w:val="Normal"/>
    <w:link w:val="EncabezadoCar"/>
    <w:uiPriority w:val="99"/>
    <w:unhideWhenUsed/>
    <w:rsid w:val="00194B7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194B73"/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styleId="Piedepgina">
    <w:name w:val="footer"/>
    <w:basedOn w:val="Normal"/>
    <w:link w:val="PiedepginaCar"/>
    <w:uiPriority w:val="99"/>
    <w:unhideWhenUsed/>
    <w:rsid w:val="00194B7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94B73"/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ar3">
    <w:name w:val="Car"/>
    <w:basedOn w:val="Normal"/>
    <w:rsid w:val="001B4F0A"/>
    <w:pPr>
      <w:suppressAutoHyphens w:val="0"/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D1350A"/>
    <w:pPr>
      <w:suppressAutoHyphens w:val="0"/>
      <w:spacing w:line="276" w:lineRule="auto"/>
      <w:outlineLvl w:val="9"/>
    </w:pPr>
    <w:rPr>
      <w:lang w:val="es-CO"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686BD3"/>
    <w:pPr>
      <w:tabs>
        <w:tab w:val="left" w:pos="567"/>
        <w:tab w:val="right" w:leader="dot" w:pos="8828"/>
      </w:tabs>
      <w:spacing w:after="100"/>
      <w:ind w:left="567" w:hanging="567"/>
    </w:pPr>
  </w:style>
  <w:style w:type="paragraph" w:styleId="TDC2">
    <w:name w:val="toc 2"/>
    <w:basedOn w:val="Normal"/>
    <w:next w:val="Normal"/>
    <w:autoRedefine/>
    <w:uiPriority w:val="39"/>
    <w:unhideWhenUsed/>
    <w:rsid w:val="00D1350A"/>
    <w:pPr>
      <w:spacing w:after="100"/>
      <w:ind w:left="240"/>
    </w:pPr>
  </w:style>
  <w:style w:type="character" w:styleId="Hipervnculo">
    <w:name w:val="Hyperlink"/>
    <w:uiPriority w:val="99"/>
    <w:unhideWhenUsed/>
    <w:rsid w:val="00D1350A"/>
    <w:rPr>
      <w:color w:val="0000FF"/>
      <w:u w:val="single"/>
    </w:rPr>
  </w:style>
  <w:style w:type="paragraph" w:styleId="TDC3">
    <w:name w:val="toc 3"/>
    <w:basedOn w:val="Normal"/>
    <w:next w:val="Normal"/>
    <w:autoRedefine/>
    <w:uiPriority w:val="39"/>
    <w:unhideWhenUsed/>
    <w:rsid w:val="00490435"/>
    <w:pPr>
      <w:spacing w:after="100"/>
      <w:ind w:left="480"/>
    </w:pPr>
  </w:style>
  <w:style w:type="paragraph" w:styleId="Prrafodelista">
    <w:name w:val="List Paragraph"/>
    <w:basedOn w:val="Normal"/>
    <w:uiPriority w:val="34"/>
    <w:qFormat/>
    <w:rsid w:val="00CE341F"/>
    <w:pPr>
      <w:ind w:left="720"/>
      <w:contextualSpacing/>
    </w:pPr>
  </w:style>
  <w:style w:type="paragraph" w:customStyle="1" w:styleId="Car4">
    <w:name w:val="Car"/>
    <w:basedOn w:val="Normal"/>
    <w:rsid w:val="00FB59DC"/>
    <w:pPr>
      <w:suppressAutoHyphens w:val="0"/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7B64A8"/>
    <w:pPr>
      <w:spacing w:after="200"/>
    </w:pPr>
    <w:rPr>
      <w:i/>
      <w:iCs/>
      <w:color w:val="1F497D"/>
      <w:sz w:val="18"/>
      <w:szCs w:val="18"/>
    </w:rPr>
  </w:style>
  <w:style w:type="character" w:styleId="Textoennegrita">
    <w:name w:val="Strong"/>
    <w:uiPriority w:val="22"/>
    <w:qFormat/>
    <w:rsid w:val="00E47529"/>
    <w:rPr>
      <w:b/>
      <w:bCs/>
    </w:rPr>
  </w:style>
  <w:style w:type="table" w:customStyle="1" w:styleId="Tabladecuadrcula6concolores-nfasis61">
    <w:name w:val="Tabla de cuadrícula 6 con colores - Énfasis 61"/>
    <w:basedOn w:val="Tablanormal"/>
    <w:uiPriority w:val="51"/>
    <w:rsid w:val="005F3102"/>
    <w:rPr>
      <w:color w:val="E36C0A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adecuadrcula5oscura-nfasis61">
    <w:name w:val="Tabla de cuadrícula 5 oscura - Énfasis 61"/>
    <w:basedOn w:val="Tablanormal"/>
    <w:uiPriority w:val="50"/>
    <w:rsid w:val="005F3102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paragraph" w:customStyle="1" w:styleId="Default">
    <w:name w:val="Default"/>
    <w:rsid w:val="000B5E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6802E8"/>
    <w:pPr>
      <w:suppressAutoHyphens w:val="0"/>
      <w:spacing w:before="100" w:beforeAutospacing="1" w:after="100" w:afterAutospacing="1"/>
    </w:pPr>
    <w:rPr>
      <w:lang w:eastAsia="es-ES"/>
    </w:rPr>
  </w:style>
  <w:style w:type="table" w:styleId="Listamedia2-nfasis4">
    <w:name w:val="Medium List 2 Accent 4"/>
    <w:basedOn w:val="Tablanormal"/>
    <w:uiPriority w:val="66"/>
    <w:rsid w:val="00B16BD9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3-nfasis4">
    <w:name w:val="Medium Grid 3 Accent 4"/>
    <w:basedOn w:val="Tablanormal"/>
    <w:uiPriority w:val="69"/>
    <w:rsid w:val="00B16BD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character" w:styleId="Refdecomentario">
    <w:name w:val="annotation reference"/>
    <w:uiPriority w:val="99"/>
    <w:semiHidden/>
    <w:unhideWhenUsed/>
    <w:rsid w:val="00B16B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6BD9"/>
    <w:pPr>
      <w:suppressAutoHyphens w:val="0"/>
      <w:spacing w:after="200"/>
    </w:pPr>
    <w:rPr>
      <w:rFonts w:ascii="Calibri" w:eastAsia="Calibri" w:hAnsi="Calibri"/>
      <w:sz w:val="20"/>
      <w:szCs w:val="20"/>
      <w:lang w:val="es-CO"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B16BD9"/>
    <w:rPr>
      <w:sz w:val="20"/>
      <w:szCs w:val="20"/>
    </w:rPr>
  </w:style>
  <w:style w:type="table" w:customStyle="1" w:styleId="Tabladecuadrcula4-nfasis51">
    <w:name w:val="Tabla de cuadrícula 4 - Énfasis 51"/>
    <w:basedOn w:val="Tablanormal"/>
    <w:uiPriority w:val="49"/>
    <w:rsid w:val="00B16BD9"/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character" w:styleId="nfasis">
    <w:name w:val="Emphasis"/>
    <w:uiPriority w:val="20"/>
    <w:qFormat/>
    <w:rsid w:val="00914E23"/>
    <w:rPr>
      <w:i/>
      <w:iCs/>
    </w:rPr>
  </w:style>
  <w:style w:type="table" w:styleId="Cuadrculaclara-nfasis3">
    <w:name w:val="Light Grid Accent 3"/>
    <w:basedOn w:val="Tablanormal"/>
    <w:uiPriority w:val="62"/>
    <w:rsid w:val="00914E2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character" w:customStyle="1" w:styleId="txt">
    <w:name w:val="txt"/>
    <w:basedOn w:val="Fuentedeprrafopredeter"/>
    <w:rsid w:val="00914E23"/>
  </w:style>
  <w:style w:type="paragraph" w:customStyle="1" w:styleId="Pa17">
    <w:name w:val="Pa17"/>
    <w:basedOn w:val="Default"/>
    <w:next w:val="Default"/>
    <w:uiPriority w:val="99"/>
    <w:rsid w:val="00914E23"/>
    <w:pPr>
      <w:spacing w:line="241" w:lineRule="atLeast"/>
    </w:pPr>
    <w:rPr>
      <w:rFonts w:ascii="Helvetica" w:hAnsi="Helvetica" w:cs="Times New Roman"/>
      <w:color w:val="auto"/>
    </w:rPr>
  </w:style>
  <w:style w:type="character" w:customStyle="1" w:styleId="A5">
    <w:name w:val="A5"/>
    <w:uiPriority w:val="99"/>
    <w:rsid w:val="00914E23"/>
    <w:rPr>
      <w:rFonts w:cs="Helvetica"/>
      <w:color w:val="000000"/>
      <w:sz w:val="16"/>
      <w:szCs w:val="16"/>
    </w:rPr>
  </w:style>
  <w:style w:type="table" w:styleId="Cuadrculaclara-nfasis5">
    <w:name w:val="Light Grid Accent 5"/>
    <w:basedOn w:val="Tablanormal"/>
    <w:uiPriority w:val="62"/>
    <w:rsid w:val="00914E2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Cuadrculaclara-nfasis6">
    <w:name w:val="Light Grid Accent 6"/>
    <w:basedOn w:val="Tablanormal"/>
    <w:uiPriority w:val="62"/>
    <w:rsid w:val="00914E2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Cuadrculavistosa-nfasis3">
    <w:name w:val="Colorful Grid Accent 3"/>
    <w:basedOn w:val="Tablanormal"/>
    <w:uiPriority w:val="73"/>
    <w:rsid w:val="00914E2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uadrculamedia3-nfasis5">
    <w:name w:val="Medium Grid 3 Accent 5"/>
    <w:basedOn w:val="Tablanormal"/>
    <w:uiPriority w:val="69"/>
    <w:rsid w:val="00914E2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Cuadrculavistosa-nfasis5">
    <w:name w:val="Colorful Grid Accent 5"/>
    <w:basedOn w:val="Tablanormal"/>
    <w:uiPriority w:val="73"/>
    <w:rsid w:val="00914E2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styleId="TDC4">
    <w:name w:val="toc 4"/>
    <w:basedOn w:val="Normal"/>
    <w:next w:val="Normal"/>
    <w:autoRedefine/>
    <w:uiPriority w:val="39"/>
    <w:unhideWhenUsed/>
    <w:rsid w:val="00914E23"/>
    <w:pPr>
      <w:suppressAutoHyphens w:val="0"/>
      <w:spacing w:after="100" w:line="276" w:lineRule="auto"/>
      <w:ind w:left="660"/>
    </w:pPr>
    <w:rPr>
      <w:rFonts w:ascii="Calibri" w:hAnsi="Calibri"/>
      <w:sz w:val="22"/>
      <w:szCs w:val="22"/>
      <w:lang w:val="es-CO" w:eastAsia="es-CO"/>
    </w:rPr>
  </w:style>
  <w:style w:type="paragraph" w:styleId="TDC5">
    <w:name w:val="toc 5"/>
    <w:basedOn w:val="Normal"/>
    <w:next w:val="Normal"/>
    <w:autoRedefine/>
    <w:uiPriority w:val="39"/>
    <w:unhideWhenUsed/>
    <w:rsid w:val="00914E23"/>
    <w:pPr>
      <w:suppressAutoHyphens w:val="0"/>
      <w:spacing w:after="100" w:line="276" w:lineRule="auto"/>
      <w:ind w:left="880"/>
    </w:pPr>
    <w:rPr>
      <w:rFonts w:ascii="Calibri" w:hAnsi="Calibri"/>
      <w:sz w:val="22"/>
      <w:szCs w:val="22"/>
      <w:lang w:val="es-CO" w:eastAsia="es-CO"/>
    </w:rPr>
  </w:style>
  <w:style w:type="paragraph" w:styleId="TDC6">
    <w:name w:val="toc 6"/>
    <w:basedOn w:val="Normal"/>
    <w:next w:val="Normal"/>
    <w:autoRedefine/>
    <w:uiPriority w:val="39"/>
    <w:unhideWhenUsed/>
    <w:rsid w:val="00914E23"/>
    <w:pPr>
      <w:suppressAutoHyphens w:val="0"/>
      <w:spacing w:after="100" w:line="276" w:lineRule="auto"/>
      <w:ind w:left="1100"/>
    </w:pPr>
    <w:rPr>
      <w:rFonts w:ascii="Calibri" w:hAnsi="Calibri"/>
      <w:sz w:val="22"/>
      <w:szCs w:val="22"/>
      <w:lang w:val="es-CO" w:eastAsia="es-CO"/>
    </w:rPr>
  </w:style>
  <w:style w:type="paragraph" w:styleId="TDC7">
    <w:name w:val="toc 7"/>
    <w:basedOn w:val="Normal"/>
    <w:next w:val="Normal"/>
    <w:autoRedefine/>
    <w:uiPriority w:val="39"/>
    <w:unhideWhenUsed/>
    <w:rsid w:val="00914E23"/>
    <w:pPr>
      <w:suppressAutoHyphens w:val="0"/>
      <w:spacing w:after="100" w:line="276" w:lineRule="auto"/>
      <w:ind w:left="1320"/>
    </w:pPr>
    <w:rPr>
      <w:rFonts w:ascii="Calibri" w:hAnsi="Calibri"/>
      <w:sz w:val="22"/>
      <w:szCs w:val="22"/>
      <w:lang w:val="es-CO" w:eastAsia="es-CO"/>
    </w:rPr>
  </w:style>
  <w:style w:type="paragraph" w:styleId="TDC8">
    <w:name w:val="toc 8"/>
    <w:basedOn w:val="Normal"/>
    <w:next w:val="Normal"/>
    <w:autoRedefine/>
    <w:uiPriority w:val="39"/>
    <w:unhideWhenUsed/>
    <w:rsid w:val="00914E23"/>
    <w:pPr>
      <w:suppressAutoHyphens w:val="0"/>
      <w:spacing w:after="100" w:line="276" w:lineRule="auto"/>
      <w:ind w:left="1540"/>
    </w:pPr>
    <w:rPr>
      <w:rFonts w:ascii="Calibri" w:hAnsi="Calibri"/>
      <w:sz w:val="22"/>
      <w:szCs w:val="22"/>
      <w:lang w:val="es-CO" w:eastAsia="es-CO"/>
    </w:rPr>
  </w:style>
  <w:style w:type="paragraph" w:styleId="TDC9">
    <w:name w:val="toc 9"/>
    <w:basedOn w:val="Normal"/>
    <w:next w:val="Normal"/>
    <w:autoRedefine/>
    <w:uiPriority w:val="39"/>
    <w:unhideWhenUsed/>
    <w:rsid w:val="00914E23"/>
    <w:pPr>
      <w:suppressAutoHyphens w:val="0"/>
      <w:spacing w:after="100" w:line="276" w:lineRule="auto"/>
      <w:ind w:left="1760"/>
    </w:pPr>
    <w:rPr>
      <w:rFonts w:ascii="Calibri" w:hAnsi="Calibri"/>
      <w:sz w:val="22"/>
      <w:szCs w:val="22"/>
      <w:lang w:val="es-CO" w:eastAsia="es-CO"/>
    </w:rPr>
  </w:style>
  <w:style w:type="character" w:customStyle="1" w:styleId="AsuntodelcomentarioCar">
    <w:name w:val="Asunto del comentario Car"/>
    <w:link w:val="Asuntodelcomentario"/>
    <w:uiPriority w:val="99"/>
    <w:semiHidden/>
    <w:rsid w:val="00914E23"/>
    <w:rPr>
      <w:b/>
      <w:bCs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14E23"/>
    <w:rPr>
      <w:b/>
      <w:bCs/>
    </w:rPr>
  </w:style>
  <w:style w:type="table" w:customStyle="1" w:styleId="Tabladecuadrcula6concolores-nfasis51">
    <w:name w:val="Tabla de cuadrícula 6 con colores - Énfasis 51"/>
    <w:basedOn w:val="Tablanormal"/>
    <w:uiPriority w:val="51"/>
    <w:rsid w:val="00914E23"/>
    <w:rPr>
      <w:color w:val="31849B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Tabladecuadrcula4-nfasis61">
    <w:name w:val="Tabla de cuadrícula 4 - Énfasis 61"/>
    <w:basedOn w:val="Tablanormal"/>
    <w:uiPriority w:val="49"/>
    <w:rsid w:val="00914E23"/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adecuadrcula5oscura-nfasis51">
    <w:name w:val="Tabla de cuadrícula 5 oscura - Énfasis 51"/>
    <w:basedOn w:val="Tablanormal"/>
    <w:uiPriority w:val="50"/>
    <w:rsid w:val="00914E2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anormal11">
    <w:name w:val="Tabla normal 11"/>
    <w:basedOn w:val="Tablanormal"/>
    <w:uiPriority w:val="41"/>
    <w:rsid w:val="00F349A5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adecuadrcula1clara-nfasis61">
    <w:name w:val="Tabla de cuadrícula 1 clara - Énfasis 61"/>
    <w:basedOn w:val="Tablanormal"/>
    <w:uiPriority w:val="46"/>
    <w:rsid w:val="00F349A5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6concolores-nfasis41">
    <w:name w:val="Tabla de cuadrícula 6 con colores - Énfasis 41"/>
    <w:basedOn w:val="Tablanormal"/>
    <w:uiPriority w:val="51"/>
    <w:rsid w:val="00F349A5"/>
    <w:rPr>
      <w:color w:val="5F497A"/>
    </w:rPr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</w:tblPr>
    <w:tblStylePr w:type="firstRow">
      <w:rPr>
        <w:b/>
        <w:bCs/>
      </w:rPr>
      <w:tblPr/>
      <w:tcPr>
        <w:tcBorders>
          <w:bottom w:val="single" w:sz="12" w:space="0" w:color="B2A1C7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Tabladecuadrcula2-nfasis41">
    <w:name w:val="Tabla de cuadrícula 2 - Énfasis 41"/>
    <w:basedOn w:val="Tablanormal"/>
    <w:uiPriority w:val="47"/>
    <w:rsid w:val="00F349A5"/>
    <w:tblPr>
      <w:tblStyleRowBandSize w:val="1"/>
      <w:tblStyleColBandSize w:val="1"/>
      <w:tblBorders>
        <w:top w:val="single" w:sz="2" w:space="0" w:color="B2A1C7"/>
        <w:bottom w:val="single" w:sz="2" w:space="0" w:color="B2A1C7"/>
        <w:insideH w:val="single" w:sz="2" w:space="0" w:color="B2A1C7"/>
        <w:insideV w:val="single" w:sz="2" w:space="0" w:color="B2A1C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2A1C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Cuadrculadetablaclara1">
    <w:name w:val="Cuadrícula de tabla clara1"/>
    <w:basedOn w:val="Tablanormal"/>
    <w:uiPriority w:val="40"/>
    <w:rsid w:val="00582E2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decuadrcula4-nfasis41">
    <w:name w:val="Tabla de cuadrícula 4 - Énfasis 41"/>
    <w:basedOn w:val="Tablanormal"/>
    <w:uiPriority w:val="49"/>
    <w:rsid w:val="0090270A"/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nil"/>
          <w:insideV w:val="nil"/>
        </w:tcBorders>
        <w:shd w:val="clear" w:color="auto" w:fill="8064A2"/>
      </w:tcPr>
    </w:tblStylePr>
    <w:tblStylePr w:type="lastRow">
      <w:rPr>
        <w:b/>
        <w:bCs/>
      </w:rPr>
      <w:tblPr/>
      <w:tcPr>
        <w:tcBorders>
          <w:top w:val="double" w:sz="4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Tabladecuadrcula4-nfasis31">
    <w:name w:val="Tabla de cuadrícula 4 - Énfasis 31"/>
    <w:basedOn w:val="Tablanormal"/>
    <w:uiPriority w:val="49"/>
    <w:rsid w:val="00953C60"/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styleId="Tablaconcuadrcula1">
    <w:name w:val="Table Grid 1"/>
    <w:basedOn w:val="Tablanormal"/>
    <w:semiHidden/>
    <w:unhideWhenUsed/>
    <w:rsid w:val="001F39D8"/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decuadrcula6concolores-nfasis31">
    <w:name w:val="Tabla de cuadrícula 6 con colores - Énfasis 31"/>
    <w:basedOn w:val="Tablanormal"/>
    <w:uiPriority w:val="51"/>
    <w:rsid w:val="00A949A6"/>
    <w:rPr>
      <w:color w:val="76923C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</w:rPr>
      <w:tblPr/>
      <w:tcPr>
        <w:tcBorders>
          <w:bottom w:val="single" w:sz="12" w:space="0" w:color="C2D69B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Tabladelista4-nfasis31">
    <w:name w:val="Tabla de lista 4 - Énfasis 31"/>
    <w:basedOn w:val="Tablanormal"/>
    <w:uiPriority w:val="49"/>
    <w:rsid w:val="007F1D90"/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Tabladecuadrcula1clara-nfasis31">
    <w:name w:val="Tabla de cuadrícula 1 clara - Énfasis 31"/>
    <w:basedOn w:val="Tablanormal"/>
    <w:uiPriority w:val="46"/>
    <w:rsid w:val="00011F27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</w:tblPr>
    <w:tblStylePr w:type="firstRow">
      <w:rPr>
        <w:b/>
        <w:bCs/>
      </w:rPr>
      <w:tblPr/>
      <w:tcPr>
        <w:tcBorders>
          <w:bottom w:val="single" w:sz="12" w:space="0" w:color="C2D69B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2-nfasis11">
    <w:name w:val="Tabla de cuadrícula 2 - Énfasis 11"/>
    <w:basedOn w:val="Tablanormal"/>
    <w:uiPriority w:val="47"/>
    <w:rsid w:val="00D02361"/>
    <w:tblPr>
      <w:tblStyleRowBandSize w:val="1"/>
      <w:tblStyleColBandSize w:val="1"/>
      <w:tblBorders>
        <w:top w:val="single" w:sz="2" w:space="0" w:color="95B3D7"/>
        <w:bottom w:val="single" w:sz="2" w:space="0" w:color="95B3D7"/>
        <w:insideH w:val="single" w:sz="2" w:space="0" w:color="95B3D7"/>
        <w:insideV w:val="single" w:sz="2" w:space="0" w:color="95B3D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Textoindependiente3">
    <w:name w:val="Body Text 3"/>
    <w:basedOn w:val="Normal"/>
    <w:link w:val="Textoindependiente3Car"/>
    <w:uiPriority w:val="99"/>
    <w:unhideWhenUsed/>
    <w:rsid w:val="00937889"/>
    <w:pPr>
      <w:suppressAutoHyphens w:val="0"/>
      <w:spacing w:after="120"/>
    </w:pPr>
    <w:rPr>
      <w:rFonts w:eastAsia="Calibri"/>
      <w:sz w:val="16"/>
      <w:szCs w:val="16"/>
      <w:lang w:val="es-CO" w:eastAsia="es-ES"/>
    </w:rPr>
  </w:style>
  <w:style w:type="character" w:customStyle="1" w:styleId="Textoindependiente3Car">
    <w:name w:val="Texto independiente 3 Car"/>
    <w:link w:val="Textoindependiente3"/>
    <w:uiPriority w:val="99"/>
    <w:rsid w:val="00937889"/>
    <w:rPr>
      <w:rFonts w:ascii="Times New Roman" w:eastAsia="Calibri" w:hAnsi="Times New Roman" w:cs="Times New Roman"/>
      <w:sz w:val="16"/>
      <w:szCs w:val="16"/>
      <w:lang w:eastAsia="es-ES"/>
    </w:rPr>
  </w:style>
  <w:style w:type="table" w:customStyle="1" w:styleId="Tabladecuadrcula2-nfasis31">
    <w:name w:val="Tabla de cuadrícula 2 - Énfasis 31"/>
    <w:basedOn w:val="Tablanormal"/>
    <w:uiPriority w:val="47"/>
    <w:rsid w:val="00FE6EF1"/>
    <w:tblPr>
      <w:tblStyleRowBandSize w:val="1"/>
      <w:tblStyleColBandSize w:val="1"/>
      <w:tblBorders>
        <w:top w:val="single" w:sz="2" w:space="0" w:color="C2D69B"/>
        <w:bottom w:val="single" w:sz="2" w:space="0" w:color="C2D69B"/>
        <w:insideH w:val="single" w:sz="2" w:space="0" w:color="C2D69B"/>
        <w:insideV w:val="single" w:sz="2" w:space="0" w:color="C2D69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2D69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ED6B17"/>
    <w:rPr>
      <w:color w:val="605E5C"/>
      <w:shd w:val="clear" w:color="auto" w:fill="E1DFDD"/>
    </w:rPr>
  </w:style>
  <w:style w:type="table" w:customStyle="1" w:styleId="TableGrid">
    <w:name w:val="TableGrid"/>
    <w:rsid w:val="00F7221C"/>
    <w:rPr>
      <w:rFonts w:asciiTheme="minorHAnsi" w:eastAsiaTheme="minorEastAsia" w:hAnsiTheme="minorHAnsi" w:cstheme="minorBidi"/>
      <w:kern w:val="2"/>
      <w:sz w:val="22"/>
      <w:szCs w:val="22"/>
      <w:lang w:val="es-ES" w:eastAsia="es-E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i-provider">
    <w:name w:val="ui-provider"/>
    <w:basedOn w:val="Fuentedeprrafopredeter"/>
    <w:rsid w:val="00D24CD5"/>
  </w:style>
  <w:style w:type="paragraph" w:customStyle="1" w:styleId="TableParagraph">
    <w:name w:val="Table Paragraph"/>
    <w:basedOn w:val="Normal"/>
    <w:uiPriority w:val="1"/>
    <w:qFormat/>
    <w:rsid w:val="00A7620D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81F9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81F9B"/>
    <w:rPr>
      <w:rFonts w:ascii="Times New Roman" w:eastAsia="Times New Roman" w:hAnsi="Times New Roman"/>
      <w:sz w:val="24"/>
      <w:szCs w:val="24"/>
      <w:lang w:val="es-ES" w:eastAsia="zh-CN"/>
    </w:rPr>
  </w:style>
  <w:style w:type="paragraph" w:customStyle="1" w:styleId="gray3">
    <w:name w:val="gray3"/>
    <w:basedOn w:val="Normal"/>
    <w:uiPriority w:val="99"/>
    <w:rsid w:val="00A81F9B"/>
    <w:pPr>
      <w:suppressAutoHyphens w:val="0"/>
      <w:autoSpaceDE w:val="0"/>
      <w:autoSpaceDN w:val="0"/>
      <w:adjustRightInd w:val="0"/>
      <w:spacing w:after="160" w:line="200" w:lineRule="atLeast"/>
    </w:pPr>
    <w:rPr>
      <w:rFonts w:ascii="Mangal" w:eastAsia="Microsoft YaHei" w:hAnsi="Mangal" w:cs="Mangal"/>
      <w:kern w:val="1"/>
      <w:sz w:val="36"/>
      <w:szCs w:val="36"/>
      <w:lang w:val="es-CO" w:eastAsia="en-US"/>
    </w:rPr>
  </w:style>
  <w:style w:type="paragraph" w:customStyle="1" w:styleId="Predeterminado">
    <w:name w:val="Predeterminado"/>
    <w:rsid w:val="00A81F9B"/>
    <w:pPr>
      <w:autoSpaceDE w:val="0"/>
      <w:autoSpaceDN w:val="0"/>
      <w:adjustRightInd w:val="0"/>
      <w:spacing w:line="200" w:lineRule="atLeast"/>
    </w:pPr>
    <w:rPr>
      <w:rFonts w:ascii="Mangal" w:eastAsia="Microsoft YaHei" w:hAnsi="Mangal" w:cs="Mangal"/>
      <w:kern w:val="1"/>
      <w:sz w:val="36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3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[Libro3]Hoja2!TablaDinámica2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RIESGOS POR NIVEL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>
            <a:outerShdw blurRad="254000" sx="102000" sy="102000" algn="ctr" rotWithShape="0">
              <a:prstClr val="black">
                <a:alpha val="20000"/>
              </a:prstClr>
            </a:outerShdw>
          </a:effectLst>
        </c:spPr>
        <c:marker>
          <c:symbol val="circle"/>
          <c:size val="6"/>
        </c:marker>
        <c:dLbl>
          <c:idx val="0"/>
          <c:spPr>
            <a:pattFill prst="pct75">
              <a:fgClr>
                <a:sysClr val="windowText" lastClr="000000">
                  <a:lumMod val="75000"/>
                  <a:lumOff val="25000"/>
                </a:sysClr>
              </a:fgClr>
              <a:bgClr>
                <a:sysClr val="windowText" lastClr="000000">
                  <a:lumMod val="65000"/>
                  <a:lumOff val="35000"/>
                </a:sysClr>
              </a:bgClr>
            </a:patt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baseline="0">
                  <a:solidFill>
                    <a:schemeClr val="lt1"/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dLblPos val="ctr"/>
          <c:showLegendKey val="0"/>
          <c:showVal val="1"/>
          <c:showCatName val="0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>
            <a:noFill/>
          </a:ln>
          <a:effectLst>
            <a:outerShdw blurRad="254000" sx="102000" sy="102000" algn="ctr" rotWithShape="0">
              <a:prstClr val="black">
                <a:alpha val="20000"/>
              </a:prstClr>
            </a:outerShdw>
          </a:effectLst>
        </c:spPr>
        <c:dLbl>
          <c:idx val="0"/>
          <c:layout>
            <c:manualLayout>
              <c:x val="-0.14005293088363954"/>
              <c:y val="-9.2592592592592671E-2"/>
            </c:manualLayout>
          </c:layout>
          <c:spPr>
            <a:pattFill prst="pct75">
              <a:fgClr>
                <a:sysClr val="windowText" lastClr="000000">
                  <a:lumMod val="75000"/>
                  <a:lumOff val="25000"/>
                </a:sysClr>
              </a:fgClr>
              <a:bgClr>
                <a:sysClr val="windowText" lastClr="000000">
                  <a:lumMod val="65000"/>
                  <a:lumOff val="35000"/>
                </a:sysClr>
              </a:bgClr>
            </a:patt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baseline="0">
                  <a:solidFill>
                    <a:schemeClr val="lt1"/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dLblPos val="bestFit"/>
          <c:showLegendKey val="0"/>
          <c:showVal val="1"/>
          <c:showCatName val="0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2"/>
          </a:solidFill>
          <a:ln>
            <a:noFill/>
          </a:ln>
          <a:effectLst>
            <a:outerShdw blurRad="254000" sx="102000" sy="102000" algn="ctr" rotWithShape="0">
              <a:prstClr val="black">
                <a:alpha val="20000"/>
              </a:prstClr>
            </a:outerShdw>
          </a:effectLst>
        </c:spPr>
        <c:dLbl>
          <c:idx val="0"/>
          <c:layout>
            <c:manualLayout>
              <c:x val="4.3931977252843396E-2"/>
              <c:y val="-7.9522820064158645E-2"/>
            </c:manualLayout>
          </c:layout>
          <c:spPr>
            <a:pattFill prst="pct75">
              <a:fgClr>
                <a:sysClr val="windowText" lastClr="000000">
                  <a:lumMod val="75000"/>
                  <a:lumOff val="25000"/>
                </a:sysClr>
              </a:fgClr>
              <a:bgClr>
                <a:sysClr val="windowText" lastClr="000000">
                  <a:lumMod val="65000"/>
                  <a:lumOff val="35000"/>
                </a:sysClr>
              </a:bgClr>
            </a:patt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baseline="0">
                  <a:solidFill>
                    <a:schemeClr val="lt1"/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dLblPos val="bestFit"/>
          <c:showLegendKey val="0"/>
          <c:showVal val="1"/>
          <c:showCatName val="0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1"/>
          </a:solidFill>
          <a:ln>
            <a:noFill/>
          </a:ln>
          <a:effectLst>
            <a:outerShdw blurRad="254000" sx="102000" sy="102000" algn="ctr" rotWithShape="0">
              <a:prstClr val="black">
                <a:alpha val="20000"/>
              </a:prstClr>
            </a:outerShdw>
          </a:effectLst>
        </c:spPr>
        <c:marker>
          <c:symbol val="none"/>
        </c:marker>
        <c:dLbl>
          <c:idx val="0"/>
          <c:spPr>
            <a:pattFill prst="pct75">
              <a:fgClr>
                <a:sysClr val="windowText" lastClr="000000">
                  <a:lumMod val="75000"/>
                  <a:lumOff val="25000"/>
                </a:sysClr>
              </a:fgClr>
              <a:bgClr>
                <a:sysClr val="windowText" lastClr="000000">
                  <a:lumMod val="65000"/>
                  <a:lumOff val="35000"/>
                </a:sysClr>
              </a:bgClr>
            </a:patt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baseline="0">
                  <a:solidFill>
                    <a:schemeClr val="lt1"/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dLblPos val="ctr"/>
          <c:showLegendKey val="0"/>
          <c:showVal val="1"/>
          <c:showCatName val="0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solidFill>
            <a:schemeClr val="accent1"/>
          </a:solidFill>
          <a:ln>
            <a:noFill/>
          </a:ln>
          <a:effectLst>
            <a:outerShdw blurRad="254000" sx="102000" sy="102000" algn="ctr" rotWithShape="0">
              <a:prstClr val="black">
                <a:alpha val="20000"/>
              </a:prstClr>
            </a:outerShdw>
          </a:effectLst>
        </c:spPr>
        <c:dLbl>
          <c:idx val="0"/>
          <c:layout>
            <c:manualLayout>
              <c:x val="-0.14005293088363954"/>
              <c:y val="-9.2592592592592671E-2"/>
            </c:manualLayout>
          </c:layout>
          <c:spPr>
            <a:pattFill prst="pct75">
              <a:fgClr>
                <a:sysClr val="windowText" lastClr="000000">
                  <a:lumMod val="75000"/>
                  <a:lumOff val="25000"/>
                </a:sysClr>
              </a:fgClr>
              <a:bgClr>
                <a:sysClr val="windowText" lastClr="000000">
                  <a:lumMod val="65000"/>
                  <a:lumOff val="35000"/>
                </a:sysClr>
              </a:bgClr>
            </a:patt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baseline="0">
                  <a:solidFill>
                    <a:schemeClr val="lt1"/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dLblPos val="bestFit"/>
          <c:showLegendKey val="0"/>
          <c:showVal val="1"/>
          <c:showCatName val="0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spPr>
          <a:solidFill>
            <a:schemeClr val="accent1"/>
          </a:solidFill>
          <a:ln>
            <a:noFill/>
          </a:ln>
          <a:effectLst>
            <a:outerShdw blurRad="254000" sx="102000" sy="102000" algn="ctr" rotWithShape="0">
              <a:prstClr val="black">
                <a:alpha val="20000"/>
              </a:prstClr>
            </a:outerShdw>
          </a:effectLst>
        </c:spPr>
        <c:dLbl>
          <c:idx val="0"/>
          <c:layout>
            <c:manualLayout>
              <c:x val="4.3931977252843396E-2"/>
              <c:y val="-7.9522820064158645E-2"/>
            </c:manualLayout>
          </c:layout>
          <c:spPr>
            <a:pattFill prst="pct75">
              <a:fgClr>
                <a:sysClr val="windowText" lastClr="000000">
                  <a:lumMod val="75000"/>
                  <a:lumOff val="25000"/>
                </a:sysClr>
              </a:fgClr>
              <a:bgClr>
                <a:sysClr val="windowText" lastClr="000000">
                  <a:lumMod val="65000"/>
                  <a:lumOff val="35000"/>
                </a:sysClr>
              </a:bgClr>
            </a:patt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baseline="0">
                  <a:solidFill>
                    <a:schemeClr val="lt1"/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dLblPos val="bestFit"/>
          <c:showLegendKey val="0"/>
          <c:showVal val="1"/>
          <c:showCatName val="0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"/>
        <c:spPr>
          <a:solidFill>
            <a:schemeClr val="accent1"/>
          </a:solidFill>
          <a:ln>
            <a:noFill/>
          </a:ln>
          <a:effectLst>
            <a:outerShdw blurRad="254000" sx="102000" sy="102000" algn="ctr" rotWithShape="0">
              <a:prstClr val="black">
                <a:alpha val="20000"/>
              </a:prstClr>
            </a:outerShdw>
          </a:effectLst>
        </c:spPr>
      </c:pivotFmt>
      <c:pivotFmt>
        <c:idx val="7"/>
        <c:spPr>
          <a:solidFill>
            <a:schemeClr val="accent1"/>
          </a:solidFill>
          <a:ln>
            <a:noFill/>
          </a:ln>
          <a:effectLst>
            <a:outerShdw blurRad="254000" sx="102000" sy="102000" algn="ctr" rotWithShape="0">
              <a:prstClr val="black">
                <a:alpha val="20000"/>
              </a:prstClr>
            </a:outerShdw>
          </a:effectLst>
        </c:spPr>
      </c:pivotFmt>
      <c:pivotFmt>
        <c:idx val="8"/>
        <c:spPr>
          <a:solidFill>
            <a:schemeClr val="accent1"/>
          </a:solidFill>
          <a:ln>
            <a:noFill/>
          </a:ln>
          <a:effectLst>
            <a:outerShdw blurRad="254000" sx="102000" sy="102000" algn="ctr" rotWithShape="0">
              <a:prstClr val="black">
                <a:alpha val="20000"/>
              </a:prstClr>
            </a:outerShdw>
          </a:effectLst>
        </c:spPr>
        <c:marker>
          <c:symbol val="none"/>
        </c:marker>
        <c:dLbl>
          <c:idx val="0"/>
          <c:spPr>
            <a:pattFill prst="pct75">
              <a:fgClr>
                <a:sysClr val="windowText" lastClr="000000">
                  <a:lumMod val="75000"/>
                  <a:lumOff val="25000"/>
                </a:sysClr>
              </a:fgClr>
              <a:bgClr>
                <a:sysClr val="windowText" lastClr="000000">
                  <a:lumMod val="65000"/>
                  <a:lumOff val="35000"/>
                </a:sysClr>
              </a:bgClr>
            </a:patt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baseline="0">
                  <a:solidFill>
                    <a:schemeClr val="lt1"/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dLblPos val="ctr"/>
          <c:showLegendKey val="0"/>
          <c:showVal val="1"/>
          <c:showCatName val="0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"/>
        <c:spPr>
          <a:solidFill>
            <a:schemeClr val="accent1"/>
          </a:solidFill>
          <a:ln>
            <a:noFill/>
          </a:ln>
          <a:effectLst>
            <a:outerShdw blurRad="254000" sx="102000" sy="102000" algn="ctr" rotWithShape="0">
              <a:prstClr val="black">
                <a:alpha val="20000"/>
              </a:prstClr>
            </a:outerShdw>
          </a:effectLst>
        </c:spPr>
        <c:dLbl>
          <c:idx val="0"/>
          <c:layout>
            <c:manualLayout>
              <c:x val="-0.14005293088363954"/>
              <c:y val="-9.2592592592592671E-2"/>
            </c:manualLayout>
          </c:layout>
          <c:spPr>
            <a:pattFill prst="pct75">
              <a:fgClr>
                <a:sysClr val="windowText" lastClr="000000">
                  <a:lumMod val="75000"/>
                  <a:lumOff val="25000"/>
                </a:sysClr>
              </a:fgClr>
              <a:bgClr>
                <a:sysClr val="windowText" lastClr="000000">
                  <a:lumMod val="65000"/>
                  <a:lumOff val="35000"/>
                </a:sysClr>
              </a:bgClr>
            </a:patt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baseline="0">
                  <a:solidFill>
                    <a:schemeClr val="lt1"/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dLblPos val="bestFit"/>
          <c:showLegendKey val="0"/>
          <c:showVal val="1"/>
          <c:showCatName val="0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0"/>
        <c:spPr>
          <a:solidFill>
            <a:schemeClr val="accent1"/>
          </a:solidFill>
          <a:ln>
            <a:noFill/>
          </a:ln>
          <a:effectLst>
            <a:outerShdw blurRad="254000" sx="102000" sy="102000" algn="ctr" rotWithShape="0">
              <a:prstClr val="black">
                <a:alpha val="20000"/>
              </a:prstClr>
            </a:outerShdw>
          </a:effectLst>
        </c:spPr>
        <c:dLbl>
          <c:idx val="0"/>
          <c:layout>
            <c:manualLayout>
              <c:x val="4.3931977252843396E-2"/>
              <c:y val="-7.9522820064158645E-2"/>
            </c:manualLayout>
          </c:layout>
          <c:spPr>
            <a:pattFill prst="pct75">
              <a:fgClr>
                <a:sysClr val="windowText" lastClr="000000">
                  <a:lumMod val="75000"/>
                  <a:lumOff val="25000"/>
                </a:sysClr>
              </a:fgClr>
              <a:bgClr>
                <a:sysClr val="windowText" lastClr="000000">
                  <a:lumMod val="65000"/>
                  <a:lumOff val="35000"/>
                </a:sysClr>
              </a:bgClr>
            </a:patt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baseline="0">
                  <a:solidFill>
                    <a:schemeClr val="lt1"/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dLblPos val="bestFit"/>
          <c:showLegendKey val="0"/>
          <c:showVal val="1"/>
          <c:showCatName val="0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1"/>
        <c:spPr>
          <a:solidFill>
            <a:schemeClr val="accent1"/>
          </a:solidFill>
          <a:ln>
            <a:noFill/>
          </a:ln>
          <a:effectLst>
            <a:outerShdw blurRad="254000" sx="102000" sy="102000" algn="ctr" rotWithShape="0">
              <a:prstClr val="black">
                <a:alpha val="20000"/>
              </a:prstClr>
            </a:outerShdw>
          </a:effectLst>
        </c:spPr>
      </c:pivotFmt>
      <c:pivotFmt>
        <c:idx val="12"/>
        <c:spPr>
          <a:solidFill>
            <a:schemeClr val="accent1"/>
          </a:solidFill>
          <a:ln>
            <a:noFill/>
          </a:ln>
          <a:effectLst>
            <a:outerShdw blurRad="254000" sx="102000" sy="102000" algn="ctr" rotWithShape="0">
              <a:prstClr val="black">
                <a:alpha val="20000"/>
              </a:prstClr>
            </a:outerShdw>
          </a:effectLst>
        </c:spPr>
      </c:pivotFmt>
    </c:pivotFmts>
    <c:plotArea>
      <c:layout/>
      <c:pieChart>
        <c:varyColors val="1"/>
        <c:ser>
          <c:idx val="0"/>
          <c:order val="0"/>
          <c:tx>
            <c:strRef>
              <c:f>Hoja2!$B$3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4E62-FD4D-88ED-5C215E9EF2B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4E62-FD4D-88ED-5C215E9EF2B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4E62-FD4D-88ED-5C215E9EF2B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4E62-FD4D-88ED-5C215E9EF2BB}"/>
              </c:ext>
            </c:extLst>
          </c:dPt>
          <c:dLbls>
            <c:dLbl>
              <c:idx val="0"/>
              <c:layout>
                <c:manualLayout>
                  <c:x val="-0.14005293088363954"/>
                  <c:y val="-9.259259259259267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E62-FD4D-88ED-5C215E9EF2BB}"/>
                </c:ext>
              </c:extLst>
            </c:dLbl>
            <c:dLbl>
              <c:idx val="1"/>
              <c:layout>
                <c:manualLayout>
                  <c:x val="4.3931977252843396E-2"/>
                  <c:y val="-7.95228200641586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E62-FD4D-88ED-5C215E9EF2BB}"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Hoja2!$A$4:$A$8</c:f>
              <c:strCache>
                <c:ptCount val="4"/>
                <c:pt idx="0">
                  <c:v> ALTO</c:v>
                </c:pt>
                <c:pt idx="1">
                  <c:v> BAJO</c:v>
                </c:pt>
                <c:pt idx="2">
                  <c:v> EXTREMO</c:v>
                </c:pt>
                <c:pt idx="3">
                  <c:v> MODERADO</c:v>
                </c:pt>
              </c:strCache>
            </c:strRef>
          </c:cat>
          <c:val>
            <c:numRef>
              <c:f>Hoja2!$B$4:$B$8</c:f>
              <c:numCache>
                <c:formatCode>General</c:formatCode>
                <c:ptCount val="4"/>
                <c:pt idx="0">
                  <c:v>14</c:v>
                </c:pt>
                <c:pt idx="1">
                  <c:v>2</c:v>
                </c:pt>
                <c:pt idx="2">
                  <c:v>1</c:v>
                </c:pt>
                <c:pt idx="3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E62-FD4D-88ED-5C215E9EF2BB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9A68103D839A408B4038731AA738E6" ma:contentTypeVersion="14" ma:contentTypeDescription="Crear nuevo documento." ma:contentTypeScope="" ma:versionID="3e9ff9f77cc4b54ff13cee4914b98df3">
  <xsd:schema xmlns:xsd="http://www.w3.org/2001/XMLSchema" xmlns:xs="http://www.w3.org/2001/XMLSchema" xmlns:p="http://schemas.microsoft.com/office/2006/metadata/properties" xmlns:ns2="a9def792-9bc1-4c05-aa94-6e40e09ad8c6" xmlns:ns3="9238941f-4ab9-4b4d-8477-5cbe6219f05e" targetNamespace="http://schemas.microsoft.com/office/2006/metadata/properties" ma:root="true" ma:fieldsID="958a88796d473dca59ca84cf681302a2" ns2:_="" ns3:_="">
    <xsd:import namespace="a9def792-9bc1-4c05-aa94-6e40e09ad8c6"/>
    <xsd:import namespace="9238941f-4ab9-4b4d-8477-5cbe6219f05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ef792-9bc1-4c05-aa94-6e40e09ad8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0502971d-3a7e-42d3-b9b5-ba91687665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8941f-4ab9-4b4d-8477-5cbe6219f05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2db812d-ca89-48d9-92f6-23b6ce4fe045}" ma:internalName="TaxCatchAll" ma:showField="CatchAllData" ma:web="9238941f-4ab9-4b4d-8477-5cbe6219f0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  <b:Source>
    <b:Tag>Com12</b:Tag>
    <b:SourceType>DocumentFromInternetSite</b:SourceType>
    <b:Guid>{B46B1A00-56F2-46ED-9806-CD769336BDED}</b:Guid>
    <b:Author>
      <b:Author>
        <b:Corporate>Alcaldía Local de teusaquillo</b:Corporate>
      </b:Author>
    </b:Author>
    <b:Title>Plan Ambiental Local Teusaquillo</b:Title>
    <b:Year>2012</b:Year>
    <b:Month>12</b:Month>
    <b:YearAccessed>2013</b:YearAccessed>
    <b:MonthAccessed>08</b:MonthAccessed>
    <b:DayAccessed>20</b:DayAccessed>
    <b:URL>http://www.teusaquillo.gov.co/index.php/mi-localidad-por-temas/ambiente-y-habitat</b:URL>
    <b:RefOrder>3</b:RefOrder>
  </b:Source>
  <b:Source>
    <b:Tag>Sec13</b:Tag>
    <b:SourceType>ArticleInAPeriodical</b:SourceType>
    <b:Guid>{B53B5B07-4463-48E6-85B0-BF3E5B02D4C2}</b:Guid>
    <b:Title>Calidad de Aire Bogotá</b:Title>
    <b:Year>2013</b:Year>
    <b:Author>
      <b:Author>
        <b:Corporate>Secretaría Distrital de Ambiente</b:Corporate>
      </b:Author>
    </b:Author>
    <b:PeriodicalTitle>Calidad de Aire en Bogotá a mejorado los últimos años</b:PeriodicalTitle>
    <b:Month>01</b:Month>
    <b:Day>25</b:Day>
    <b:Pages>http://www.elespectador.com/noticias/bogota/articulo-398903-calidad-del-aire-bogota-ha-mejorado-los-ultimos-anos</b:Pages>
    <b:RefOrder>4</b:RefOrder>
  </b:Source>
  <b:Source>
    <b:Tag>Sec11</b:Tag>
    <b:SourceType>DocumentFromInternetSite</b:SourceType>
    <b:Guid>{1A5D71AD-54FB-430F-904E-E2540EA8ECD9}</b:Guid>
    <b:Title>www.sdp.gov.co</b:Title>
    <b:Year>2011</b:Year>
    <b:Author>
      <b:Author>
        <b:Corporate>Secretaria Distrital de Planeación SDP</b:Corporate>
      </b:Author>
    </b:Author>
    <b:YearAccessed>2013</b:YearAccessed>
    <b:MonthAccessed>08</b:MonthAccessed>
    <b:DayAccessed>13</b:DayAccessed>
    <b:URL>Monografía Bogotá D.C. 2011</b:URL>
    <b:RefOrder>5</b:RefOrder>
  </b:Source>
  <b:Source>
    <b:Tag>Loc09</b:Tag>
    <b:SourceType>Report</b:SourceType>
    <b:Guid>{2840633F-0C3A-4FFA-8293-BE7FEEE01B49}</b:Guid>
    <b:Author>
      <b:Author>
        <b:NameList>
          <b:Person>
            <b:Last>Chapinero</b:Last>
            <b:First>Localidad</b:First>
          </b:Person>
        </b:NameList>
      </b:Author>
    </b:Author>
    <b:Title>Agenda Ambiental</b:Title>
    <b:Year>2009</b:Year>
    <b:City>Bogotá</b:City>
    <b:Publisher>Publicacion Alcaldía Bogotá</b:Publisher>
    <b:RefOrder>6</b:RefOrder>
  </b:Source>
  <b:Source>
    <b:Tag>Pla08</b:Tag>
    <b:SourceType>InternetSite</b:SourceType>
    <b:Guid>{BE7891CA-6F2F-4D7C-AFAD-84D9FBA7EAAE}</b:Guid>
    <b:Title>Planeacion Bogotá</b:Title>
    <b:Year>2008</b:Year>
    <b:Author>
      <b:Author>
        <b:NameList>
          <b:Person>
            <b:Last>Planeación</b:Last>
            <b:First>Bogotá</b:First>
          </b:Person>
        </b:NameList>
      </b:Author>
    </b:Author>
    <b:URL>http://www.sdp.gov.co/portal/page/portal/PortalSDP/InformacionEnLinea/InformacionDescargableUPZs/Localidad%202%20Chapinero/CartillasUPZlocalidadchapinero</b:URL>
    <b:RefOrder>7</b:RefOrder>
  </b:Source>
  <b:Source>
    <b:Tag>For12</b:Tag>
    <b:SourceType>DocumentFromInternetSite</b:SourceType>
    <b:Guid>{11509DA0-39FB-4407-8B7C-59C360BFD63E}</b:Guid>
    <b:Author>
      <b:Author>
        <b:NameList>
          <b:Person>
            <b:Last>(IANA)</b:Last>
            <b:First>Foro</b:First>
            <b:Middle>Consultivo Científico y Tecnológico (FCCyT) y Red Interamericana de Academias de Ciencias</b:Middle>
          </b:Person>
        </b:NameList>
      </b:Author>
    </b:Author>
    <b:Title>Comunidad Planeta Azul</b:Title>
    <b:Year>2012</b:Year>
    <b:Month>04</b:Month>
    <b:YearAccessed>2013</b:YearAccessed>
    <b:MonthAccessed>10</b:MonthAccessed>
    <b:DayAccessed>04</b:DayAccessed>
    <b:URL>http://comunidadplanetaazul.com/agua/notas-a-gotas/generalidades-sobre-el-agua-en-colombia/</b:URL>
    <b:RefOrder>8</b:RefOrder>
  </b:Source>
  <b:Source>
    <b:Tag>Res</b:Tag>
    <b:SourceType>InternetSite</b:SourceType>
    <b:Guid>{5261264D-A2A1-40F6-96EF-434D50AF1F84}</b:Guid>
    <b:Author>
      <b:Author>
        <b:NameList>
          <b:Person>
            <b:Last>Ambiente</b:Last>
            <b:First>Resolución</b:First>
            <b:Middle>1188 de 2003 Departamento Administrativo de Medio</b:Middle>
          </b:Person>
        </b:NameList>
      </b:Author>
    </b:Author>
    <b:URL>http://www.alcaldiabogota.gov.co/sisjur/normas/Norma1.jsp?i=9846</b:URL>
    <b:RefOrder>1</b:RefOrder>
  </b:Source>
  <b:Source>
    <b:Tag>Dec</b:Tag>
    <b:SourceType>InternetSite</b:SourceType>
    <b:Guid>{3B1B4DAD-12D5-4007-82A5-F33FA8991CB0}</b:Guid>
    <b:Author>
      <b:Author>
        <b:NameList>
          <b:Person>
            <b:Last>Nacional</b:Last>
            <b:First>Decreto</b:First>
            <b:Middle>1076 de 2015 Nivel</b:Middle>
          </b:Person>
        </b:NameList>
      </b:Author>
    </b:Author>
    <b:URL>http://www.alcaldiabogota.gov.co/sisjur/normas/Norma1.jsp?i=62511</b:URL>
    <b:Title>Decreto 1076 de 2015 Nivel Nacional</b:Title>
    <b:RefOrder>2</b:RefOrder>
  </b:Source>
</b:Sourc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def792-9bc1-4c05-aa94-6e40e09ad8c6">
      <Terms xmlns="http://schemas.microsoft.com/office/infopath/2007/PartnerControls"/>
    </lcf76f155ced4ddcb4097134ff3c332f>
    <TaxCatchAll xmlns="9238941f-4ab9-4b4d-8477-5cbe6219f05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3E8186-7972-4470-A0CB-9C0F5744E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def792-9bc1-4c05-aa94-6e40e09ad8c6"/>
    <ds:schemaRef ds:uri="9238941f-4ab9-4b4d-8477-5cbe6219f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95D378-D7FF-4661-87B9-78DB992FC8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ED109F-D1D0-4EDB-9578-82ED23B3FE2F}">
  <ds:schemaRefs>
    <ds:schemaRef ds:uri="http://schemas.microsoft.com/office/2006/metadata/properties"/>
    <ds:schemaRef ds:uri="http://schemas.microsoft.com/office/infopath/2007/PartnerControls"/>
    <ds:schemaRef ds:uri="a9def792-9bc1-4c05-aa94-6e40e09ad8c6"/>
    <ds:schemaRef ds:uri="9238941f-4ab9-4b4d-8477-5cbe6219f05e"/>
  </ds:schemaRefs>
</ds:datastoreItem>
</file>

<file path=customXml/itemProps4.xml><?xml version="1.0" encoding="utf-8"?>
<ds:datastoreItem xmlns:ds="http://schemas.openxmlformats.org/officeDocument/2006/customXml" ds:itemID="{AFEF5612-AE5F-419A-92A7-6F3AAB0061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1598</TotalTime>
  <Pages>9</Pages>
  <Words>1672</Words>
  <Characters>9198</Characters>
  <Application>Microsoft Office Word</Application>
  <DocSecurity>0</DocSecurity>
  <Lines>76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10849</CharactersWithSpaces>
  <SharedDoc>false</SharedDoc>
  <HLinks>
    <vt:vector size="30" baseType="variant">
      <vt:variant>
        <vt:i4>1179699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_Toc121732025</vt:lpwstr>
      </vt:variant>
      <vt:variant>
        <vt:i4>1179699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_Toc121732024</vt:lpwstr>
      </vt:variant>
      <vt:variant>
        <vt:i4>1179699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_Toc121732023</vt:lpwstr>
      </vt:variant>
      <vt:variant>
        <vt:i4>1179699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_Toc121732022</vt:lpwstr>
      </vt:variant>
      <vt:variant>
        <vt:i4>1179699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_Toc121732021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SINDRY AHUMADA</dc:creator>
  <cp:keywords/>
  <cp:lastModifiedBy>Paula Vanessa Sosa Martin</cp:lastModifiedBy>
  <cp:revision>586</cp:revision>
  <cp:lastPrinted>2023-08-30T01:25:00Z</cp:lastPrinted>
  <dcterms:created xsi:type="dcterms:W3CDTF">2023-08-24T03:12:00Z</dcterms:created>
  <dcterms:modified xsi:type="dcterms:W3CDTF">2025-01-24T20:20:00Z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0x010100C09A68103D839A408B4038731AA738E6</vt:lpwstr>
  </property>
  <property fmtid="{D5CDD505-2E9C-101B-9397-08002B2CF9AE}" pid="3" name="MediaServiceImageTags">
    <vt:lpwstr/>
  </property>
</Properties>
</file>