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4EF39" w14:textId="77777777" w:rsidR="002D36C7" w:rsidRPr="00052C5D" w:rsidRDefault="002D36C7" w:rsidP="00641ADE">
      <w:pPr>
        <w:spacing w:line="360" w:lineRule="auto"/>
        <w:ind w:right="49"/>
        <w:jc w:val="center"/>
        <w:rPr>
          <w:sz w:val="22"/>
          <w:szCs w:val="22"/>
        </w:rPr>
      </w:pPr>
      <w:r w:rsidRPr="00052C5D">
        <w:rPr>
          <w:noProof/>
          <w:sz w:val="22"/>
          <w:szCs w:val="22"/>
          <w:lang w:eastAsia="es-CO"/>
        </w:rPr>
        <w:drawing>
          <wp:inline distT="0" distB="0" distL="0" distR="0" wp14:anchorId="6E618148" wp14:editId="2DA9A5DD">
            <wp:extent cx="983461" cy="857250"/>
            <wp:effectExtent l="0" t="0" r="7620" b="0"/>
            <wp:docPr id="2" name="Picture 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33812" name="Picture 7" descr="Texto&#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364" cy="861524"/>
                    </a:xfrm>
                    <a:prstGeom prst="rect">
                      <a:avLst/>
                    </a:prstGeom>
                    <a:noFill/>
                    <a:ln>
                      <a:noFill/>
                    </a:ln>
                  </pic:spPr>
                </pic:pic>
              </a:graphicData>
            </a:graphic>
          </wp:inline>
        </w:drawing>
      </w:r>
    </w:p>
    <w:p w14:paraId="341A03C6" w14:textId="77777777" w:rsidR="002D36C7" w:rsidRPr="00052C5D" w:rsidRDefault="002D36C7" w:rsidP="00641ADE">
      <w:pPr>
        <w:spacing w:line="360" w:lineRule="auto"/>
        <w:ind w:right="49"/>
        <w:rPr>
          <w:sz w:val="22"/>
          <w:szCs w:val="22"/>
        </w:rPr>
      </w:pPr>
    </w:p>
    <w:p w14:paraId="650F80E5" w14:textId="77777777" w:rsidR="002D36C7" w:rsidRPr="00052C5D" w:rsidRDefault="002D36C7" w:rsidP="00641ADE">
      <w:pPr>
        <w:spacing w:line="360" w:lineRule="auto"/>
        <w:ind w:right="49"/>
        <w:rPr>
          <w:sz w:val="22"/>
          <w:szCs w:val="22"/>
        </w:rPr>
      </w:pPr>
    </w:p>
    <w:p w14:paraId="1ED0B35A" w14:textId="77777777" w:rsidR="002D36C7" w:rsidRPr="00052C5D" w:rsidRDefault="002D36C7" w:rsidP="00641ADE">
      <w:pPr>
        <w:spacing w:line="360" w:lineRule="auto"/>
        <w:ind w:right="49"/>
        <w:rPr>
          <w:sz w:val="22"/>
          <w:szCs w:val="22"/>
        </w:rPr>
      </w:pPr>
    </w:p>
    <w:p w14:paraId="477D3539" w14:textId="77777777" w:rsidR="002D36C7" w:rsidRPr="00052C5D" w:rsidRDefault="002D36C7" w:rsidP="00641ADE">
      <w:pPr>
        <w:spacing w:line="360" w:lineRule="auto"/>
        <w:ind w:right="49"/>
        <w:rPr>
          <w:sz w:val="22"/>
          <w:szCs w:val="22"/>
        </w:rPr>
      </w:pPr>
    </w:p>
    <w:p w14:paraId="296FA805" w14:textId="77777777" w:rsidR="002D36C7" w:rsidRPr="00052C5D" w:rsidRDefault="002D36C7" w:rsidP="00641ADE">
      <w:pPr>
        <w:spacing w:line="360" w:lineRule="auto"/>
        <w:ind w:right="49"/>
        <w:rPr>
          <w:sz w:val="22"/>
          <w:szCs w:val="22"/>
        </w:rPr>
      </w:pPr>
    </w:p>
    <w:p w14:paraId="4A8AFC79" w14:textId="3C4E7331" w:rsidR="002D36C7" w:rsidRPr="00052C5D" w:rsidRDefault="002D36C7" w:rsidP="00641ADE">
      <w:pPr>
        <w:spacing w:line="360" w:lineRule="auto"/>
        <w:ind w:right="49"/>
        <w:rPr>
          <w:sz w:val="22"/>
          <w:szCs w:val="22"/>
        </w:rPr>
      </w:pPr>
    </w:p>
    <w:p w14:paraId="267DD99C" w14:textId="77777777" w:rsidR="002D36C7" w:rsidRPr="00052C5D" w:rsidRDefault="002D36C7" w:rsidP="00641ADE">
      <w:pPr>
        <w:spacing w:line="360" w:lineRule="auto"/>
        <w:ind w:right="49"/>
        <w:rPr>
          <w:sz w:val="22"/>
          <w:szCs w:val="22"/>
        </w:rPr>
      </w:pPr>
    </w:p>
    <w:p w14:paraId="4DEB2E06" w14:textId="77777777" w:rsidR="002D36C7" w:rsidRPr="00052C5D" w:rsidRDefault="002D36C7" w:rsidP="00641ADE">
      <w:pPr>
        <w:spacing w:line="360" w:lineRule="auto"/>
        <w:ind w:right="49"/>
        <w:rPr>
          <w:sz w:val="22"/>
          <w:szCs w:val="22"/>
        </w:rPr>
      </w:pPr>
    </w:p>
    <w:p w14:paraId="52518D2C" w14:textId="77777777" w:rsidR="002D36C7" w:rsidRPr="00052C5D" w:rsidRDefault="002D36C7" w:rsidP="00641ADE">
      <w:pPr>
        <w:spacing w:line="360" w:lineRule="auto"/>
        <w:ind w:right="49"/>
        <w:rPr>
          <w:sz w:val="22"/>
          <w:szCs w:val="22"/>
        </w:rPr>
      </w:pPr>
    </w:p>
    <w:p w14:paraId="1DA1A787" w14:textId="77777777" w:rsidR="002D36C7" w:rsidRPr="00052C5D" w:rsidRDefault="002D36C7" w:rsidP="00641ADE">
      <w:pPr>
        <w:spacing w:line="360" w:lineRule="auto"/>
        <w:ind w:right="49"/>
        <w:rPr>
          <w:sz w:val="22"/>
          <w:szCs w:val="22"/>
        </w:rPr>
      </w:pPr>
    </w:p>
    <w:p w14:paraId="1334405B" w14:textId="52F78714" w:rsidR="002D36C7" w:rsidRPr="00052C5D" w:rsidRDefault="00196A92" w:rsidP="00641ADE">
      <w:pPr>
        <w:spacing w:line="360" w:lineRule="auto"/>
        <w:ind w:right="49"/>
        <w:jc w:val="center"/>
        <w:rPr>
          <w:b/>
          <w:bCs/>
          <w:sz w:val="22"/>
          <w:szCs w:val="22"/>
        </w:rPr>
      </w:pPr>
      <w:r w:rsidRPr="00052C5D">
        <w:rPr>
          <w:b/>
          <w:bCs/>
          <w:sz w:val="22"/>
          <w:szCs w:val="22"/>
          <w:lang w:val="es-ES"/>
        </w:rPr>
        <w:t>PLAN</w:t>
      </w:r>
      <w:r w:rsidRPr="00052C5D">
        <w:rPr>
          <w:b/>
          <w:bCs/>
          <w:spacing w:val="-1"/>
          <w:sz w:val="22"/>
          <w:szCs w:val="22"/>
          <w:lang w:val="es-ES"/>
        </w:rPr>
        <w:t xml:space="preserve"> </w:t>
      </w:r>
      <w:r w:rsidRPr="00052C5D">
        <w:rPr>
          <w:b/>
          <w:bCs/>
          <w:sz w:val="22"/>
          <w:szCs w:val="22"/>
          <w:lang w:val="es-ES"/>
        </w:rPr>
        <w:t>DE</w:t>
      </w:r>
      <w:r w:rsidRPr="00052C5D">
        <w:rPr>
          <w:b/>
          <w:bCs/>
          <w:spacing w:val="-4"/>
          <w:sz w:val="22"/>
          <w:szCs w:val="22"/>
          <w:lang w:val="es-ES"/>
        </w:rPr>
        <w:t xml:space="preserve"> </w:t>
      </w:r>
      <w:r w:rsidRPr="00052C5D">
        <w:rPr>
          <w:b/>
          <w:bCs/>
          <w:sz w:val="22"/>
          <w:szCs w:val="22"/>
          <w:lang w:val="es-ES"/>
        </w:rPr>
        <w:t>PREVISIÓN</w:t>
      </w:r>
      <w:r w:rsidRPr="00052C5D">
        <w:rPr>
          <w:b/>
          <w:bCs/>
          <w:spacing w:val="-2"/>
          <w:sz w:val="22"/>
          <w:szCs w:val="22"/>
          <w:lang w:val="es-ES"/>
        </w:rPr>
        <w:t xml:space="preserve"> </w:t>
      </w:r>
      <w:r w:rsidRPr="00052C5D">
        <w:rPr>
          <w:b/>
          <w:bCs/>
          <w:sz w:val="22"/>
          <w:szCs w:val="22"/>
          <w:lang w:val="es-ES"/>
        </w:rPr>
        <w:t>DE RECURSOS</w:t>
      </w:r>
    </w:p>
    <w:p w14:paraId="5695A0CC" w14:textId="77777777" w:rsidR="002D36C7" w:rsidRPr="00052C5D" w:rsidRDefault="002D36C7" w:rsidP="00641ADE">
      <w:pPr>
        <w:spacing w:line="360" w:lineRule="auto"/>
        <w:ind w:right="49"/>
        <w:jc w:val="center"/>
        <w:rPr>
          <w:b/>
          <w:sz w:val="22"/>
          <w:szCs w:val="22"/>
        </w:rPr>
      </w:pPr>
    </w:p>
    <w:p w14:paraId="4546A5B9" w14:textId="77777777" w:rsidR="002D36C7" w:rsidRPr="00052C5D" w:rsidRDefault="002D36C7" w:rsidP="00641ADE">
      <w:pPr>
        <w:spacing w:line="360" w:lineRule="auto"/>
        <w:ind w:right="49"/>
        <w:jc w:val="center"/>
        <w:rPr>
          <w:b/>
          <w:sz w:val="22"/>
          <w:szCs w:val="22"/>
        </w:rPr>
      </w:pPr>
    </w:p>
    <w:p w14:paraId="42508E76" w14:textId="77777777" w:rsidR="002D36C7" w:rsidRPr="00052C5D" w:rsidRDefault="002D36C7" w:rsidP="00641ADE">
      <w:pPr>
        <w:spacing w:line="360" w:lineRule="auto"/>
        <w:ind w:right="49"/>
        <w:rPr>
          <w:b/>
          <w:sz w:val="22"/>
          <w:szCs w:val="22"/>
        </w:rPr>
      </w:pPr>
    </w:p>
    <w:p w14:paraId="2776200F" w14:textId="77777777" w:rsidR="002D36C7" w:rsidRPr="00052C5D" w:rsidRDefault="002D36C7" w:rsidP="00641ADE">
      <w:pPr>
        <w:spacing w:line="360" w:lineRule="auto"/>
        <w:ind w:right="49"/>
        <w:jc w:val="center"/>
        <w:rPr>
          <w:b/>
          <w:sz w:val="22"/>
          <w:szCs w:val="22"/>
        </w:rPr>
      </w:pPr>
    </w:p>
    <w:p w14:paraId="79B89518" w14:textId="77777777" w:rsidR="002D36C7" w:rsidRPr="00052C5D" w:rsidRDefault="002D36C7" w:rsidP="00641ADE">
      <w:pPr>
        <w:spacing w:line="360" w:lineRule="auto"/>
        <w:ind w:right="49"/>
        <w:jc w:val="center"/>
        <w:rPr>
          <w:b/>
          <w:sz w:val="22"/>
          <w:szCs w:val="22"/>
        </w:rPr>
      </w:pPr>
    </w:p>
    <w:p w14:paraId="393CBC05" w14:textId="77777777" w:rsidR="002D36C7" w:rsidRPr="00052C5D" w:rsidRDefault="002D36C7" w:rsidP="00641ADE">
      <w:pPr>
        <w:spacing w:line="360" w:lineRule="auto"/>
        <w:ind w:right="49"/>
        <w:jc w:val="center"/>
        <w:rPr>
          <w:b/>
          <w:sz w:val="22"/>
          <w:szCs w:val="22"/>
        </w:rPr>
      </w:pPr>
    </w:p>
    <w:p w14:paraId="6A05E0DC" w14:textId="77777777" w:rsidR="002D36C7" w:rsidRPr="00052C5D" w:rsidRDefault="002D36C7" w:rsidP="00641ADE">
      <w:pPr>
        <w:spacing w:line="360" w:lineRule="auto"/>
        <w:ind w:right="49"/>
        <w:jc w:val="center"/>
        <w:rPr>
          <w:b/>
          <w:sz w:val="22"/>
          <w:szCs w:val="22"/>
        </w:rPr>
      </w:pPr>
    </w:p>
    <w:p w14:paraId="7E9037FA" w14:textId="1DB38EBC" w:rsidR="002D36C7" w:rsidRPr="00052C5D" w:rsidRDefault="002D36C7" w:rsidP="00641ADE">
      <w:pPr>
        <w:spacing w:line="360" w:lineRule="auto"/>
        <w:ind w:right="49"/>
        <w:jc w:val="center"/>
        <w:rPr>
          <w:b/>
          <w:sz w:val="22"/>
          <w:szCs w:val="22"/>
        </w:rPr>
      </w:pPr>
    </w:p>
    <w:p w14:paraId="0C7777CD" w14:textId="77777777" w:rsidR="002D36C7" w:rsidRPr="00052C5D" w:rsidRDefault="002D36C7" w:rsidP="00641ADE">
      <w:pPr>
        <w:spacing w:line="360" w:lineRule="auto"/>
        <w:ind w:right="49"/>
        <w:jc w:val="center"/>
        <w:rPr>
          <w:b/>
          <w:sz w:val="22"/>
          <w:szCs w:val="22"/>
        </w:rPr>
      </w:pPr>
    </w:p>
    <w:p w14:paraId="7DC06CC6" w14:textId="77777777" w:rsidR="002D36C7" w:rsidRPr="00052C5D" w:rsidRDefault="002D36C7" w:rsidP="00641ADE">
      <w:pPr>
        <w:spacing w:line="360" w:lineRule="auto"/>
        <w:ind w:right="49"/>
        <w:jc w:val="center"/>
        <w:rPr>
          <w:b/>
          <w:sz w:val="22"/>
          <w:szCs w:val="22"/>
        </w:rPr>
      </w:pPr>
    </w:p>
    <w:p w14:paraId="5A19EAFA" w14:textId="77777777" w:rsidR="002D36C7" w:rsidRPr="00052C5D" w:rsidRDefault="002D36C7" w:rsidP="00641ADE">
      <w:pPr>
        <w:spacing w:line="360" w:lineRule="auto"/>
        <w:ind w:right="49"/>
        <w:jc w:val="center"/>
        <w:rPr>
          <w:b/>
          <w:sz w:val="22"/>
          <w:szCs w:val="22"/>
        </w:rPr>
      </w:pPr>
    </w:p>
    <w:p w14:paraId="2F586D2F" w14:textId="0120FFF5" w:rsidR="002D36C7" w:rsidRPr="00052C5D" w:rsidRDefault="002D36C7" w:rsidP="00641ADE">
      <w:pPr>
        <w:spacing w:line="360" w:lineRule="auto"/>
        <w:ind w:right="49"/>
        <w:jc w:val="center"/>
        <w:rPr>
          <w:b/>
          <w:sz w:val="22"/>
          <w:szCs w:val="22"/>
        </w:rPr>
      </w:pPr>
      <w:r w:rsidRPr="00052C5D">
        <w:rPr>
          <w:b/>
          <w:sz w:val="22"/>
          <w:szCs w:val="22"/>
        </w:rPr>
        <w:t>202</w:t>
      </w:r>
      <w:r w:rsidR="00196A92" w:rsidRPr="00052C5D">
        <w:rPr>
          <w:b/>
          <w:sz w:val="22"/>
          <w:szCs w:val="22"/>
        </w:rPr>
        <w:t>5</w:t>
      </w:r>
    </w:p>
    <w:p w14:paraId="0295325F" w14:textId="178D30DB" w:rsidR="002D36C7" w:rsidRPr="00052C5D" w:rsidRDefault="002D36C7" w:rsidP="00641ADE">
      <w:pPr>
        <w:spacing w:line="360" w:lineRule="auto"/>
        <w:ind w:right="49"/>
        <w:rPr>
          <w:sz w:val="22"/>
          <w:szCs w:val="22"/>
        </w:rPr>
      </w:pPr>
    </w:p>
    <w:p w14:paraId="042CAC72" w14:textId="77777777" w:rsidR="002D36C7" w:rsidRPr="00052C5D" w:rsidRDefault="002D36C7" w:rsidP="00641ADE">
      <w:pPr>
        <w:spacing w:line="360" w:lineRule="auto"/>
        <w:ind w:right="49"/>
        <w:rPr>
          <w:sz w:val="22"/>
          <w:szCs w:val="22"/>
        </w:rPr>
      </w:pPr>
    </w:p>
    <w:bookmarkStart w:id="0" w:name="_Toc63942666" w:displacedByCustomXml="next"/>
    <w:bookmarkStart w:id="1" w:name="_Toc71819278" w:displacedByCustomXml="next"/>
    <w:sdt>
      <w:sdtPr>
        <w:rPr>
          <w:rFonts w:eastAsia="Times New Roman"/>
          <w:color w:val="00000A"/>
        </w:rPr>
        <w:id w:val="506716659"/>
        <w:docPartObj>
          <w:docPartGallery w:val="Table of Contents"/>
          <w:docPartUnique/>
        </w:docPartObj>
      </w:sdtPr>
      <w:sdtEndPr>
        <w:rPr>
          <w:rFonts w:ascii="Arial" w:hAnsi="Arial"/>
          <w:b/>
          <w:bCs/>
          <w:sz w:val="22"/>
          <w:szCs w:val="22"/>
          <w:lang w:val="es-ES" w:eastAsia="zh-CN"/>
        </w:rPr>
      </w:sdtEndPr>
      <w:sdtContent>
        <w:p w14:paraId="79044382" w14:textId="4457518F" w:rsidR="00910E4A" w:rsidRPr="00B63111" w:rsidRDefault="00641ADE" w:rsidP="00B63111">
          <w:pPr>
            <w:pStyle w:val="TtuloTDC"/>
            <w:jc w:val="center"/>
            <w:rPr>
              <w:rFonts w:ascii="Arial" w:hAnsi="Arial"/>
              <w:b/>
              <w:bCs/>
              <w:color w:val="auto"/>
              <w:sz w:val="22"/>
              <w:szCs w:val="22"/>
            </w:rPr>
          </w:pPr>
          <w:r w:rsidRPr="00B63111">
            <w:rPr>
              <w:rFonts w:ascii="Arial" w:eastAsia="Times New Roman" w:hAnsi="Arial"/>
              <w:b/>
              <w:bCs/>
              <w:color w:val="auto"/>
              <w:sz w:val="22"/>
              <w:szCs w:val="22"/>
            </w:rPr>
            <w:t xml:space="preserve">Tabla de </w:t>
          </w:r>
          <w:r w:rsidR="00910E4A" w:rsidRPr="00B63111">
            <w:rPr>
              <w:rFonts w:ascii="Arial" w:hAnsi="Arial"/>
              <w:b/>
              <w:bCs/>
              <w:color w:val="auto"/>
              <w:sz w:val="22"/>
              <w:szCs w:val="22"/>
            </w:rPr>
            <w:t>Contenido</w:t>
          </w:r>
        </w:p>
        <w:p w14:paraId="1CABBA1A" w14:textId="7BC72230" w:rsidR="00B63111" w:rsidRDefault="00910E4A">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r w:rsidRPr="00641ADE">
            <w:rPr>
              <w:rFonts w:ascii="Arial" w:hAnsi="Arial"/>
            </w:rPr>
            <w:fldChar w:fldCharType="begin"/>
          </w:r>
          <w:r w:rsidRPr="00641ADE">
            <w:rPr>
              <w:rFonts w:ascii="Arial" w:hAnsi="Arial"/>
            </w:rPr>
            <w:instrText xml:space="preserve"> TOC \o "1-3" \h \z \u </w:instrText>
          </w:r>
          <w:r w:rsidRPr="00641ADE">
            <w:rPr>
              <w:rFonts w:ascii="Arial" w:hAnsi="Arial"/>
            </w:rPr>
            <w:fldChar w:fldCharType="separate"/>
          </w:r>
          <w:hyperlink w:anchor="_Toc187845574" w:history="1">
            <w:r w:rsidR="00B63111" w:rsidRPr="00D81DED">
              <w:rPr>
                <w:rStyle w:val="Hipervnculo"/>
                <w:noProof/>
              </w:rPr>
              <w:t>Introducción</w:t>
            </w:r>
            <w:r w:rsidR="00B63111">
              <w:rPr>
                <w:noProof/>
                <w:webHidden/>
              </w:rPr>
              <w:tab/>
            </w:r>
            <w:r w:rsidR="00B63111">
              <w:rPr>
                <w:noProof/>
                <w:webHidden/>
              </w:rPr>
              <w:fldChar w:fldCharType="begin"/>
            </w:r>
            <w:r w:rsidR="00B63111">
              <w:rPr>
                <w:noProof/>
                <w:webHidden/>
              </w:rPr>
              <w:instrText xml:space="preserve"> PAGEREF _Toc187845574 \h </w:instrText>
            </w:r>
            <w:r w:rsidR="00B63111">
              <w:rPr>
                <w:noProof/>
                <w:webHidden/>
              </w:rPr>
            </w:r>
            <w:r w:rsidR="00B63111">
              <w:rPr>
                <w:noProof/>
                <w:webHidden/>
              </w:rPr>
              <w:fldChar w:fldCharType="separate"/>
            </w:r>
            <w:r w:rsidR="00B63111">
              <w:rPr>
                <w:noProof/>
                <w:webHidden/>
              </w:rPr>
              <w:t>4</w:t>
            </w:r>
            <w:r w:rsidR="00B63111">
              <w:rPr>
                <w:noProof/>
                <w:webHidden/>
              </w:rPr>
              <w:fldChar w:fldCharType="end"/>
            </w:r>
          </w:hyperlink>
        </w:p>
        <w:p w14:paraId="030F25AE" w14:textId="3C517B57" w:rsidR="00B63111" w:rsidRDefault="00B63111">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75" w:history="1">
            <w:r w:rsidRPr="00D81DED">
              <w:rPr>
                <w:rStyle w:val="Hipervnculo"/>
                <w:noProof/>
              </w:rPr>
              <w:t>1.</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Objetivo</w:t>
            </w:r>
            <w:r>
              <w:rPr>
                <w:noProof/>
                <w:webHidden/>
              </w:rPr>
              <w:tab/>
            </w:r>
            <w:r>
              <w:rPr>
                <w:noProof/>
                <w:webHidden/>
              </w:rPr>
              <w:fldChar w:fldCharType="begin"/>
            </w:r>
            <w:r>
              <w:rPr>
                <w:noProof/>
                <w:webHidden/>
              </w:rPr>
              <w:instrText xml:space="preserve"> PAGEREF _Toc187845575 \h </w:instrText>
            </w:r>
            <w:r>
              <w:rPr>
                <w:noProof/>
                <w:webHidden/>
              </w:rPr>
            </w:r>
            <w:r>
              <w:rPr>
                <w:noProof/>
                <w:webHidden/>
              </w:rPr>
              <w:fldChar w:fldCharType="separate"/>
            </w:r>
            <w:r>
              <w:rPr>
                <w:noProof/>
                <w:webHidden/>
              </w:rPr>
              <w:t>6</w:t>
            </w:r>
            <w:r>
              <w:rPr>
                <w:noProof/>
                <w:webHidden/>
              </w:rPr>
              <w:fldChar w:fldCharType="end"/>
            </w:r>
          </w:hyperlink>
        </w:p>
        <w:p w14:paraId="77253A75" w14:textId="0B51E728" w:rsidR="00B63111" w:rsidRDefault="00B63111">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76" w:history="1">
            <w:r w:rsidRPr="00D81DED">
              <w:rPr>
                <w:rStyle w:val="Hipervnculo"/>
                <w:noProof/>
              </w:rPr>
              <w:t>2.</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Alcance</w:t>
            </w:r>
            <w:r>
              <w:rPr>
                <w:noProof/>
                <w:webHidden/>
              </w:rPr>
              <w:tab/>
            </w:r>
            <w:r>
              <w:rPr>
                <w:noProof/>
                <w:webHidden/>
              </w:rPr>
              <w:fldChar w:fldCharType="begin"/>
            </w:r>
            <w:r>
              <w:rPr>
                <w:noProof/>
                <w:webHidden/>
              </w:rPr>
              <w:instrText xml:space="preserve"> PAGEREF _Toc187845576 \h </w:instrText>
            </w:r>
            <w:r>
              <w:rPr>
                <w:noProof/>
                <w:webHidden/>
              </w:rPr>
            </w:r>
            <w:r>
              <w:rPr>
                <w:noProof/>
                <w:webHidden/>
              </w:rPr>
              <w:fldChar w:fldCharType="separate"/>
            </w:r>
            <w:r>
              <w:rPr>
                <w:noProof/>
                <w:webHidden/>
              </w:rPr>
              <w:t>6</w:t>
            </w:r>
            <w:r>
              <w:rPr>
                <w:noProof/>
                <w:webHidden/>
              </w:rPr>
              <w:fldChar w:fldCharType="end"/>
            </w:r>
          </w:hyperlink>
        </w:p>
        <w:p w14:paraId="6A4087D3" w14:textId="1B57A38B" w:rsidR="00B63111" w:rsidRDefault="00B63111">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77" w:history="1">
            <w:r w:rsidRPr="00D81DED">
              <w:rPr>
                <w:rStyle w:val="Hipervnculo"/>
                <w:noProof/>
              </w:rPr>
              <w:t>3.</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Definiciones y/o glosario</w:t>
            </w:r>
            <w:r>
              <w:rPr>
                <w:noProof/>
                <w:webHidden/>
              </w:rPr>
              <w:tab/>
            </w:r>
            <w:r>
              <w:rPr>
                <w:noProof/>
                <w:webHidden/>
              </w:rPr>
              <w:fldChar w:fldCharType="begin"/>
            </w:r>
            <w:r>
              <w:rPr>
                <w:noProof/>
                <w:webHidden/>
              </w:rPr>
              <w:instrText xml:space="preserve"> PAGEREF _Toc187845577 \h </w:instrText>
            </w:r>
            <w:r>
              <w:rPr>
                <w:noProof/>
                <w:webHidden/>
              </w:rPr>
            </w:r>
            <w:r>
              <w:rPr>
                <w:noProof/>
                <w:webHidden/>
              </w:rPr>
              <w:fldChar w:fldCharType="separate"/>
            </w:r>
            <w:r>
              <w:rPr>
                <w:noProof/>
                <w:webHidden/>
              </w:rPr>
              <w:t>6</w:t>
            </w:r>
            <w:r>
              <w:rPr>
                <w:noProof/>
                <w:webHidden/>
              </w:rPr>
              <w:fldChar w:fldCharType="end"/>
            </w:r>
          </w:hyperlink>
        </w:p>
        <w:p w14:paraId="48A79B05" w14:textId="05484EB3" w:rsidR="00B63111" w:rsidRDefault="00B63111">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78" w:history="1">
            <w:r w:rsidRPr="00D81DED">
              <w:rPr>
                <w:rStyle w:val="Hipervnculo"/>
                <w:noProof/>
              </w:rPr>
              <w:t>4.</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Responsables o líder de proceso</w:t>
            </w:r>
            <w:r>
              <w:rPr>
                <w:noProof/>
                <w:webHidden/>
              </w:rPr>
              <w:tab/>
            </w:r>
            <w:r>
              <w:rPr>
                <w:noProof/>
                <w:webHidden/>
              </w:rPr>
              <w:fldChar w:fldCharType="begin"/>
            </w:r>
            <w:r>
              <w:rPr>
                <w:noProof/>
                <w:webHidden/>
              </w:rPr>
              <w:instrText xml:space="preserve"> PAGEREF _Toc187845578 \h </w:instrText>
            </w:r>
            <w:r>
              <w:rPr>
                <w:noProof/>
                <w:webHidden/>
              </w:rPr>
            </w:r>
            <w:r>
              <w:rPr>
                <w:noProof/>
                <w:webHidden/>
              </w:rPr>
              <w:fldChar w:fldCharType="separate"/>
            </w:r>
            <w:r>
              <w:rPr>
                <w:noProof/>
                <w:webHidden/>
              </w:rPr>
              <w:t>8</w:t>
            </w:r>
            <w:r>
              <w:rPr>
                <w:noProof/>
                <w:webHidden/>
              </w:rPr>
              <w:fldChar w:fldCharType="end"/>
            </w:r>
          </w:hyperlink>
        </w:p>
        <w:p w14:paraId="60F2E1D6" w14:textId="1CD4EEAC" w:rsidR="00B63111" w:rsidRDefault="00B63111">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79" w:history="1">
            <w:r w:rsidRPr="00D81DED">
              <w:rPr>
                <w:rStyle w:val="Hipervnculo"/>
                <w:noProof/>
              </w:rPr>
              <w:t>5.</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Objetivos estratégicos</w:t>
            </w:r>
            <w:r>
              <w:rPr>
                <w:noProof/>
                <w:webHidden/>
              </w:rPr>
              <w:tab/>
            </w:r>
            <w:r>
              <w:rPr>
                <w:noProof/>
                <w:webHidden/>
              </w:rPr>
              <w:fldChar w:fldCharType="begin"/>
            </w:r>
            <w:r>
              <w:rPr>
                <w:noProof/>
                <w:webHidden/>
              </w:rPr>
              <w:instrText xml:space="preserve"> PAGEREF _Toc187845579 \h </w:instrText>
            </w:r>
            <w:r>
              <w:rPr>
                <w:noProof/>
                <w:webHidden/>
              </w:rPr>
            </w:r>
            <w:r>
              <w:rPr>
                <w:noProof/>
                <w:webHidden/>
              </w:rPr>
              <w:fldChar w:fldCharType="separate"/>
            </w:r>
            <w:r>
              <w:rPr>
                <w:noProof/>
                <w:webHidden/>
              </w:rPr>
              <w:t>8</w:t>
            </w:r>
            <w:r>
              <w:rPr>
                <w:noProof/>
                <w:webHidden/>
              </w:rPr>
              <w:fldChar w:fldCharType="end"/>
            </w:r>
          </w:hyperlink>
        </w:p>
        <w:p w14:paraId="60CEB278" w14:textId="63171791" w:rsidR="00B63111" w:rsidRDefault="00B63111">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80" w:history="1">
            <w:r w:rsidRPr="00D81DED">
              <w:rPr>
                <w:rStyle w:val="Hipervnculo"/>
                <w:noProof/>
              </w:rPr>
              <w:t>6.</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Desarrollo documento</w:t>
            </w:r>
            <w:r>
              <w:rPr>
                <w:noProof/>
                <w:webHidden/>
              </w:rPr>
              <w:tab/>
            </w:r>
            <w:r>
              <w:rPr>
                <w:noProof/>
                <w:webHidden/>
              </w:rPr>
              <w:fldChar w:fldCharType="begin"/>
            </w:r>
            <w:r>
              <w:rPr>
                <w:noProof/>
                <w:webHidden/>
              </w:rPr>
              <w:instrText xml:space="preserve"> PAGEREF _Toc187845580 \h </w:instrText>
            </w:r>
            <w:r>
              <w:rPr>
                <w:noProof/>
                <w:webHidden/>
              </w:rPr>
            </w:r>
            <w:r>
              <w:rPr>
                <w:noProof/>
                <w:webHidden/>
              </w:rPr>
              <w:fldChar w:fldCharType="separate"/>
            </w:r>
            <w:r>
              <w:rPr>
                <w:noProof/>
                <w:webHidden/>
              </w:rPr>
              <w:t>8</w:t>
            </w:r>
            <w:r>
              <w:rPr>
                <w:noProof/>
                <w:webHidden/>
              </w:rPr>
              <w:fldChar w:fldCharType="end"/>
            </w:r>
          </w:hyperlink>
        </w:p>
        <w:p w14:paraId="74A19CBA" w14:textId="52483124" w:rsidR="00B63111" w:rsidRDefault="00B63111">
          <w:pPr>
            <w:pStyle w:val="TDC1"/>
            <w:tabs>
              <w:tab w:val="left" w:pos="541"/>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81" w:history="1">
            <w:r w:rsidRPr="00D81DED">
              <w:rPr>
                <w:rStyle w:val="Hipervnculo"/>
                <w:noProof/>
              </w:rPr>
              <w:t>6.1</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Análisis de las necesidades de personal</w:t>
            </w:r>
            <w:r>
              <w:rPr>
                <w:noProof/>
                <w:webHidden/>
              </w:rPr>
              <w:tab/>
            </w:r>
            <w:r>
              <w:rPr>
                <w:noProof/>
                <w:webHidden/>
              </w:rPr>
              <w:fldChar w:fldCharType="begin"/>
            </w:r>
            <w:r>
              <w:rPr>
                <w:noProof/>
                <w:webHidden/>
              </w:rPr>
              <w:instrText xml:space="preserve"> PAGEREF _Toc187845581 \h </w:instrText>
            </w:r>
            <w:r>
              <w:rPr>
                <w:noProof/>
                <w:webHidden/>
              </w:rPr>
            </w:r>
            <w:r>
              <w:rPr>
                <w:noProof/>
                <w:webHidden/>
              </w:rPr>
              <w:fldChar w:fldCharType="separate"/>
            </w:r>
            <w:r>
              <w:rPr>
                <w:noProof/>
                <w:webHidden/>
              </w:rPr>
              <w:t>10</w:t>
            </w:r>
            <w:r>
              <w:rPr>
                <w:noProof/>
                <w:webHidden/>
              </w:rPr>
              <w:fldChar w:fldCharType="end"/>
            </w:r>
          </w:hyperlink>
        </w:p>
        <w:p w14:paraId="7706846D" w14:textId="3170D265" w:rsidR="00B63111" w:rsidRDefault="00B63111">
          <w:pPr>
            <w:pStyle w:val="TDC1"/>
            <w:tabs>
              <w:tab w:val="left" w:pos="72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82" w:history="1">
            <w:r w:rsidRPr="00D81DED">
              <w:rPr>
                <w:rStyle w:val="Hipervnculo"/>
                <w:noProof/>
              </w:rPr>
              <w:t>6.1.1</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Análisis de la planta actual</w:t>
            </w:r>
            <w:r>
              <w:rPr>
                <w:noProof/>
                <w:webHidden/>
              </w:rPr>
              <w:tab/>
            </w:r>
            <w:r>
              <w:rPr>
                <w:noProof/>
                <w:webHidden/>
              </w:rPr>
              <w:fldChar w:fldCharType="begin"/>
            </w:r>
            <w:r>
              <w:rPr>
                <w:noProof/>
                <w:webHidden/>
              </w:rPr>
              <w:instrText xml:space="preserve"> PAGEREF _Toc187845582 \h </w:instrText>
            </w:r>
            <w:r>
              <w:rPr>
                <w:noProof/>
                <w:webHidden/>
              </w:rPr>
            </w:r>
            <w:r>
              <w:rPr>
                <w:noProof/>
                <w:webHidden/>
              </w:rPr>
              <w:fldChar w:fldCharType="separate"/>
            </w:r>
            <w:r>
              <w:rPr>
                <w:noProof/>
                <w:webHidden/>
              </w:rPr>
              <w:t>10</w:t>
            </w:r>
            <w:r>
              <w:rPr>
                <w:noProof/>
                <w:webHidden/>
              </w:rPr>
              <w:fldChar w:fldCharType="end"/>
            </w:r>
          </w:hyperlink>
        </w:p>
        <w:p w14:paraId="5013495A" w14:textId="34BDBF9A" w:rsidR="00B63111" w:rsidRDefault="00B63111">
          <w:pPr>
            <w:pStyle w:val="TDC1"/>
            <w:tabs>
              <w:tab w:val="left" w:pos="72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83" w:history="1">
            <w:r w:rsidRPr="00D81DED">
              <w:rPr>
                <w:rStyle w:val="Hipervnculo"/>
                <w:noProof/>
              </w:rPr>
              <w:t>6.1.2</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Planta de Personal</w:t>
            </w:r>
            <w:r>
              <w:rPr>
                <w:noProof/>
                <w:webHidden/>
              </w:rPr>
              <w:tab/>
            </w:r>
            <w:r>
              <w:rPr>
                <w:noProof/>
                <w:webHidden/>
              </w:rPr>
              <w:fldChar w:fldCharType="begin"/>
            </w:r>
            <w:r>
              <w:rPr>
                <w:noProof/>
                <w:webHidden/>
              </w:rPr>
              <w:instrText xml:space="preserve"> PAGEREF _Toc187845583 \h </w:instrText>
            </w:r>
            <w:r>
              <w:rPr>
                <w:noProof/>
                <w:webHidden/>
              </w:rPr>
            </w:r>
            <w:r>
              <w:rPr>
                <w:noProof/>
                <w:webHidden/>
              </w:rPr>
              <w:fldChar w:fldCharType="separate"/>
            </w:r>
            <w:r>
              <w:rPr>
                <w:noProof/>
                <w:webHidden/>
              </w:rPr>
              <w:t>10</w:t>
            </w:r>
            <w:r>
              <w:rPr>
                <w:noProof/>
                <w:webHidden/>
              </w:rPr>
              <w:fldChar w:fldCharType="end"/>
            </w:r>
          </w:hyperlink>
        </w:p>
        <w:p w14:paraId="0EF1D000" w14:textId="5951E466" w:rsidR="00B63111" w:rsidRDefault="00B63111">
          <w:pPr>
            <w:pStyle w:val="TDC1"/>
            <w:tabs>
              <w:tab w:val="left" w:pos="541"/>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84" w:history="1">
            <w:r w:rsidRPr="00D81DED">
              <w:rPr>
                <w:rStyle w:val="Hipervnculo"/>
                <w:noProof/>
              </w:rPr>
              <w:t>6.2</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Detalle de la planta de personal por nivel jerárquico y denominación de empleo</w:t>
            </w:r>
            <w:r>
              <w:rPr>
                <w:noProof/>
                <w:webHidden/>
              </w:rPr>
              <w:tab/>
            </w:r>
            <w:r>
              <w:rPr>
                <w:noProof/>
                <w:webHidden/>
              </w:rPr>
              <w:fldChar w:fldCharType="begin"/>
            </w:r>
            <w:r>
              <w:rPr>
                <w:noProof/>
                <w:webHidden/>
              </w:rPr>
              <w:instrText xml:space="preserve"> PAGEREF _Toc187845584 \h </w:instrText>
            </w:r>
            <w:r>
              <w:rPr>
                <w:noProof/>
                <w:webHidden/>
              </w:rPr>
            </w:r>
            <w:r>
              <w:rPr>
                <w:noProof/>
                <w:webHidden/>
              </w:rPr>
              <w:fldChar w:fldCharType="separate"/>
            </w:r>
            <w:r>
              <w:rPr>
                <w:noProof/>
                <w:webHidden/>
              </w:rPr>
              <w:t>12</w:t>
            </w:r>
            <w:r>
              <w:rPr>
                <w:noProof/>
                <w:webHidden/>
              </w:rPr>
              <w:fldChar w:fldCharType="end"/>
            </w:r>
          </w:hyperlink>
        </w:p>
        <w:p w14:paraId="42A95D47" w14:textId="2F314CAD" w:rsidR="00B63111" w:rsidRDefault="00B63111">
          <w:pPr>
            <w:pStyle w:val="TDC1"/>
            <w:tabs>
              <w:tab w:val="left" w:pos="72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86" w:history="1">
            <w:r w:rsidRPr="00D81DED">
              <w:rPr>
                <w:rStyle w:val="Hipervnculo"/>
                <w:noProof/>
              </w:rPr>
              <w:t>6.2.1</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Planta de personal provista por nivel jerárquico</w:t>
            </w:r>
            <w:r>
              <w:rPr>
                <w:noProof/>
                <w:webHidden/>
              </w:rPr>
              <w:tab/>
            </w:r>
            <w:r>
              <w:rPr>
                <w:noProof/>
                <w:webHidden/>
              </w:rPr>
              <w:fldChar w:fldCharType="begin"/>
            </w:r>
            <w:r>
              <w:rPr>
                <w:noProof/>
                <w:webHidden/>
              </w:rPr>
              <w:instrText xml:space="preserve"> PAGEREF _Toc187845586 \h </w:instrText>
            </w:r>
            <w:r>
              <w:rPr>
                <w:noProof/>
                <w:webHidden/>
              </w:rPr>
            </w:r>
            <w:r>
              <w:rPr>
                <w:noProof/>
                <w:webHidden/>
              </w:rPr>
              <w:fldChar w:fldCharType="separate"/>
            </w:r>
            <w:r>
              <w:rPr>
                <w:noProof/>
                <w:webHidden/>
              </w:rPr>
              <w:t>13</w:t>
            </w:r>
            <w:r>
              <w:rPr>
                <w:noProof/>
                <w:webHidden/>
              </w:rPr>
              <w:fldChar w:fldCharType="end"/>
            </w:r>
          </w:hyperlink>
        </w:p>
        <w:p w14:paraId="766C4E1F" w14:textId="06D5321C" w:rsidR="00B63111" w:rsidRDefault="00B63111">
          <w:pPr>
            <w:pStyle w:val="TDC1"/>
            <w:tabs>
              <w:tab w:val="left" w:pos="72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87" w:history="1">
            <w:r w:rsidRPr="00D81DED">
              <w:rPr>
                <w:rStyle w:val="Hipervnculo"/>
                <w:noProof/>
              </w:rPr>
              <w:t>6.2.2</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Planta de personal provista por denominación de empleo</w:t>
            </w:r>
            <w:r>
              <w:rPr>
                <w:noProof/>
                <w:webHidden/>
              </w:rPr>
              <w:tab/>
            </w:r>
            <w:r>
              <w:rPr>
                <w:noProof/>
                <w:webHidden/>
              </w:rPr>
              <w:fldChar w:fldCharType="begin"/>
            </w:r>
            <w:r>
              <w:rPr>
                <w:noProof/>
                <w:webHidden/>
              </w:rPr>
              <w:instrText xml:space="preserve"> PAGEREF _Toc187845587 \h </w:instrText>
            </w:r>
            <w:r>
              <w:rPr>
                <w:noProof/>
                <w:webHidden/>
              </w:rPr>
            </w:r>
            <w:r>
              <w:rPr>
                <w:noProof/>
                <w:webHidden/>
              </w:rPr>
              <w:fldChar w:fldCharType="separate"/>
            </w:r>
            <w:r>
              <w:rPr>
                <w:noProof/>
                <w:webHidden/>
              </w:rPr>
              <w:t>14</w:t>
            </w:r>
            <w:r>
              <w:rPr>
                <w:noProof/>
                <w:webHidden/>
              </w:rPr>
              <w:fldChar w:fldCharType="end"/>
            </w:r>
          </w:hyperlink>
        </w:p>
        <w:p w14:paraId="33FDF998" w14:textId="4B032C64" w:rsidR="00B63111" w:rsidRDefault="00B63111">
          <w:pPr>
            <w:pStyle w:val="TDC1"/>
            <w:tabs>
              <w:tab w:val="left" w:pos="72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88" w:history="1">
            <w:r w:rsidRPr="00D81DED">
              <w:rPr>
                <w:rStyle w:val="Hipervnculo"/>
                <w:noProof/>
              </w:rPr>
              <w:t>6.2.3</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Planta de personal provista por género</w:t>
            </w:r>
            <w:r>
              <w:rPr>
                <w:noProof/>
                <w:webHidden/>
              </w:rPr>
              <w:tab/>
            </w:r>
            <w:r>
              <w:rPr>
                <w:noProof/>
                <w:webHidden/>
              </w:rPr>
              <w:fldChar w:fldCharType="begin"/>
            </w:r>
            <w:r>
              <w:rPr>
                <w:noProof/>
                <w:webHidden/>
              </w:rPr>
              <w:instrText xml:space="preserve"> PAGEREF _Toc187845588 \h </w:instrText>
            </w:r>
            <w:r>
              <w:rPr>
                <w:noProof/>
                <w:webHidden/>
              </w:rPr>
            </w:r>
            <w:r>
              <w:rPr>
                <w:noProof/>
                <w:webHidden/>
              </w:rPr>
              <w:fldChar w:fldCharType="separate"/>
            </w:r>
            <w:r>
              <w:rPr>
                <w:noProof/>
                <w:webHidden/>
              </w:rPr>
              <w:t>16</w:t>
            </w:r>
            <w:r>
              <w:rPr>
                <w:noProof/>
                <w:webHidden/>
              </w:rPr>
              <w:fldChar w:fldCharType="end"/>
            </w:r>
          </w:hyperlink>
        </w:p>
        <w:p w14:paraId="315CF949" w14:textId="174023D5" w:rsidR="00B63111" w:rsidRDefault="00B63111">
          <w:pPr>
            <w:pStyle w:val="TDC1"/>
            <w:tabs>
              <w:tab w:val="left" w:pos="72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89" w:history="1">
            <w:r w:rsidRPr="00D81DED">
              <w:rPr>
                <w:rStyle w:val="Hipervnculo"/>
                <w:noProof/>
              </w:rPr>
              <w:t>6.2.4</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Planta por rango de edad</w:t>
            </w:r>
            <w:r>
              <w:rPr>
                <w:noProof/>
                <w:webHidden/>
              </w:rPr>
              <w:tab/>
            </w:r>
            <w:r>
              <w:rPr>
                <w:noProof/>
                <w:webHidden/>
              </w:rPr>
              <w:fldChar w:fldCharType="begin"/>
            </w:r>
            <w:r>
              <w:rPr>
                <w:noProof/>
                <w:webHidden/>
              </w:rPr>
              <w:instrText xml:space="preserve"> PAGEREF _Toc187845589 \h </w:instrText>
            </w:r>
            <w:r>
              <w:rPr>
                <w:noProof/>
                <w:webHidden/>
              </w:rPr>
            </w:r>
            <w:r>
              <w:rPr>
                <w:noProof/>
                <w:webHidden/>
              </w:rPr>
              <w:fldChar w:fldCharType="separate"/>
            </w:r>
            <w:r>
              <w:rPr>
                <w:noProof/>
                <w:webHidden/>
              </w:rPr>
              <w:t>16</w:t>
            </w:r>
            <w:r>
              <w:rPr>
                <w:noProof/>
                <w:webHidden/>
              </w:rPr>
              <w:fldChar w:fldCharType="end"/>
            </w:r>
          </w:hyperlink>
        </w:p>
        <w:p w14:paraId="56D440C8" w14:textId="151C1807" w:rsidR="00B63111" w:rsidRDefault="00B63111">
          <w:pPr>
            <w:pStyle w:val="TDC1"/>
            <w:tabs>
              <w:tab w:val="left" w:pos="72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90" w:history="1">
            <w:r w:rsidRPr="00D81DED">
              <w:rPr>
                <w:rStyle w:val="Hipervnculo"/>
                <w:noProof/>
              </w:rPr>
              <w:t>6.2.5</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Planta de personal provista - Jóvenes</w:t>
            </w:r>
            <w:r>
              <w:rPr>
                <w:noProof/>
                <w:webHidden/>
              </w:rPr>
              <w:tab/>
            </w:r>
            <w:r>
              <w:rPr>
                <w:noProof/>
                <w:webHidden/>
              </w:rPr>
              <w:fldChar w:fldCharType="begin"/>
            </w:r>
            <w:r>
              <w:rPr>
                <w:noProof/>
                <w:webHidden/>
              </w:rPr>
              <w:instrText xml:space="preserve"> PAGEREF _Toc187845590 \h </w:instrText>
            </w:r>
            <w:r>
              <w:rPr>
                <w:noProof/>
                <w:webHidden/>
              </w:rPr>
            </w:r>
            <w:r>
              <w:rPr>
                <w:noProof/>
                <w:webHidden/>
              </w:rPr>
              <w:fldChar w:fldCharType="separate"/>
            </w:r>
            <w:r>
              <w:rPr>
                <w:noProof/>
                <w:webHidden/>
              </w:rPr>
              <w:t>17</w:t>
            </w:r>
            <w:r>
              <w:rPr>
                <w:noProof/>
                <w:webHidden/>
              </w:rPr>
              <w:fldChar w:fldCharType="end"/>
            </w:r>
          </w:hyperlink>
        </w:p>
        <w:p w14:paraId="27C61BA3" w14:textId="527C64C7" w:rsidR="00B63111" w:rsidRDefault="00B63111">
          <w:pPr>
            <w:pStyle w:val="TDC1"/>
            <w:tabs>
              <w:tab w:val="left" w:pos="72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91" w:history="1">
            <w:r w:rsidRPr="00D81DED">
              <w:rPr>
                <w:rStyle w:val="Hipervnculo"/>
                <w:noProof/>
              </w:rPr>
              <w:t>6.2.6</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Planta de personal provista por antigüedad</w:t>
            </w:r>
            <w:r>
              <w:rPr>
                <w:noProof/>
                <w:webHidden/>
              </w:rPr>
              <w:tab/>
            </w:r>
            <w:r>
              <w:rPr>
                <w:noProof/>
                <w:webHidden/>
              </w:rPr>
              <w:fldChar w:fldCharType="begin"/>
            </w:r>
            <w:r>
              <w:rPr>
                <w:noProof/>
                <w:webHidden/>
              </w:rPr>
              <w:instrText xml:space="preserve"> PAGEREF _Toc187845591 \h </w:instrText>
            </w:r>
            <w:r>
              <w:rPr>
                <w:noProof/>
                <w:webHidden/>
              </w:rPr>
            </w:r>
            <w:r>
              <w:rPr>
                <w:noProof/>
                <w:webHidden/>
              </w:rPr>
              <w:fldChar w:fldCharType="separate"/>
            </w:r>
            <w:r>
              <w:rPr>
                <w:noProof/>
                <w:webHidden/>
              </w:rPr>
              <w:t>18</w:t>
            </w:r>
            <w:r>
              <w:rPr>
                <w:noProof/>
                <w:webHidden/>
              </w:rPr>
              <w:fldChar w:fldCharType="end"/>
            </w:r>
          </w:hyperlink>
        </w:p>
        <w:p w14:paraId="761F1407" w14:textId="0E61AB62" w:rsidR="00B63111" w:rsidRDefault="00B63111">
          <w:pPr>
            <w:pStyle w:val="TDC1"/>
            <w:tabs>
              <w:tab w:val="left" w:pos="72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92" w:history="1">
            <w:r w:rsidRPr="00D81DED">
              <w:rPr>
                <w:rStyle w:val="Hipervnculo"/>
                <w:noProof/>
              </w:rPr>
              <w:t>6.2.7</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Planta de Personal provista por nivel educativo</w:t>
            </w:r>
            <w:r>
              <w:rPr>
                <w:noProof/>
                <w:webHidden/>
              </w:rPr>
              <w:tab/>
            </w:r>
            <w:r>
              <w:rPr>
                <w:noProof/>
                <w:webHidden/>
              </w:rPr>
              <w:fldChar w:fldCharType="begin"/>
            </w:r>
            <w:r>
              <w:rPr>
                <w:noProof/>
                <w:webHidden/>
              </w:rPr>
              <w:instrText xml:space="preserve"> PAGEREF _Toc187845592 \h </w:instrText>
            </w:r>
            <w:r>
              <w:rPr>
                <w:noProof/>
                <w:webHidden/>
              </w:rPr>
            </w:r>
            <w:r>
              <w:rPr>
                <w:noProof/>
                <w:webHidden/>
              </w:rPr>
              <w:fldChar w:fldCharType="separate"/>
            </w:r>
            <w:r>
              <w:rPr>
                <w:noProof/>
                <w:webHidden/>
              </w:rPr>
              <w:t>19</w:t>
            </w:r>
            <w:r>
              <w:rPr>
                <w:noProof/>
                <w:webHidden/>
              </w:rPr>
              <w:fldChar w:fldCharType="end"/>
            </w:r>
          </w:hyperlink>
        </w:p>
        <w:p w14:paraId="21504C40" w14:textId="2B008E84" w:rsidR="00B63111" w:rsidRDefault="00B63111">
          <w:pPr>
            <w:pStyle w:val="TDC1"/>
            <w:tabs>
              <w:tab w:val="left" w:pos="72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93" w:history="1">
            <w:r w:rsidRPr="00D81DED">
              <w:rPr>
                <w:rStyle w:val="Hipervnculo"/>
                <w:noProof/>
              </w:rPr>
              <w:t>6.2.8</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Detalle de planta de personal por empleos</w:t>
            </w:r>
            <w:r>
              <w:rPr>
                <w:noProof/>
                <w:webHidden/>
              </w:rPr>
              <w:tab/>
            </w:r>
            <w:r>
              <w:rPr>
                <w:noProof/>
                <w:webHidden/>
              </w:rPr>
              <w:fldChar w:fldCharType="begin"/>
            </w:r>
            <w:r>
              <w:rPr>
                <w:noProof/>
                <w:webHidden/>
              </w:rPr>
              <w:instrText xml:space="preserve"> PAGEREF _Toc187845593 \h </w:instrText>
            </w:r>
            <w:r>
              <w:rPr>
                <w:noProof/>
                <w:webHidden/>
              </w:rPr>
            </w:r>
            <w:r>
              <w:rPr>
                <w:noProof/>
                <w:webHidden/>
              </w:rPr>
              <w:fldChar w:fldCharType="separate"/>
            </w:r>
            <w:r>
              <w:rPr>
                <w:noProof/>
                <w:webHidden/>
              </w:rPr>
              <w:t>20</w:t>
            </w:r>
            <w:r>
              <w:rPr>
                <w:noProof/>
                <w:webHidden/>
              </w:rPr>
              <w:fldChar w:fldCharType="end"/>
            </w:r>
          </w:hyperlink>
        </w:p>
        <w:p w14:paraId="208A08E5" w14:textId="577012C7" w:rsidR="00B63111" w:rsidRDefault="00B63111">
          <w:pPr>
            <w:pStyle w:val="TDC1"/>
            <w:tabs>
              <w:tab w:val="left" w:pos="541"/>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94" w:history="1">
            <w:r w:rsidRPr="00D81DED">
              <w:rPr>
                <w:rStyle w:val="Hipervnculo"/>
                <w:noProof/>
              </w:rPr>
              <w:t>6.3</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Situación actual de empleo de carrera administrativa provistos en encargo</w:t>
            </w:r>
            <w:r>
              <w:rPr>
                <w:noProof/>
                <w:webHidden/>
              </w:rPr>
              <w:tab/>
            </w:r>
            <w:r>
              <w:rPr>
                <w:noProof/>
                <w:webHidden/>
              </w:rPr>
              <w:fldChar w:fldCharType="begin"/>
            </w:r>
            <w:r>
              <w:rPr>
                <w:noProof/>
                <w:webHidden/>
              </w:rPr>
              <w:instrText xml:space="preserve"> PAGEREF _Toc187845594 \h </w:instrText>
            </w:r>
            <w:r>
              <w:rPr>
                <w:noProof/>
                <w:webHidden/>
              </w:rPr>
            </w:r>
            <w:r>
              <w:rPr>
                <w:noProof/>
                <w:webHidden/>
              </w:rPr>
              <w:fldChar w:fldCharType="separate"/>
            </w:r>
            <w:r>
              <w:rPr>
                <w:noProof/>
                <w:webHidden/>
              </w:rPr>
              <w:t>22</w:t>
            </w:r>
            <w:r>
              <w:rPr>
                <w:noProof/>
                <w:webHidden/>
              </w:rPr>
              <w:fldChar w:fldCharType="end"/>
            </w:r>
          </w:hyperlink>
        </w:p>
        <w:p w14:paraId="6A840444" w14:textId="6B5F6530" w:rsidR="00B63111" w:rsidRDefault="00B63111">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95" w:history="1">
            <w:r w:rsidRPr="00D81DED">
              <w:rPr>
                <w:rStyle w:val="Hipervnculo"/>
                <w:noProof/>
              </w:rPr>
              <w:t>7.</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Cronograma</w:t>
            </w:r>
            <w:r>
              <w:rPr>
                <w:noProof/>
                <w:webHidden/>
              </w:rPr>
              <w:tab/>
            </w:r>
            <w:r>
              <w:rPr>
                <w:noProof/>
                <w:webHidden/>
              </w:rPr>
              <w:fldChar w:fldCharType="begin"/>
            </w:r>
            <w:r>
              <w:rPr>
                <w:noProof/>
                <w:webHidden/>
              </w:rPr>
              <w:instrText xml:space="preserve"> PAGEREF _Toc187845595 \h </w:instrText>
            </w:r>
            <w:r>
              <w:rPr>
                <w:noProof/>
                <w:webHidden/>
              </w:rPr>
            </w:r>
            <w:r>
              <w:rPr>
                <w:noProof/>
                <w:webHidden/>
              </w:rPr>
              <w:fldChar w:fldCharType="separate"/>
            </w:r>
            <w:r>
              <w:rPr>
                <w:noProof/>
                <w:webHidden/>
              </w:rPr>
              <w:t>23</w:t>
            </w:r>
            <w:r>
              <w:rPr>
                <w:noProof/>
                <w:webHidden/>
              </w:rPr>
              <w:fldChar w:fldCharType="end"/>
            </w:r>
          </w:hyperlink>
        </w:p>
        <w:p w14:paraId="65A4A50E" w14:textId="1E4520A5" w:rsidR="00B63111" w:rsidRDefault="00B63111">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596" w:history="1">
            <w:r w:rsidRPr="00D81DED">
              <w:rPr>
                <w:rStyle w:val="Hipervnculo"/>
                <w:noProof/>
              </w:rPr>
              <w:t>8.</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Descripción de actividades</w:t>
            </w:r>
            <w:r>
              <w:rPr>
                <w:noProof/>
                <w:webHidden/>
              </w:rPr>
              <w:tab/>
            </w:r>
            <w:r>
              <w:rPr>
                <w:noProof/>
                <w:webHidden/>
              </w:rPr>
              <w:fldChar w:fldCharType="begin"/>
            </w:r>
            <w:r>
              <w:rPr>
                <w:noProof/>
                <w:webHidden/>
              </w:rPr>
              <w:instrText xml:space="preserve"> PAGEREF _Toc187845596 \h </w:instrText>
            </w:r>
            <w:r>
              <w:rPr>
                <w:noProof/>
                <w:webHidden/>
              </w:rPr>
            </w:r>
            <w:r>
              <w:rPr>
                <w:noProof/>
                <w:webHidden/>
              </w:rPr>
              <w:fldChar w:fldCharType="separate"/>
            </w:r>
            <w:r>
              <w:rPr>
                <w:noProof/>
                <w:webHidden/>
              </w:rPr>
              <w:t>24</w:t>
            </w:r>
            <w:r>
              <w:rPr>
                <w:noProof/>
                <w:webHidden/>
              </w:rPr>
              <w:fldChar w:fldCharType="end"/>
            </w:r>
          </w:hyperlink>
        </w:p>
        <w:p w14:paraId="785CE9B1" w14:textId="2CF98637" w:rsidR="00B63111" w:rsidRDefault="00B63111">
          <w:pPr>
            <w:pStyle w:val="TDC2"/>
            <w:tabs>
              <w:tab w:val="left" w:pos="546"/>
              <w:tab w:val="right" w:leader="dot" w:pos="9962"/>
            </w:tabs>
            <w:rPr>
              <w:rFonts w:eastAsiaTheme="minorEastAsia" w:cstheme="minorBidi"/>
              <w:b w:val="0"/>
              <w:bCs w:val="0"/>
              <w:smallCaps w:val="0"/>
              <w:noProof/>
              <w:color w:val="auto"/>
              <w:kern w:val="2"/>
              <w:sz w:val="24"/>
              <w:szCs w:val="24"/>
              <w:lang w:val="es-419" w:eastAsia="es-419"/>
              <w14:ligatures w14:val="standardContextual"/>
            </w:rPr>
          </w:pPr>
          <w:hyperlink w:anchor="_Toc187845597" w:history="1">
            <w:r w:rsidRPr="00D81DED">
              <w:rPr>
                <w:rStyle w:val="Hipervnculo"/>
                <w:rFonts w:ascii="Arial" w:hAnsi="Arial"/>
                <w:noProof/>
                <w:lang w:val="es-ES"/>
              </w:rPr>
              <w:t>8.1</w:t>
            </w:r>
            <w:r>
              <w:rPr>
                <w:rFonts w:eastAsiaTheme="minorEastAsia" w:cstheme="minorBidi"/>
                <w:b w:val="0"/>
                <w:bCs w:val="0"/>
                <w:smallCaps w:val="0"/>
                <w:noProof/>
                <w:color w:val="auto"/>
                <w:kern w:val="2"/>
                <w:sz w:val="24"/>
                <w:szCs w:val="24"/>
                <w:lang w:val="es-419" w:eastAsia="es-419"/>
                <w14:ligatures w14:val="standardContextual"/>
              </w:rPr>
              <w:tab/>
            </w:r>
            <w:r w:rsidRPr="00D81DED">
              <w:rPr>
                <w:rStyle w:val="Hipervnculo"/>
                <w:rFonts w:ascii="Arial" w:hAnsi="Arial"/>
                <w:noProof/>
                <w:lang w:val="es-ES"/>
              </w:rPr>
              <w:t>Metodología</w:t>
            </w:r>
            <w:r w:rsidRPr="00D81DED">
              <w:rPr>
                <w:rStyle w:val="Hipervnculo"/>
                <w:rFonts w:ascii="Arial" w:hAnsi="Arial"/>
                <w:noProof/>
                <w:spacing w:val="-3"/>
                <w:lang w:val="es-ES"/>
              </w:rPr>
              <w:t xml:space="preserve"> </w:t>
            </w:r>
            <w:r w:rsidRPr="00D81DED">
              <w:rPr>
                <w:rStyle w:val="Hipervnculo"/>
                <w:rFonts w:ascii="Arial" w:hAnsi="Arial"/>
                <w:noProof/>
                <w:lang w:val="es-ES"/>
              </w:rPr>
              <w:t>de</w:t>
            </w:r>
            <w:r w:rsidRPr="00D81DED">
              <w:rPr>
                <w:rStyle w:val="Hipervnculo"/>
                <w:rFonts w:ascii="Arial" w:hAnsi="Arial"/>
                <w:noProof/>
                <w:spacing w:val="-1"/>
                <w:lang w:val="es-ES"/>
              </w:rPr>
              <w:t xml:space="preserve"> </w:t>
            </w:r>
            <w:r w:rsidRPr="00D81DED">
              <w:rPr>
                <w:rStyle w:val="Hipervnculo"/>
                <w:rFonts w:ascii="Arial" w:hAnsi="Arial"/>
                <w:noProof/>
                <w:lang w:val="es-ES"/>
              </w:rPr>
              <w:t>la</w:t>
            </w:r>
            <w:r w:rsidRPr="00D81DED">
              <w:rPr>
                <w:rStyle w:val="Hipervnculo"/>
                <w:rFonts w:ascii="Arial" w:hAnsi="Arial"/>
                <w:noProof/>
                <w:spacing w:val="-2"/>
                <w:lang w:val="es-ES"/>
              </w:rPr>
              <w:t xml:space="preserve"> </w:t>
            </w:r>
            <w:r w:rsidRPr="00D81DED">
              <w:rPr>
                <w:rStyle w:val="Hipervnculo"/>
                <w:rFonts w:ascii="Arial" w:hAnsi="Arial"/>
                <w:noProof/>
                <w:lang w:val="es-ES"/>
              </w:rPr>
              <w:t>provisión</w:t>
            </w:r>
            <w:r>
              <w:rPr>
                <w:noProof/>
                <w:webHidden/>
              </w:rPr>
              <w:tab/>
            </w:r>
            <w:r>
              <w:rPr>
                <w:noProof/>
                <w:webHidden/>
              </w:rPr>
              <w:fldChar w:fldCharType="begin"/>
            </w:r>
            <w:r>
              <w:rPr>
                <w:noProof/>
                <w:webHidden/>
              </w:rPr>
              <w:instrText xml:space="preserve"> PAGEREF _Toc187845597 \h </w:instrText>
            </w:r>
            <w:r>
              <w:rPr>
                <w:noProof/>
                <w:webHidden/>
              </w:rPr>
            </w:r>
            <w:r>
              <w:rPr>
                <w:noProof/>
                <w:webHidden/>
              </w:rPr>
              <w:fldChar w:fldCharType="separate"/>
            </w:r>
            <w:r>
              <w:rPr>
                <w:noProof/>
                <w:webHidden/>
              </w:rPr>
              <w:t>24</w:t>
            </w:r>
            <w:r>
              <w:rPr>
                <w:noProof/>
                <w:webHidden/>
              </w:rPr>
              <w:fldChar w:fldCharType="end"/>
            </w:r>
          </w:hyperlink>
        </w:p>
        <w:p w14:paraId="1F7E22D0" w14:textId="345935A6" w:rsidR="00B63111" w:rsidRDefault="00B63111">
          <w:pPr>
            <w:pStyle w:val="TDC2"/>
            <w:tabs>
              <w:tab w:val="left" w:pos="546"/>
              <w:tab w:val="right" w:leader="dot" w:pos="9962"/>
            </w:tabs>
            <w:rPr>
              <w:rFonts w:eastAsiaTheme="minorEastAsia" w:cstheme="minorBidi"/>
              <w:b w:val="0"/>
              <w:bCs w:val="0"/>
              <w:smallCaps w:val="0"/>
              <w:noProof/>
              <w:color w:val="auto"/>
              <w:kern w:val="2"/>
              <w:sz w:val="24"/>
              <w:szCs w:val="24"/>
              <w:lang w:val="es-419" w:eastAsia="es-419"/>
              <w14:ligatures w14:val="standardContextual"/>
            </w:rPr>
          </w:pPr>
          <w:hyperlink w:anchor="_Toc187845598" w:history="1">
            <w:r w:rsidRPr="00D81DED">
              <w:rPr>
                <w:rStyle w:val="Hipervnculo"/>
                <w:rFonts w:ascii="Arial" w:hAnsi="Arial"/>
                <w:noProof/>
                <w:lang w:val="es-ES"/>
              </w:rPr>
              <w:t>8.2</w:t>
            </w:r>
            <w:r>
              <w:rPr>
                <w:rFonts w:eastAsiaTheme="minorEastAsia" w:cstheme="minorBidi"/>
                <w:b w:val="0"/>
                <w:bCs w:val="0"/>
                <w:smallCaps w:val="0"/>
                <w:noProof/>
                <w:color w:val="auto"/>
                <w:kern w:val="2"/>
                <w:sz w:val="24"/>
                <w:szCs w:val="24"/>
                <w:lang w:val="es-419" w:eastAsia="es-419"/>
                <w14:ligatures w14:val="standardContextual"/>
              </w:rPr>
              <w:tab/>
            </w:r>
            <w:r w:rsidRPr="00D81DED">
              <w:rPr>
                <w:rStyle w:val="Hipervnculo"/>
                <w:rFonts w:ascii="Arial" w:hAnsi="Arial"/>
                <w:noProof/>
                <w:lang w:val="es-ES"/>
              </w:rPr>
              <w:t>Determinación de la viabilidad presupuestal</w:t>
            </w:r>
            <w:r>
              <w:rPr>
                <w:noProof/>
                <w:webHidden/>
              </w:rPr>
              <w:tab/>
            </w:r>
            <w:r>
              <w:rPr>
                <w:noProof/>
                <w:webHidden/>
              </w:rPr>
              <w:fldChar w:fldCharType="begin"/>
            </w:r>
            <w:r>
              <w:rPr>
                <w:noProof/>
                <w:webHidden/>
              </w:rPr>
              <w:instrText xml:space="preserve"> PAGEREF _Toc187845598 \h </w:instrText>
            </w:r>
            <w:r>
              <w:rPr>
                <w:noProof/>
                <w:webHidden/>
              </w:rPr>
            </w:r>
            <w:r>
              <w:rPr>
                <w:noProof/>
                <w:webHidden/>
              </w:rPr>
              <w:fldChar w:fldCharType="separate"/>
            </w:r>
            <w:r>
              <w:rPr>
                <w:noProof/>
                <w:webHidden/>
              </w:rPr>
              <w:t>24</w:t>
            </w:r>
            <w:r>
              <w:rPr>
                <w:noProof/>
                <w:webHidden/>
              </w:rPr>
              <w:fldChar w:fldCharType="end"/>
            </w:r>
          </w:hyperlink>
        </w:p>
        <w:p w14:paraId="450A549D" w14:textId="69F59168" w:rsidR="00B63111" w:rsidRDefault="00B63111">
          <w:pPr>
            <w:pStyle w:val="TDC2"/>
            <w:tabs>
              <w:tab w:val="left" w:pos="546"/>
              <w:tab w:val="right" w:leader="dot" w:pos="9962"/>
            </w:tabs>
            <w:rPr>
              <w:rFonts w:eastAsiaTheme="minorEastAsia" w:cstheme="minorBidi"/>
              <w:b w:val="0"/>
              <w:bCs w:val="0"/>
              <w:smallCaps w:val="0"/>
              <w:noProof/>
              <w:color w:val="auto"/>
              <w:kern w:val="2"/>
              <w:sz w:val="24"/>
              <w:szCs w:val="24"/>
              <w:lang w:val="es-419" w:eastAsia="es-419"/>
              <w14:ligatures w14:val="standardContextual"/>
            </w:rPr>
          </w:pPr>
          <w:hyperlink w:anchor="_Toc187845599" w:history="1">
            <w:r w:rsidRPr="00D81DED">
              <w:rPr>
                <w:rStyle w:val="Hipervnculo"/>
                <w:rFonts w:ascii="Arial" w:hAnsi="Arial"/>
                <w:noProof/>
                <w:lang w:val="es-ES"/>
              </w:rPr>
              <w:t>8.3</w:t>
            </w:r>
            <w:r>
              <w:rPr>
                <w:rFonts w:eastAsiaTheme="minorEastAsia" w:cstheme="minorBidi"/>
                <w:b w:val="0"/>
                <w:bCs w:val="0"/>
                <w:smallCaps w:val="0"/>
                <w:noProof/>
                <w:color w:val="auto"/>
                <w:kern w:val="2"/>
                <w:sz w:val="24"/>
                <w:szCs w:val="24"/>
                <w:lang w:val="es-419" w:eastAsia="es-419"/>
                <w14:ligatures w14:val="standardContextual"/>
              </w:rPr>
              <w:tab/>
            </w:r>
            <w:r w:rsidRPr="00D81DED">
              <w:rPr>
                <w:rStyle w:val="Hipervnculo"/>
                <w:rFonts w:ascii="Arial" w:hAnsi="Arial"/>
                <w:noProof/>
                <w:lang w:val="es-ES"/>
              </w:rPr>
              <w:t>Proceso de selección</w:t>
            </w:r>
            <w:r>
              <w:rPr>
                <w:noProof/>
                <w:webHidden/>
              </w:rPr>
              <w:tab/>
            </w:r>
            <w:r>
              <w:rPr>
                <w:noProof/>
                <w:webHidden/>
              </w:rPr>
              <w:fldChar w:fldCharType="begin"/>
            </w:r>
            <w:r>
              <w:rPr>
                <w:noProof/>
                <w:webHidden/>
              </w:rPr>
              <w:instrText xml:space="preserve"> PAGEREF _Toc187845599 \h </w:instrText>
            </w:r>
            <w:r>
              <w:rPr>
                <w:noProof/>
                <w:webHidden/>
              </w:rPr>
            </w:r>
            <w:r>
              <w:rPr>
                <w:noProof/>
                <w:webHidden/>
              </w:rPr>
              <w:fldChar w:fldCharType="separate"/>
            </w:r>
            <w:r>
              <w:rPr>
                <w:noProof/>
                <w:webHidden/>
              </w:rPr>
              <w:t>24</w:t>
            </w:r>
            <w:r>
              <w:rPr>
                <w:noProof/>
                <w:webHidden/>
              </w:rPr>
              <w:fldChar w:fldCharType="end"/>
            </w:r>
          </w:hyperlink>
        </w:p>
        <w:p w14:paraId="385CD6B7" w14:textId="4018A51B" w:rsidR="00B63111" w:rsidRDefault="00B63111">
          <w:pPr>
            <w:pStyle w:val="TDC2"/>
            <w:tabs>
              <w:tab w:val="left" w:pos="729"/>
              <w:tab w:val="right" w:leader="dot" w:pos="9962"/>
            </w:tabs>
            <w:rPr>
              <w:rFonts w:eastAsiaTheme="minorEastAsia" w:cstheme="minorBidi"/>
              <w:b w:val="0"/>
              <w:bCs w:val="0"/>
              <w:smallCaps w:val="0"/>
              <w:noProof/>
              <w:color w:val="auto"/>
              <w:kern w:val="2"/>
              <w:sz w:val="24"/>
              <w:szCs w:val="24"/>
              <w:lang w:val="es-419" w:eastAsia="es-419"/>
              <w14:ligatures w14:val="standardContextual"/>
            </w:rPr>
          </w:pPr>
          <w:hyperlink w:anchor="_Toc187845600" w:history="1">
            <w:r w:rsidRPr="00D81DED">
              <w:rPr>
                <w:rStyle w:val="Hipervnculo"/>
                <w:rFonts w:ascii="Arial" w:hAnsi="Arial"/>
                <w:noProof/>
                <w:lang w:val="es-ES"/>
              </w:rPr>
              <w:t>8.3.1</w:t>
            </w:r>
            <w:r>
              <w:rPr>
                <w:rFonts w:eastAsiaTheme="minorEastAsia" w:cstheme="minorBidi"/>
                <w:b w:val="0"/>
                <w:bCs w:val="0"/>
                <w:smallCaps w:val="0"/>
                <w:noProof/>
                <w:color w:val="auto"/>
                <w:kern w:val="2"/>
                <w:sz w:val="24"/>
                <w:szCs w:val="24"/>
                <w:lang w:val="es-419" w:eastAsia="es-419"/>
                <w14:ligatures w14:val="standardContextual"/>
              </w:rPr>
              <w:tab/>
            </w:r>
            <w:r w:rsidRPr="00D81DED">
              <w:rPr>
                <w:rStyle w:val="Hipervnculo"/>
                <w:rFonts w:ascii="Arial" w:hAnsi="Arial"/>
                <w:noProof/>
                <w:lang w:val="es-ES"/>
              </w:rPr>
              <w:t>Selección empleos de libre nombramiento y remoción</w:t>
            </w:r>
            <w:r>
              <w:rPr>
                <w:noProof/>
                <w:webHidden/>
              </w:rPr>
              <w:tab/>
            </w:r>
            <w:r>
              <w:rPr>
                <w:noProof/>
                <w:webHidden/>
              </w:rPr>
              <w:fldChar w:fldCharType="begin"/>
            </w:r>
            <w:r>
              <w:rPr>
                <w:noProof/>
                <w:webHidden/>
              </w:rPr>
              <w:instrText xml:space="preserve"> PAGEREF _Toc187845600 \h </w:instrText>
            </w:r>
            <w:r>
              <w:rPr>
                <w:noProof/>
                <w:webHidden/>
              </w:rPr>
            </w:r>
            <w:r>
              <w:rPr>
                <w:noProof/>
                <w:webHidden/>
              </w:rPr>
              <w:fldChar w:fldCharType="separate"/>
            </w:r>
            <w:r>
              <w:rPr>
                <w:noProof/>
                <w:webHidden/>
              </w:rPr>
              <w:t>24</w:t>
            </w:r>
            <w:r>
              <w:rPr>
                <w:noProof/>
                <w:webHidden/>
              </w:rPr>
              <w:fldChar w:fldCharType="end"/>
            </w:r>
          </w:hyperlink>
        </w:p>
        <w:p w14:paraId="5CA5EF7D" w14:textId="4610940B" w:rsidR="00B63111" w:rsidRDefault="00B63111">
          <w:pPr>
            <w:pStyle w:val="TDC2"/>
            <w:tabs>
              <w:tab w:val="left" w:pos="729"/>
              <w:tab w:val="right" w:leader="dot" w:pos="9962"/>
            </w:tabs>
            <w:rPr>
              <w:rFonts w:eastAsiaTheme="minorEastAsia" w:cstheme="minorBidi"/>
              <w:b w:val="0"/>
              <w:bCs w:val="0"/>
              <w:smallCaps w:val="0"/>
              <w:noProof/>
              <w:color w:val="auto"/>
              <w:kern w:val="2"/>
              <w:sz w:val="24"/>
              <w:szCs w:val="24"/>
              <w:lang w:val="es-419" w:eastAsia="es-419"/>
              <w14:ligatures w14:val="standardContextual"/>
            </w:rPr>
          </w:pPr>
          <w:hyperlink w:anchor="_Toc187845601" w:history="1">
            <w:r w:rsidRPr="00D81DED">
              <w:rPr>
                <w:rStyle w:val="Hipervnculo"/>
                <w:rFonts w:ascii="Arial" w:hAnsi="Arial"/>
                <w:noProof/>
                <w:lang w:val="es-ES"/>
              </w:rPr>
              <w:t>8.3.2</w:t>
            </w:r>
            <w:r>
              <w:rPr>
                <w:rFonts w:eastAsiaTheme="minorEastAsia" w:cstheme="minorBidi"/>
                <w:b w:val="0"/>
                <w:bCs w:val="0"/>
                <w:smallCaps w:val="0"/>
                <w:noProof/>
                <w:color w:val="auto"/>
                <w:kern w:val="2"/>
                <w:sz w:val="24"/>
                <w:szCs w:val="24"/>
                <w:lang w:val="es-419" w:eastAsia="es-419"/>
                <w14:ligatures w14:val="standardContextual"/>
              </w:rPr>
              <w:tab/>
            </w:r>
            <w:r w:rsidRPr="00D81DED">
              <w:rPr>
                <w:rStyle w:val="Hipervnculo"/>
                <w:rFonts w:ascii="Arial" w:hAnsi="Arial"/>
                <w:noProof/>
                <w:lang w:val="es-ES"/>
              </w:rPr>
              <w:t>Selección de empleos de carrera administrativa y en encargo</w:t>
            </w:r>
            <w:r>
              <w:rPr>
                <w:noProof/>
                <w:webHidden/>
              </w:rPr>
              <w:tab/>
            </w:r>
            <w:r>
              <w:rPr>
                <w:noProof/>
                <w:webHidden/>
              </w:rPr>
              <w:fldChar w:fldCharType="begin"/>
            </w:r>
            <w:r>
              <w:rPr>
                <w:noProof/>
                <w:webHidden/>
              </w:rPr>
              <w:instrText xml:space="preserve"> PAGEREF _Toc187845601 \h </w:instrText>
            </w:r>
            <w:r>
              <w:rPr>
                <w:noProof/>
                <w:webHidden/>
              </w:rPr>
            </w:r>
            <w:r>
              <w:rPr>
                <w:noProof/>
                <w:webHidden/>
              </w:rPr>
              <w:fldChar w:fldCharType="separate"/>
            </w:r>
            <w:r>
              <w:rPr>
                <w:noProof/>
                <w:webHidden/>
              </w:rPr>
              <w:t>25</w:t>
            </w:r>
            <w:r>
              <w:rPr>
                <w:noProof/>
                <w:webHidden/>
              </w:rPr>
              <w:fldChar w:fldCharType="end"/>
            </w:r>
          </w:hyperlink>
        </w:p>
        <w:p w14:paraId="64E17369" w14:textId="79A99CFE" w:rsidR="00B63111" w:rsidRDefault="00B63111">
          <w:pPr>
            <w:pStyle w:val="TDC2"/>
            <w:tabs>
              <w:tab w:val="left" w:pos="729"/>
              <w:tab w:val="right" w:leader="dot" w:pos="9962"/>
            </w:tabs>
            <w:rPr>
              <w:rFonts w:eastAsiaTheme="minorEastAsia" w:cstheme="minorBidi"/>
              <w:b w:val="0"/>
              <w:bCs w:val="0"/>
              <w:smallCaps w:val="0"/>
              <w:noProof/>
              <w:color w:val="auto"/>
              <w:kern w:val="2"/>
              <w:sz w:val="24"/>
              <w:szCs w:val="24"/>
              <w:lang w:val="es-419" w:eastAsia="es-419"/>
              <w14:ligatures w14:val="standardContextual"/>
            </w:rPr>
          </w:pPr>
          <w:hyperlink w:anchor="_Toc187845602" w:history="1">
            <w:r w:rsidRPr="00D81DED">
              <w:rPr>
                <w:rStyle w:val="Hipervnculo"/>
                <w:rFonts w:ascii="Arial" w:hAnsi="Arial"/>
                <w:noProof/>
                <w:lang w:val="es-ES"/>
              </w:rPr>
              <w:t>8.3.3</w:t>
            </w:r>
            <w:r>
              <w:rPr>
                <w:rFonts w:eastAsiaTheme="minorEastAsia" w:cstheme="minorBidi"/>
                <w:b w:val="0"/>
                <w:bCs w:val="0"/>
                <w:smallCaps w:val="0"/>
                <w:noProof/>
                <w:color w:val="auto"/>
                <w:kern w:val="2"/>
                <w:sz w:val="24"/>
                <w:szCs w:val="24"/>
                <w:lang w:val="es-419" w:eastAsia="es-419"/>
                <w14:ligatures w14:val="standardContextual"/>
              </w:rPr>
              <w:tab/>
            </w:r>
            <w:r w:rsidRPr="00D81DED">
              <w:rPr>
                <w:rStyle w:val="Hipervnculo"/>
                <w:rFonts w:ascii="Arial" w:hAnsi="Arial"/>
                <w:noProof/>
                <w:lang w:val="es-ES"/>
              </w:rPr>
              <w:t>Selección de empleos de carrera administrativa en provisionalidad</w:t>
            </w:r>
            <w:r>
              <w:rPr>
                <w:noProof/>
                <w:webHidden/>
              </w:rPr>
              <w:tab/>
            </w:r>
            <w:r>
              <w:rPr>
                <w:noProof/>
                <w:webHidden/>
              </w:rPr>
              <w:fldChar w:fldCharType="begin"/>
            </w:r>
            <w:r>
              <w:rPr>
                <w:noProof/>
                <w:webHidden/>
              </w:rPr>
              <w:instrText xml:space="preserve"> PAGEREF _Toc187845602 \h </w:instrText>
            </w:r>
            <w:r>
              <w:rPr>
                <w:noProof/>
                <w:webHidden/>
              </w:rPr>
            </w:r>
            <w:r>
              <w:rPr>
                <w:noProof/>
                <w:webHidden/>
              </w:rPr>
              <w:fldChar w:fldCharType="separate"/>
            </w:r>
            <w:r>
              <w:rPr>
                <w:noProof/>
                <w:webHidden/>
              </w:rPr>
              <w:t>25</w:t>
            </w:r>
            <w:r>
              <w:rPr>
                <w:noProof/>
                <w:webHidden/>
              </w:rPr>
              <w:fldChar w:fldCharType="end"/>
            </w:r>
          </w:hyperlink>
        </w:p>
        <w:p w14:paraId="38157DA7" w14:textId="5C2480E6" w:rsidR="00B63111" w:rsidRDefault="00B63111">
          <w:pPr>
            <w:pStyle w:val="TDC2"/>
            <w:tabs>
              <w:tab w:val="left" w:pos="546"/>
              <w:tab w:val="right" w:leader="dot" w:pos="9962"/>
            </w:tabs>
            <w:rPr>
              <w:rFonts w:eastAsiaTheme="minorEastAsia" w:cstheme="minorBidi"/>
              <w:b w:val="0"/>
              <w:bCs w:val="0"/>
              <w:smallCaps w:val="0"/>
              <w:noProof/>
              <w:color w:val="auto"/>
              <w:kern w:val="2"/>
              <w:sz w:val="24"/>
              <w:szCs w:val="24"/>
              <w:lang w:val="es-419" w:eastAsia="es-419"/>
              <w14:ligatures w14:val="standardContextual"/>
            </w:rPr>
          </w:pPr>
          <w:hyperlink w:anchor="_Toc187845603" w:history="1">
            <w:r w:rsidRPr="00D81DED">
              <w:rPr>
                <w:rStyle w:val="Hipervnculo"/>
                <w:rFonts w:ascii="Arial" w:hAnsi="Arial"/>
                <w:noProof/>
                <w:lang w:val="es-ES"/>
              </w:rPr>
              <w:t>8.4</w:t>
            </w:r>
            <w:r>
              <w:rPr>
                <w:rFonts w:eastAsiaTheme="minorEastAsia" w:cstheme="minorBidi"/>
                <w:b w:val="0"/>
                <w:bCs w:val="0"/>
                <w:smallCaps w:val="0"/>
                <w:noProof/>
                <w:color w:val="auto"/>
                <w:kern w:val="2"/>
                <w:sz w:val="24"/>
                <w:szCs w:val="24"/>
                <w:lang w:val="es-419" w:eastAsia="es-419"/>
                <w14:ligatures w14:val="standardContextual"/>
              </w:rPr>
              <w:tab/>
            </w:r>
            <w:r w:rsidRPr="00D81DED">
              <w:rPr>
                <w:rStyle w:val="Hipervnculo"/>
                <w:rFonts w:ascii="Arial" w:hAnsi="Arial"/>
                <w:noProof/>
                <w:lang w:val="es-ES"/>
              </w:rPr>
              <w:t>Diagnóstico de Necesidades</w:t>
            </w:r>
            <w:r>
              <w:rPr>
                <w:noProof/>
                <w:webHidden/>
              </w:rPr>
              <w:tab/>
            </w:r>
            <w:r>
              <w:rPr>
                <w:noProof/>
                <w:webHidden/>
              </w:rPr>
              <w:fldChar w:fldCharType="begin"/>
            </w:r>
            <w:r>
              <w:rPr>
                <w:noProof/>
                <w:webHidden/>
              </w:rPr>
              <w:instrText xml:space="preserve"> PAGEREF _Toc187845603 \h </w:instrText>
            </w:r>
            <w:r>
              <w:rPr>
                <w:noProof/>
                <w:webHidden/>
              </w:rPr>
            </w:r>
            <w:r>
              <w:rPr>
                <w:noProof/>
                <w:webHidden/>
              </w:rPr>
              <w:fldChar w:fldCharType="separate"/>
            </w:r>
            <w:r>
              <w:rPr>
                <w:noProof/>
                <w:webHidden/>
              </w:rPr>
              <w:t>25</w:t>
            </w:r>
            <w:r>
              <w:rPr>
                <w:noProof/>
                <w:webHidden/>
              </w:rPr>
              <w:fldChar w:fldCharType="end"/>
            </w:r>
          </w:hyperlink>
        </w:p>
        <w:p w14:paraId="2B8248D6" w14:textId="3EC3E92C" w:rsidR="00B63111" w:rsidRDefault="00B63111">
          <w:pPr>
            <w:pStyle w:val="TDC2"/>
            <w:tabs>
              <w:tab w:val="left" w:pos="729"/>
              <w:tab w:val="right" w:leader="dot" w:pos="9962"/>
            </w:tabs>
            <w:rPr>
              <w:rFonts w:eastAsiaTheme="minorEastAsia" w:cstheme="minorBidi"/>
              <w:b w:val="0"/>
              <w:bCs w:val="0"/>
              <w:smallCaps w:val="0"/>
              <w:noProof/>
              <w:color w:val="auto"/>
              <w:kern w:val="2"/>
              <w:sz w:val="24"/>
              <w:szCs w:val="24"/>
              <w:lang w:val="es-419" w:eastAsia="es-419"/>
              <w14:ligatures w14:val="standardContextual"/>
            </w:rPr>
          </w:pPr>
          <w:hyperlink w:anchor="_Toc187845604" w:history="1">
            <w:r w:rsidRPr="00D81DED">
              <w:rPr>
                <w:rStyle w:val="Hipervnculo"/>
                <w:rFonts w:ascii="Arial" w:hAnsi="Arial"/>
                <w:noProof/>
                <w:lang w:val="es-ES"/>
              </w:rPr>
              <w:t>8.4.1</w:t>
            </w:r>
            <w:r>
              <w:rPr>
                <w:rFonts w:eastAsiaTheme="minorEastAsia" w:cstheme="minorBidi"/>
                <w:b w:val="0"/>
                <w:bCs w:val="0"/>
                <w:smallCaps w:val="0"/>
                <w:noProof/>
                <w:color w:val="auto"/>
                <w:kern w:val="2"/>
                <w:sz w:val="24"/>
                <w:szCs w:val="24"/>
                <w:lang w:val="es-419" w:eastAsia="es-419"/>
                <w14:ligatures w14:val="standardContextual"/>
              </w:rPr>
              <w:tab/>
            </w:r>
            <w:r w:rsidRPr="00D81DED">
              <w:rPr>
                <w:rStyle w:val="Hipervnculo"/>
                <w:rFonts w:ascii="Arial" w:hAnsi="Arial"/>
                <w:noProof/>
                <w:lang w:val="es-ES"/>
              </w:rPr>
              <w:t>Posibles vacantes próximas por edad de jubilación o con indemnización sustitutiva de la pensión de vejez</w:t>
            </w:r>
            <w:r>
              <w:rPr>
                <w:noProof/>
                <w:webHidden/>
              </w:rPr>
              <w:tab/>
            </w:r>
            <w:r>
              <w:rPr>
                <w:noProof/>
                <w:webHidden/>
              </w:rPr>
              <w:fldChar w:fldCharType="begin"/>
            </w:r>
            <w:r>
              <w:rPr>
                <w:noProof/>
                <w:webHidden/>
              </w:rPr>
              <w:instrText xml:space="preserve"> PAGEREF _Toc187845604 \h </w:instrText>
            </w:r>
            <w:r>
              <w:rPr>
                <w:noProof/>
                <w:webHidden/>
              </w:rPr>
            </w:r>
            <w:r>
              <w:rPr>
                <w:noProof/>
                <w:webHidden/>
              </w:rPr>
              <w:fldChar w:fldCharType="separate"/>
            </w:r>
            <w:r>
              <w:rPr>
                <w:noProof/>
                <w:webHidden/>
              </w:rPr>
              <w:t>26</w:t>
            </w:r>
            <w:r>
              <w:rPr>
                <w:noProof/>
                <w:webHidden/>
              </w:rPr>
              <w:fldChar w:fldCharType="end"/>
            </w:r>
          </w:hyperlink>
        </w:p>
        <w:p w14:paraId="4030F310" w14:textId="307988FF" w:rsidR="00B63111" w:rsidRDefault="00B63111">
          <w:pPr>
            <w:pStyle w:val="TDC2"/>
            <w:tabs>
              <w:tab w:val="left" w:pos="729"/>
              <w:tab w:val="right" w:leader="dot" w:pos="9962"/>
            </w:tabs>
            <w:rPr>
              <w:rFonts w:eastAsiaTheme="minorEastAsia" w:cstheme="minorBidi"/>
              <w:b w:val="0"/>
              <w:bCs w:val="0"/>
              <w:smallCaps w:val="0"/>
              <w:noProof/>
              <w:color w:val="auto"/>
              <w:kern w:val="2"/>
              <w:sz w:val="24"/>
              <w:szCs w:val="24"/>
              <w:lang w:val="es-419" w:eastAsia="es-419"/>
              <w14:ligatures w14:val="standardContextual"/>
            </w:rPr>
          </w:pPr>
          <w:hyperlink w:anchor="_Toc187845605" w:history="1">
            <w:r w:rsidRPr="00D81DED">
              <w:rPr>
                <w:rStyle w:val="Hipervnculo"/>
                <w:rFonts w:ascii="Arial" w:hAnsi="Arial"/>
                <w:noProof/>
                <w:lang w:val="es-ES"/>
              </w:rPr>
              <w:t>8.4.2</w:t>
            </w:r>
            <w:r>
              <w:rPr>
                <w:rFonts w:eastAsiaTheme="minorEastAsia" w:cstheme="minorBidi"/>
                <w:b w:val="0"/>
                <w:bCs w:val="0"/>
                <w:smallCaps w:val="0"/>
                <w:noProof/>
                <w:color w:val="auto"/>
                <w:kern w:val="2"/>
                <w:sz w:val="24"/>
                <w:szCs w:val="24"/>
                <w:lang w:val="es-419" w:eastAsia="es-419"/>
                <w14:ligatures w14:val="standardContextual"/>
              </w:rPr>
              <w:tab/>
            </w:r>
            <w:r w:rsidRPr="00D81DED">
              <w:rPr>
                <w:rStyle w:val="Hipervnculo"/>
                <w:rFonts w:ascii="Arial" w:hAnsi="Arial"/>
                <w:noProof/>
                <w:lang w:val="es-ES"/>
              </w:rPr>
              <w:t>Retiros de servidoras y servidores 2024</w:t>
            </w:r>
            <w:r>
              <w:rPr>
                <w:noProof/>
                <w:webHidden/>
              </w:rPr>
              <w:tab/>
            </w:r>
            <w:r>
              <w:rPr>
                <w:noProof/>
                <w:webHidden/>
              </w:rPr>
              <w:fldChar w:fldCharType="begin"/>
            </w:r>
            <w:r>
              <w:rPr>
                <w:noProof/>
                <w:webHidden/>
              </w:rPr>
              <w:instrText xml:space="preserve"> PAGEREF _Toc187845605 \h </w:instrText>
            </w:r>
            <w:r>
              <w:rPr>
                <w:noProof/>
                <w:webHidden/>
              </w:rPr>
            </w:r>
            <w:r>
              <w:rPr>
                <w:noProof/>
                <w:webHidden/>
              </w:rPr>
              <w:fldChar w:fldCharType="separate"/>
            </w:r>
            <w:r>
              <w:rPr>
                <w:noProof/>
                <w:webHidden/>
              </w:rPr>
              <w:t>27</w:t>
            </w:r>
            <w:r>
              <w:rPr>
                <w:noProof/>
                <w:webHidden/>
              </w:rPr>
              <w:fldChar w:fldCharType="end"/>
            </w:r>
          </w:hyperlink>
        </w:p>
        <w:p w14:paraId="30E984EE" w14:textId="5A765866" w:rsidR="00B63111" w:rsidRDefault="00B63111">
          <w:pPr>
            <w:pStyle w:val="TDC2"/>
            <w:tabs>
              <w:tab w:val="left" w:pos="729"/>
              <w:tab w:val="right" w:leader="dot" w:pos="9962"/>
            </w:tabs>
            <w:rPr>
              <w:rFonts w:eastAsiaTheme="minorEastAsia" w:cstheme="minorBidi"/>
              <w:b w:val="0"/>
              <w:bCs w:val="0"/>
              <w:smallCaps w:val="0"/>
              <w:noProof/>
              <w:color w:val="auto"/>
              <w:kern w:val="2"/>
              <w:sz w:val="24"/>
              <w:szCs w:val="24"/>
              <w:lang w:val="es-419" w:eastAsia="es-419"/>
              <w14:ligatures w14:val="standardContextual"/>
            </w:rPr>
          </w:pPr>
          <w:hyperlink w:anchor="_Toc187845606" w:history="1">
            <w:r w:rsidRPr="00D81DED">
              <w:rPr>
                <w:rStyle w:val="Hipervnculo"/>
                <w:rFonts w:ascii="Arial" w:hAnsi="Arial"/>
                <w:noProof/>
                <w:lang w:val="es-ES"/>
              </w:rPr>
              <w:t>8.4.3</w:t>
            </w:r>
            <w:r>
              <w:rPr>
                <w:rFonts w:eastAsiaTheme="minorEastAsia" w:cstheme="minorBidi"/>
                <w:b w:val="0"/>
                <w:bCs w:val="0"/>
                <w:smallCaps w:val="0"/>
                <w:noProof/>
                <w:color w:val="auto"/>
                <w:kern w:val="2"/>
                <w:sz w:val="24"/>
                <w:szCs w:val="24"/>
                <w:lang w:val="es-419" w:eastAsia="es-419"/>
                <w14:ligatures w14:val="standardContextual"/>
              </w:rPr>
              <w:tab/>
            </w:r>
            <w:r w:rsidRPr="00D81DED">
              <w:rPr>
                <w:rStyle w:val="Hipervnculo"/>
                <w:rFonts w:ascii="Arial" w:hAnsi="Arial"/>
                <w:noProof/>
                <w:lang w:val="es-ES"/>
              </w:rPr>
              <w:t>Diagnóstico de Necesidades</w:t>
            </w:r>
            <w:r>
              <w:rPr>
                <w:noProof/>
                <w:webHidden/>
              </w:rPr>
              <w:tab/>
            </w:r>
            <w:r>
              <w:rPr>
                <w:noProof/>
                <w:webHidden/>
              </w:rPr>
              <w:fldChar w:fldCharType="begin"/>
            </w:r>
            <w:r>
              <w:rPr>
                <w:noProof/>
                <w:webHidden/>
              </w:rPr>
              <w:instrText xml:space="preserve"> PAGEREF _Toc187845606 \h </w:instrText>
            </w:r>
            <w:r>
              <w:rPr>
                <w:noProof/>
                <w:webHidden/>
              </w:rPr>
            </w:r>
            <w:r>
              <w:rPr>
                <w:noProof/>
                <w:webHidden/>
              </w:rPr>
              <w:fldChar w:fldCharType="separate"/>
            </w:r>
            <w:r>
              <w:rPr>
                <w:noProof/>
                <w:webHidden/>
              </w:rPr>
              <w:t>29</w:t>
            </w:r>
            <w:r>
              <w:rPr>
                <w:noProof/>
                <w:webHidden/>
              </w:rPr>
              <w:fldChar w:fldCharType="end"/>
            </w:r>
          </w:hyperlink>
        </w:p>
        <w:p w14:paraId="099D6951" w14:textId="629A474D" w:rsidR="00B63111" w:rsidRDefault="00B63111">
          <w:pPr>
            <w:pStyle w:val="TDC2"/>
            <w:tabs>
              <w:tab w:val="left" w:pos="913"/>
              <w:tab w:val="right" w:leader="dot" w:pos="9962"/>
            </w:tabs>
            <w:rPr>
              <w:rFonts w:eastAsiaTheme="minorEastAsia" w:cstheme="minorBidi"/>
              <w:b w:val="0"/>
              <w:bCs w:val="0"/>
              <w:smallCaps w:val="0"/>
              <w:noProof/>
              <w:color w:val="auto"/>
              <w:kern w:val="2"/>
              <w:sz w:val="24"/>
              <w:szCs w:val="24"/>
              <w:lang w:val="es-419" w:eastAsia="es-419"/>
              <w14:ligatures w14:val="standardContextual"/>
            </w:rPr>
          </w:pPr>
          <w:hyperlink w:anchor="_Toc187845607" w:history="1">
            <w:r w:rsidRPr="00D81DED">
              <w:rPr>
                <w:rStyle w:val="Hipervnculo"/>
                <w:rFonts w:ascii="Arial" w:hAnsi="Arial"/>
                <w:noProof/>
                <w:lang w:val="es-ES"/>
              </w:rPr>
              <w:t>8.4.3.1</w:t>
            </w:r>
            <w:r>
              <w:rPr>
                <w:rFonts w:eastAsiaTheme="minorEastAsia" w:cstheme="minorBidi"/>
                <w:b w:val="0"/>
                <w:bCs w:val="0"/>
                <w:smallCaps w:val="0"/>
                <w:noProof/>
                <w:color w:val="auto"/>
                <w:kern w:val="2"/>
                <w:sz w:val="24"/>
                <w:szCs w:val="24"/>
                <w:lang w:val="es-419" w:eastAsia="es-419"/>
                <w14:ligatures w14:val="standardContextual"/>
              </w:rPr>
              <w:tab/>
            </w:r>
            <w:r w:rsidRPr="00D81DED">
              <w:rPr>
                <w:rStyle w:val="Hipervnculo"/>
                <w:rFonts w:ascii="Arial" w:hAnsi="Arial"/>
                <w:noProof/>
                <w:lang w:val="es-ES"/>
              </w:rPr>
              <w:t>Levantamiento</w:t>
            </w:r>
            <w:r w:rsidRPr="00D81DED">
              <w:rPr>
                <w:rStyle w:val="Hipervnculo"/>
                <w:rFonts w:ascii="Arial" w:hAnsi="Arial"/>
                <w:noProof/>
                <w:spacing w:val="-1"/>
                <w:lang w:val="es-ES"/>
              </w:rPr>
              <w:t xml:space="preserve"> </w:t>
            </w:r>
            <w:r w:rsidRPr="00D81DED">
              <w:rPr>
                <w:rStyle w:val="Hipervnculo"/>
                <w:rFonts w:ascii="Arial" w:hAnsi="Arial"/>
                <w:noProof/>
                <w:lang w:val="es-ES"/>
              </w:rPr>
              <w:t>de</w:t>
            </w:r>
            <w:r w:rsidRPr="00D81DED">
              <w:rPr>
                <w:rStyle w:val="Hipervnculo"/>
                <w:rFonts w:ascii="Arial" w:hAnsi="Arial"/>
                <w:noProof/>
                <w:spacing w:val="1"/>
                <w:lang w:val="es-ES"/>
              </w:rPr>
              <w:t xml:space="preserve"> </w:t>
            </w:r>
            <w:r w:rsidRPr="00D81DED">
              <w:rPr>
                <w:rStyle w:val="Hipervnculo"/>
                <w:rFonts w:ascii="Arial" w:hAnsi="Arial"/>
                <w:noProof/>
                <w:lang w:val="es-ES"/>
              </w:rPr>
              <w:t>cargas</w:t>
            </w:r>
            <w:r>
              <w:rPr>
                <w:noProof/>
                <w:webHidden/>
              </w:rPr>
              <w:tab/>
            </w:r>
            <w:r>
              <w:rPr>
                <w:noProof/>
                <w:webHidden/>
              </w:rPr>
              <w:fldChar w:fldCharType="begin"/>
            </w:r>
            <w:r>
              <w:rPr>
                <w:noProof/>
                <w:webHidden/>
              </w:rPr>
              <w:instrText xml:space="preserve"> PAGEREF _Toc187845607 \h </w:instrText>
            </w:r>
            <w:r>
              <w:rPr>
                <w:noProof/>
                <w:webHidden/>
              </w:rPr>
            </w:r>
            <w:r>
              <w:rPr>
                <w:noProof/>
                <w:webHidden/>
              </w:rPr>
              <w:fldChar w:fldCharType="separate"/>
            </w:r>
            <w:r>
              <w:rPr>
                <w:noProof/>
                <w:webHidden/>
              </w:rPr>
              <w:t>29</w:t>
            </w:r>
            <w:r>
              <w:rPr>
                <w:noProof/>
                <w:webHidden/>
              </w:rPr>
              <w:fldChar w:fldCharType="end"/>
            </w:r>
          </w:hyperlink>
        </w:p>
        <w:p w14:paraId="76DE0D82" w14:textId="01B77B45" w:rsidR="00B63111" w:rsidRDefault="00B63111">
          <w:pPr>
            <w:pStyle w:val="TDC2"/>
            <w:tabs>
              <w:tab w:val="left" w:pos="729"/>
              <w:tab w:val="right" w:leader="dot" w:pos="9962"/>
            </w:tabs>
            <w:rPr>
              <w:rFonts w:eastAsiaTheme="minorEastAsia" w:cstheme="minorBidi"/>
              <w:b w:val="0"/>
              <w:bCs w:val="0"/>
              <w:smallCaps w:val="0"/>
              <w:noProof/>
              <w:color w:val="auto"/>
              <w:kern w:val="2"/>
              <w:sz w:val="24"/>
              <w:szCs w:val="24"/>
              <w:lang w:val="es-419" w:eastAsia="es-419"/>
              <w14:ligatures w14:val="standardContextual"/>
            </w:rPr>
          </w:pPr>
          <w:hyperlink w:anchor="_Toc187845608" w:history="1">
            <w:r w:rsidRPr="00D81DED">
              <w:rPr>
                <w:rStyle w:val="Hipervnculo"/>
                <w:rFonts w:ascii="Arial" w:hAnsi="Arial"/>
                <w:noProof/>
                <w:lang w:val="es-ES"/>
              </w:rPr>
              <w:t>8.4.4</w:t>
            </w:r>
            <w:r>
              <w:rPr>
                <w:rFonts w:eastAsiaTheme="minorEastAsia" w:cstheme="minorBidi"/>
                <w:b w:val="0"/>
                <w:bCs w:val="0"/>
                <w:smallCaps w:val="0"/>
                <w:noProof/>
                <w:color w:val="auto"/>
                <w:kern w:val="2"/>
                <w:sz w:val="24"/>
                <w:szCs w:val="24"/>
                <w:lang w:val="es-419" w:eastAsia="es-419"/>
                <w14:ligatures w14:val="standardContextual"/>
              </w:rPr>
              <w:tab/>
            </w:r>
            <w:r w:rsidRPr="00D81DED">
              <w:rPr>
                <w:rStyle w:val="Hipervnculo"/>
                <w:rFonts w:ascii="Arial" w:hAnsi="Arial"/>
                <w:noProof/>
                <w:lang w:val="es-ES"/>
              </w:rPr>
              <w:t>Empleos de carrera administrativa en vacancia definitiva sin proveer y que deben suplirse bajo la modalidad de provisionalidad</w:t>
            </w:r>
            <w:r>
              <w:rPr>
                <w:noProof/>
                <w:webHidden/>
              </w:rPr>
              <w:tab/>
            </w:r>
            <w:r>
              <w:rPr>
                <w:noProof/>
                <w:webHidden/>
              </w:rPr>
              <w:fldChar w:fldCharType="begin"/>
            </w:r>
            <w:r>
              <w:rPr>
                <w:noProof/>
                <w:webHidden/>
              </w:rPr>
              <w:instrText xml:space="preserve"> PAGEREF _Toc187845608 \h </w:instrText>
            </w:r>
            <w:r>
              <w:rPr>
                <w:noProof/>
                <w:webHidden/>
              </w:rPr>
            </w:r>
            <w:r>
              <w:rPr>
                <w:noProof/>
                <w:webHidden/>
              </w:rPr>
              <w:fldChar w:fldCharType="separate"/>
            </w:r>
            <w:r>
              <w:rPr>
                <w:noProof/>
                <w:webHidden/>
              </w:rPr>
              <w:t>29</w:t>
            </w:r>
            <w:r>
              <w:rPr>
                <w:noProof/>
                <w:webHidden/>
              </w:rPr>
              <w:fldChar w:fldCharType="end"/>
            </w:r>
          </w:hyperlink>
        </w:p>
        <w:p w14:paraId="3FB92033" w14:textId="1B57E570" w:rsidR="00B63111" w:rsidRDefault="00B63111">
          <w:pPr>
            <w:pStyle w:val="TDC2"/>
            <w:tabs>
              <w:tab w:val="left" w:pos="729"/>
              <w:tab w:val="right" w:leader="dot" w:pos="9962"/>
            </w:tabs>
            <w:rPr>
              <w:rFonts w:eastAsiaTheme="minorEastAsia" w:cstheme="minorBidi"/>
              <w:b w:val="0"/>
              <w:bCs w:val="0"/>
              <w:smallCaps w:val="0"/>
              <w:noProof/>
              <w:color w:val="auto"/>
              <w:kern w:val="2"/>
              <w:sz w:val="24"/>
              <w:szCs w:val="24"/>
              <w:lang w:val="es-419" w:eastAsia="es-419"/>
              <w14:ligatures w14:val="standardContextual"/>
            </w:rPr>
          </w:pPr>
          <w:hyperlink w:anchor="_Toc187845609" w:history="1">
            <w:r w:rsidRPr="00D81DED">
              <w:rPr>
                <w:rStyle w:val="Hipervnculo"/>
                <w:rFonts w:ascii="Arial" w:hAnsi="Arial"/>
                <w:noProof/>
                <w:lang w:val="es-ES"/>
              </w:rPr>
              <w:t>8.4.5</w:t>
            </w:r>
            <w:r>
              <w:rPr>
                <w:rFonts w:eastAsiaTheme="minorEastAsia" w:cstheme="minorBidi"/>
                <w:b w:val="0"/>
                <w:bCs w:val="0"/>
                <w:smallCaps w:val="0"/>
                <w:noProof/>
                <w:color w:val="auto"/>
                <w:kern w:val="2"/>
                <w:sz w:val="24"/>
                <w:szCs w:val="24"/>
                <w:lang w:val="es-419" w:eastAsia="es-419"/>
                <w14:ligatures w14:val="standardContextual"/>
              </w:rPr>
              <w:tab/>
            </w:r>
            <w:r w:rsidRPr="00D81DED">
              <w:rPr>
                <w:rStyle w:val="Hipervnculo"/>
                <w:rFonts w:ascii="Arial" w:hAnsi="Arial"/>
                <w:noProof/>
                <w:lang w:val="es-ES"/>
              </w:rPr>
              <w:t>Empleos</w:t>
            </w:r>
            <w:r w:rsidRPr="00D81DED">
              <w:rPr>
                <w:rStyle w:val="Hipervnculo"/>
                <w:rFonts w:ascii="Arial" w:hAnsi="Arial"/>
                <w:noProof/>
                <w:spacing w:val="-3"/>
                <w:lang w:val="es-ES"/>
              </w:rPr>
              <w:t xml:space="preserve"> </w:t>
            </w:r>
            <w:r w:rsidRPr="00D81DED">
              <w:rPr>
                <w:rStyle w:val="Hipervnculo"/>
                <w:rFonts w:ascii="Arial" w:hAnsi="Arial"/>
                <w:noProof/>
                <w:lang w:val="es-ES"/>
              </w:rPr>
              <w:t>de</w:t>
            </w:r>
            <w:r w:rsidRPr="00D81DED">
              <w:rPr>
                <w:rStyle w:val="Hipervnculo"/>
                <w:rFonts w:ascii="Arial" w:hAnsi="Arial"/>
                <w:noProof/>
                <w:spacing w:val="1"/>
                <w:lang w:val="es-ES"/>
              </w:rPr>
              <w:t xml:space="preserve"> </w:t>
            </w:r>
            <w:r w:rsidRPr="00D81DED">
              <w:rPr>
                <w:rStyle w:val="Hipervnculo"/>
                <w:rFonts w:ascii="Arial" w:hAnsi="Arial"/>
                <w:noProof/>
                <w:lang w:val="es-ES"/>
              </w:rPr>
              <w:t>carrera administrativa</w:t>
            </w:r>
            <w:r w:rsidRPr="00D81DED">
              <w:rPr>
                <w:rStyle w:val="Hipervnculo"/>
                <w:rFonts w:ascii="Arial" w:hAnsi="Arial"/>
                <w:noProof/>
                <w:spacing w:val="-5"/>
                <w:lang w:val="es-ES"/>
              </w:rPr>
              <w:t xml:space="preserve"> </w:t>
            </w:r>
            <w:r w:rsidRPr="00D81DED">
              <w:rPr>
                <w:rStyle w:val="Hipervnculo"/>
                <w:rFonts w:ascii="Arial" w:hAnsi="Arial"/>
                <w:noProof/>
                <w:lang w:val="es-ES"/>
              </w:rPr>
              <w:t>en</w:t>
            </w:r>
            <w:r w:rsidRPr="00D81DED">
              <w:rPr>
                <w:rStyle w:val="Hipervnculo"/>
                <w:rFonts w:ascii="Arial" w:hAnsi="Arial"/>
                <w:noProof/>
                <w:spacing w:val="-2"/>
                <w:lang w:val="es-ES"/>
              </w:rPr>
              <w:t xml:space="preserve"> </w:t>
            </w:r>
            <w:r w:rsidRPr="00D81DED">
              <w:rPr>
                <w:rStyle w:val="Hipervnculo"/>
                <w:rFonts w:ascii="Arial" w:hAnsi="Arial"/>
                <w:noProof/>
                <w:lang w:val="es-ES"/>
              </w:rPr>
              <w:t>vacancia temporal sin proveer y que deben suplirse bajo la modalidad de provisionalidad</w:t>
            </w:r>
            <w:r>
              <w:rPr>
                <w:noProof/>
                <w:webHidden/>
              </w:rPr>
              <w:tab/>
            </w:r>
            <w:r>
              <w:rPr>
                <w:noProof/>
                <w:webHidden/>
              </w:rPr>
              <w:fldChar w:fldCharType="begin"/>
            </w:r>
            <w:r>
              <w:rPr>
                <w:noProof/>
                <w:webHidden/>
              </w:rPr>
              <w:instrText xml:space="preserve"> PAGEREF _Toc187845609 \h </w:instrText>
            </w:r>
            <w:r>
              <w:rPr>
                <w:noProof/>
                <w:webHidden/>
              </w:rPr>
            </w:r>
            <w:r>
              <w:rPr>
                <w:noProof/>
                <w:webHidden/>
              </w:rPr>
              <w:fldChar w:fldCharType="separate"/>
            </w:r>
            <w:r>
              <w:rPr>
                <w:noProof/>
                <w:webHidden/>
              </w:rPr>
              <w:t>29</w:t>
            </w:r>
            <w:r>
              <w:rPr>
                <w:noProof/>
                <w:webHidden/>
              </w:rPr>
              <w:fldChar w:fldCharType="end"/>
            </w:r>
          </w:hyperlink>
        </w:p>
        <w:p w14:paraId="3C1514A0" w14:textId="2AD1027C" w:rsidR="00B63111" w:rsidRDefault="00B63111">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5610" w:history="1">
            <w:r w:rsidRPr="00D81DED">
              <w:rPr>
                <w:rStyle w:val="Hipervnculo"/>
                <w:noProof/>
              </w:rPr>
              <w:t>9.</w:t>
            </w:r>
            <w:r>
              <w:rPr>
                <w:rFonts w:eastAsiaTheme="minorEastAsia" w:cstheme="minorBidi"/>
                <w:b w:val="0"/>
                <w:bCs w:val="0"/>
                <w:caps w:val="0"/>
                <w:noProof/>
                <w:color w:val="auto"/>
                <w:kern w:val="2"/>
                <w:sz w:val="24"/>
                <w:szCs w:val="24"/>
                <w:u w:val="none"/>
                <w:lang w:val="es-419" w:eastAsia="es-419"/>
                <w14:ligatures w14:val="standardContextual"/>
              </w:rPr>
              <w:tab/>
            </w:r>
            <w:r w:rsidRPr="00D81DED">
              <w:rPr>
                <w:rStyle w:val="Hipervnculo"/>
                <w:noProof/>
              </w:rPr>
              <w:t>Recursos</w:t>
            </w:r>
            <w:r>
              <w:rPr>
                <w:noProof/>
                <w:webHidden/>
              </w:rPr>
              <w:tab/>
            </w:r>
            <w:r>
              <w:rPr>
                <w:noProof/>
                <w:webHidden/>
              </w:rPr>
              <w:fldChar w:fldCharType="begin"/>
            </w:r>
            <w:r>
              <w:rPr>
                <w:noProof/>
                <w:webHidden/>
              </w:rPr>
              <w:instrText xml:space="preserve"> PAGEREF _Toc187845610 \h </w:instrText>
            </w:r>
            <w:r>
              <w:rPr>
                <w:noProof/>
                <w:webHidden/>
              </w:rPr>
            </w:r>
            <w:r>
              <w:rPr>
                <w:noProof/>
                <w:webHidden/>
              </w:rPr>
              <w:fldChar w:fldCharType="separate"/>
            </w:r>
            <w:r>
              <w:rPr>
                <w:noProof/>
                <w:webHidden/>
              </w:rPr>
              <w:t>31</w:t>
            </w:r>
            <w:r>
              <w:rPr>
                <w:noProof/>
                <w:webHidden/>
              </w:rPr>
              <w:fldChar w:fldCharType="end"/>
            </w:r>
          </w:hyperlink>
        </w:p>
        <w:p w14:paraId="0E38776D" w14:textId="0FC51EA3" w:rsidR="002E328C" w:rsidRPr="00641ADE" w:rsidRDefault="00910E4A" w:rsidP="00641ADE">
          <w:pPr>
            <w:spacing w:line="360" w:lineRule="auto"/>
            <w:ind w:right="49"/>
            <w:rPr>
              <w:sz w:val="22"/>
              <w:szCs w:val="22"/>
            </w:rPr>
          </w:pPr>
          <w:r w:rsidRPr="00641ADE">
            <w:rPr>
              <w:b/>
              <w:bCs/>
              <w:sz w:val="22"/>
              <w:szCs w:val="22"/>
              <w:lang w:val="es-ES"/>
            </w:rPr>
            <w:fldChar w:fldCharType="end"/>
          </w:r>
        </w:p>
      </w:sdtContent>
    </w:sdt>
    <w:p w14:paraId="79D53712" w14:textId="77777777" w:rsidR="003B282F" w:rsidRDefault="003B282F" w:rsidP="00641ADE">
      <w:pPr>
        <w:ind w:right="49"/>
        <w:rPr>
          <w:lang w:eastAsia="es-CO"/>
        </w:rPr>
      </w:pPr>
    </w:p>
    <w:p w14:paraId="5FEFFC52" w14:textId="77777777" w:rsidR="003B282F" w:rsidRPr="003B282F" w:rsidRDefault="003B282F" w:rsidP="00641ADE">
      <w:pPr>
        <w:ind w:right="49"/>
        <w:rPr>
          <w:lang w:eastAsia="es-CO"/>
        </w:rPr>
      </w:pPr>
    </w:p>
    <w:p w14:paraId="7A55CC10" w14:textId="488272E1" w:rsidR="00630173" w:rsidRDefault="00630173" w:rsidP="00641ADE">
      <w:pPr>
        <w:spacing w:line="360" w:lineRule="auto"/>
        <w:ind w:right="49"/>
        <w:rPr>
          <w:sz w:val="22"/>
          <w:szCs w:val="22"/>
          <w:lang w:eastAsia="es-CO"/>
        </w:rPr>
      </w:pPr>
    </w:p>
    <w:p w14:paraId="269C2E04" w14:textId="77777777" w:rsidR="00641ADE" w:rsidRDefault="00641ADE" w:rsidP="00641ADE">
      <w:pPr>
        <w:spacing w:line="360" w:lineRule="auto"/>
        <w:ind w:right="49"/>
        <w:rPr>
          <w:sz w:val="22"/>
          <w:szCs w:val="22"/>
          <w:lang w:eastAsia="es-CO"/>
        </w:rPr>
      </w:pPr>
    </w:p>
    <w:p w14:paraId="5AD47FC2" w14:textId="77777777" w:rsidR="00641ADE" w:rsidRDefault="00641ADE" w:rsidP="00641ADE">
      <w:pPr>
        <w:spacing w:line="360" w:lineRule="auto"/>
        <w:ind w:right="49"/>
        <w:rPr>
          <w:sz w:val="22"/>
          <w:szCs w:val="22"/>
          <w:lang w:eastAsia="es-CO"/>
        </w:rPr>
      </w:pPr>
    </w:p>
    <w:p w14:paraId="210F844F" w14:textId="77777777" w:rsidR="00641ADE" w:rsidRDefault="00641ADE" w:rsidP="00641ADE">
      <w:pPr>
        <w:spacing w:line="360" w:lineRule="auto"/>
        <w:ind w:right="49"/>
        <w:rPr>
          <w:sz w:val="22"/>
          <w:szCs w:val="22"/>
          <w:lang w:eastAsia="es-CO"/>
        </w:rPr>
      </w:pPr>
    </w:p>
    <w:p w14:paraId="0143E62C" w14:textId="77777777" w:rsidR="00641ADE" w:rsidRDefault="00641ADE" w:rsidP="00641ADE">
      <w:pPr>
        <w:spacing w:line="360" w:lineRule="auto"/>
        <w:ind w:right="49"/>
        <w:rPr>
          <w:sz w:val="22"/>
          <w:szCs w:val="22"/>
          <w:lang w:eastAsia="es-CO"/>
        </w:rPr>
      </w:pPr>
    </w:p>
    <w:p w14:paraId="08C4C582" w14:textId="77777777" w:rsidR="00641ADE" w:rsidRDefault="00641ADE" w:rsidP="00641ADE">
      <w:pPr>
        <w:spacing w:line="360" w:lineRule="auto"/>
        <w:ind w:right="49"/>
        <w:rPr>
          <w:sz w:val="22"/>
          <w:szCs w:val="22"/>
          <w:lang w:eastAsia="es-CO"/>
        </w:rPr>
      </w:pPr>
    </w:p>
    <w:p w14:paraId="5F6CC032" w14:textId="77777777" w:rsidR="00641ADE" w:rsidRDefault="00641ADE" w:rsidP="00641ADE">
      <w:pPr>
        <w:spacing w:line="360" w:lineRule="auto"/>
        <w:ind w:right="49"/>
        <w:rPr>
          <w:sz w:val="22"/>
          <w:szCs w:val="22"/>
          <w:lang w:eastAsia="es-CO"/>
        </w:rPr>
      </w:pPr>
    </w:p>
    <w:p w14:paraId="7B0976C3" w14:textId="5BEE3342" w:rsidR="002D36C7" w:rsidRPr="00052C5D" w:rsidRDefault="002D36C7" w:rsidP="00641ADE">
      <w:pPr>
        <w:spacing w:line="360" w:lineRule="auto"/>
        <w:ind w:right="49"/>
        <w:rPr>
          <w:sz w:val="22"/>
          <w:szCs w:val="22"/>
          <w:lang w:eastAsia="es-CO"/>
        </w:rPr>
      </w:pPr>
    </w:p>
    <w:p w14:paraId="2F5ED6FC" w14:textId="69464121" w:rsidR="00052B59" w:rsidRPr="00052C5D" w:rsidRDefault="00052B59" w:rsidP="00641ADE">
      <w:pPr>
        <w:pStyle w:val="Ttulo1"/>
      </w:pPr>
      <w:bookmarkStart w:id="2" w:name="_Toc187845574"/>
      <w:r w:rsidRPr="00052C5D">
        <w:lastRenderedPageBreak/>
        <w:t>Introducción</w:t>
      </w:r>
      <w:bookmarkEnd w:id="1"/>
      <w:bookmarkEnd w:id="0"/>
      <w:bookmarkEnd w:id="2"/>
    </w:p>
    <w:p w14:paraId="646A47E7" w14:textId="77777777" w:rsidR="00052B59" w:rsidRPr="00052C5D" w:rsidRDefault="00052B59" w:rsidP="00641ADE">
      <w:pPr>
        <w:spacing w:line="360" w:lineRule="auto"/>
        <w:ind w:right="49"/>
        <w:rPr>
          <w:sz w:val="22"/>
          <w:szCs w:val="22"/>
        </w:rPr>
      </w:pPr>
    </w:p>
    <w:p w14:paraId="67A2123A" w14:textId="77777777" w:rsidR="00196A92" w:rsidRPr="00052C5D" w:rsidRDefault="00196A92" w:rsidP="00641ADE">
      <w:pPr>
        <w:spacing w:line="360" w:lineRule="auto"/>
        <w:ind w:right="49"/>
        <w:jc w:val="both"/>
        <w:rPr>
          <w:sz w:val="22"/>
          <w:szCs w:val="22"/>
          <w:lang w:val="es-ES"/>
        </w:rPr>
      </w:pPr>
      <w:r w:rsidRPr="00052C5D">
        <w:rPr>
          <w:sz w:val="22"/>
          <w:szCs w:val="22"/>
          <w:lang w:val="es-ES"/>
        </w:rPr>
        <w:t>La Gestión Estratégica del Talento Humano - GETH exige la alineación de las prácticas de Talento Humano con la misión de Liderar, orientar y coordinar la formulación, implementación, seguimiento y evaluación de la Política Pública de Mujeres y Equidad de Género, así como la transversalización de los enfoques de derechos de las mujeres, de género y diferencial, en los planes, programas, proyectos y políticas públicas distritales, para la protección, garantía y materialización de los derechos humanos de las mujeres en las diferencias y diversidades que las constituyen, promoviendo su autonomía y el ejercicio pleno de su ciudadanía en el Distrito Capital y busca apoyar de manera directa el cumplimiento de la visión de la entidad</w:t>
      </w:r>
      <w:r w:rsidRPr="00052C5D">
        <w:rPr>
          <w:rStyle w:val="Refdenotaalpie"/>
          <w:sz w:val="22"/>
          <w:szCs w:val="22"/>
          <w:lang w:val="es-ES"/>
        </w:rPr>
        <w:footnoteReference w:id="1"/>
      </w:r>
      <w:r w:rsidRPr="00052C5D">
        <w:rPr>
          <w:sz w:val="22"/>
          <w:szCs w:val="22"/>
          <w:lang w:val="es-ES"/>
        </w:rPr>
        <w:t>. Para lograr una GETH se hace necesario vincular desde la planeación al talento humano, de manera que esta área pueda ejercer un rol estratégico en el desempeño de la entidad, por lo que requiere del apoyo y compromiso de la alta dirección.</w:t>
      </w:r>
    </w:p>
    <w:p w14:paraId="4FA22EFC" w14:textId="77777777" w:rsidR="00196A92" w:rsidRPr="00052C5D" w:rsidRDefault="00196A92" w:rsidP="00641ADE">
      <w:pPr>
        <w:spacing w:line="360" w:lineRule="auto"/>
        <w:ind w:right="49"/>
        <w:jc w:val="both"/>
        <w:rPr>
          <w:sz w:val="22"/>
          <w:szCs w:val="22"/>
          <w:lang w:val="es-ES"/>
        </w:rPr>
      </w:pPr>
    </w:p>
    <w:p w14:paraId="1BF15350" w14:textId="77777777" w:rsidR="00196A92" w:rsidRPr="00052C5D" w:rsidRDefault="00196A92" w:rsidP="00641ADE">
      <w:pPr>
        <w:spacing w:line="360" w:lineRule="auto"/>
        <w:ind w:right="49"/>
        <w:jc w:val="both"/>
        <w:rPr>
          <w:sz w:val="22"/>
          <w:szCs w:val="22"/>
          <w:lang w:val="es-ES"/>
        </w:rPr>
      </w:pPr>
      <w:r w:rsidRPr="00052C5D">
        <w:rPr>
          <w:sz w:val="22"/>
          <w:szCs w:val="22"/>
          <w:lang w:val="es-ES"/>
        </w:rPr>
        <w:t>El Plan de previsión surge de las obligaciones constitucionales y legales, y en particular de la obligación legal establecida en el artículo 17 de la Ley 909 de 2004</w:t>
      </w:r>
      <w:r w:rsidRPr="00052C5D">
        <w:rPr>
          <w:sz w:val="22"/>
          <w:szCs w:val="22"/>
        </w:rPr>
        <w:footnoteReference w:id="2"/>
      </w:r>
      <w:r w:rsidRPr="00052C5D">
        <w:rPr>
          <w:sz w:val="22"/>
          <w:szCs w:val="22"/>
          <w:lang w:val="es-ES"/>
        </w:rPr>
        <w:t>, la cual determina:</w:t>
      </w:r>
    </w:p>
    <w:p w14:paraId="1415EEC5" w14:textId="77777777" w:rsidR="00196A92" w:rsidRPr="00052C5D" w:rsidRDefault="00196A92" w:rsidP="00641ADE">
      <w:pPr>
        <w:spacing w:line="360" w:lineRule="auto"/>
        <w:ind w:right="49"/>
        <w:jc w:val="both"/>
        <w:rPr>
          <w:sz w:val="22"/>
          <w:szCs w:val="22"/>
          <w:lang w:val="es-ES"/>
        </w:rPr>
      </w:pPr>
    </w:p>
    <w:p w14:paraId="2875B2B7" w14:textId="77777777" w:rsidR="00196A92" w:rsidRPr="00052C5D" w:rsidRDefault="00196A92" w:rsidP="00641ADE">
      <w:pPr>
        <w:spacing w:line="360" w:lineRule="auto"/>
        <w:ind w:right="49"/>
        <w:jc w:val="both"/>
        <w:rPr>
          <w:i/>
          <w:iCs/>
          <w:sz w:val="22"/>
          <w:szCs w:val="22"/>
          <w:lang w:val="es-ES"/>
        </w:rPr>
      </w:pPr>
      <w:r w:rsidRPr="00052C5D">
        <w:rPr>
          <w:sz w:val="22"/>
          <w:szCs w:val="22"/>
          <w:lang w:val="es-ES"/>
        </w:rPr>
        <w:t>“</w:t>
      </w:r>
      <w:r w:rsidRPr="00052C5D">
        <w:rPr>
          <w:i/>
          <w:iCs/>
          <w:sz w:val="22"/>
          <w:szCs w:val="22"/>
          <w:lang w:val="es-ES"/>
        </w:rPr>
        <w:t>1. Todas las unidades de personal o quienes hagan sus veces de los organismos o entidades a las cuales se les aplica la presente ley, deberán elaborar y actualizar anualmente planes de previsión de recursos humanos que tengan el siguiente alcance:</w:t>
      </w:r>
    </w:p>
    <w:p w14:paraId="4655E455" w14:textId="77777777" w:rsidR="00196A92" w:rsidRPr="00052C5D" w:rsidRDefault="00196A92" w:rsidP="00641ADE">
      <w:pPr>
        <w:widowControl w:val="0"/>
        <w:autoSpaceDE w:val="0"/>
        <w:autoSpaceDN w:val="0"/>
        <w:spacing w:line="360" w:lineRule="auto"/>
        <w:ind w:right="49"/>
        <w:jc w:val="both"/>
        <w:rPr>
          <w:i/>
          <w:iCs/>
          <w:sz w:val="22"/>
          <w:szCs w:val="22"/>
          <w:lang w:val="es-ES"/>
        </w:rPr>
      </w:pPr>
    </w:p>
    <w:p w14:paraId="68256027" w14:textId="77777777" w:rsidR="00196A92" w:rsidRPr="00052C5D" w:rsidRDefault="00196A92" w:rsidP="00641ADE">
      <w:pPr>
        <w:widowControl w:val="0"/>
        <w:numPr>
          <w:ilvl w:val="0"/>
          <w:numId w:val="13"/>
        </w:numPr>
        <w:suppressAutoHyphens w:val="0"/>
        <w:autoSpaceDE w:val="0"/>
        <w:autoSpaceDN w:val="0"/>
        <w:spacing w:before="1" w:line="360" w:lineRule="auto"/>
        <w:ind w:left="1560" w:right="49"/>
        <w:jc w:val="both"/>
        <w:rPr>
          <w:i/>
          <w:iCs/>
          <w:sz w:val="22"/>
          <w:szCs w:val="22"/>
          <w:lang w:val="es-ES"/>
        </w:rPr>
      </w:pPr>
      <w:r w:rsidRPr="00052C5D">
        <w:rPr>
          <w:i/>
          <w:iCs/>
          <w:sz w:val="22"/>
          <w:szCs w:val="22"/>
          <w:lang w:val="es-ES"/>
        </w:rPr>
        <w:t>Cálculo de los empleos necesarios, de acuerdo con los requisitos y perfiles profesionales establecidos en los manuales específicos de funciones, con el fin de atender a las necesidades presentes y futuras derivadas del ejercicio de sus competencias;</w:t>
      </w:r>
    </w:p>
    <w:p w14:paraId="7CE698BF" w14:textId="77777777" w:rsidR="00196A92" w:rsidRPr="00052C5D" w:rsidRDefault="00196A92" w:rsidP="00641ADE">
      <w:pPr>
        <w:widowControl w:val="0"/>
        <w:autoSpaceDE w:val="0"/>
        <w:autoSpaceDN w:val="0"/>
        <w:spacing w:before="7" w:line="360" w:lineRule="auto"/>
        <w:ind w:left="1560" w:right="49"/>
        <w:jc w:val="both"/>
        <w:rPr>
          <w:i/>
          <w:iCs/>
          <w:sz w:val="22"/>
          <w:szCs w:val="22"/>
          <w:lang w:val="es-ES"/>
        </w:rPr>
      </w:pPr>
    </w:p>
    <w:p w14:paraId="357EDCC3" w14:textId="77777777" w:rsidR="00196A92" w:rsidRPr="00052C5D" w:rsidRDefault="00196A92" w:rsidP="00641ADE">
      <w:pPr>
        <w:spacing w:line="360" w:lineRule="auto"/>
        <w:ind w:right="49"/>
        <w:jc w:val="both"/>
        <w:rPr>
          <w:i/>
          <w:iCs/>
          <w:sz w:val="22"/>
          <w:szCs w:val="22"/>
          <w:lang w:val="es-ES"/>
        </w:rPr>
      </w:pPr>
      <w:r w:rsidRPr="00052C5D">
        <w:rPr>
          <w:i/>
          <w:iCs/>
          <w:sz w:val="22"/>
          <w:szCs w:val="22"/>
          <w:lang w:val="es-ES"/>
        </w:rPr>
        <w:t>Identificación de las formas de cubrir las necesidades cuantitativas y cualitativas de personal para el período anual, considerando las medidas de ingreso, ascenso, capacitación y formación;</w:t>
      </w:r>
    </w:p>
    <w:p w14:paraId="5EE7E49A" w14:textId="77777777" w:rsidR="00196A92" w:rsidRPr="00052C5D" w:rsidRDefault="00196A92" w:rsidP="00641ADE">
      <w:pPr>
        <w:widowControl w:val="0"/>
        <w:autoSpaceDE w:val="0"/>
        <w:autoSpaceDN w:val="0"/>
        <w:spacing w:line="360" w:lineRule="auto"/>
        <w:ind w:left="1560" w:right="49"/>
        <w:jc w:val="both"/>
        <w:rPr>
          <w:i/>
          <w:iCs/>
          <w:sz w:val="22"/>
          <w:szCs w:val="22"/>
          <w:lang w:val="es-ES"/>
        </w:rPr>
      </w:pPr>
    </w:p>
    <w:p w14:paraId="0139D7E4" w14:textId="77777777" w:rsidR="00196A92" w:rsidRPr="00052C5D" w:rsidRDefault="00196A92" w:rsidP="00641ADE">
      <w:pPr>
        <w:widowControl w:val="0"/>
        <w:numPr>
          <w:ilvl w:val="0"/>
          <w:numId w:val="13"/>
        </w:numPr>
        <w:suppressAutoHyphens w:val="0"/>
        <w:autoSpaceDE w:val="0"/>
        <w:autoSpaceDN w:val="0"/>
        <w:spacing w:line="360" w:lineRule="auto"/>
        <w:ind w:left="1560" w:right="49"/>
        <w:jc w:val="both"/>
        <w:rPr>
          <w:i/>
          <w:iCs/>
          <w:sz w:val="22"/>
          <w:szCs w:val="22"/>
          <w:lang w:val="es-ES"/>
        </w:rPr>
      </w:pPr>
      <w:r w:rsidRPr="00052C5D">
        <w:rPr>
          <w:i/>
          <w:iCs/>
          <w:sz w:val="22"/>
          <w:szCs w:val="22"/>
          <w:lang w:val="es-ES"/>
        </w:rPr>
        <w:t xml:space="preserve">Estimación de todos los costos de personal derivados de las medidas anteriores y el </w:t>
      </w:r>
      <w:r w:rsidRPr="00052C5D">
        <w:rPr>
          <w:i/>
          <w:iCs/>
          <w:sz w:val="22"/>
          <w:szCs w:val="22"/>
          <w:lang w:val="es-ES"/>
        </w:rPr>
        <w:lastRenderedPageBreak/>
        <w:t>aseguramiento de su financiación con el presupuesto asignado.”</w:t>
      </w:r>
    </w:p>
    <w:p w14:paraId="231C078B" w14:textId="77777777" w:rsidR="00196A92" w:rsidRPr="00052C5D" w:rsidRDefault="00196A92" w:rsidP="00641ADE">
      <w:pPr>
        <w:widowControl w:val="0"/>
        <w:autoSpaceDE w:val="0"/>
        <w:autoSpaceDN w:val="0"/>
        <w:spacing w:before="1" w:line="360" w:lineRule="auto"/>
        <w:ind w:right="49"/>
        <w:jc w:val="both"/>
        <w:rPr>
          <w:sz w:val="22"/>
          <w:szCs w:val="22"/>
          <w:lang w:val="es-ES"/>
        </w:rPr>
      </w:pPr>
    </w:p>
    <w:p w14:paraId="055A1E71" w14:textId="77777777" w:rsidR="00196A92" w:rsidRPr="00052C5D" w:rsidRDefault="00196A92" w:rsidP="00641ADE">
      <w:pPr>
        <w:spacing w:line="360" w:lineRule="auto"/>
        <w:ind w:right="49"/>
        <w:jc w:val="both"/>
        <w:rPr>
          <w:sz w:val="22"/>
          <w:szCs w:val="22"/>
          <w:lang w:val="es-ES"/>
        </w:rPr>
      </w:pPr>
      <w:r w:rsidRPr="00052C5D">
        <w:rPr>
          <w:sz w:val="22"/>
          <w:szCs w:val="22"/>
          <w:lang w:val="es-ES"/>
        </w:rPr>
        <w:t>El presente documento de Plan de Previsión de Recursos Humanos es el instrumento por medio del cual se busca establecer el estado de las vacantes definitivas y temporales existentes en la planta de personal de la Secretaría Distrital de la Mujer y determinar los lineamientos necesarios para la realización del proceso de provisión de los empleos cuando a ello hubiere lugar.</w:t>
      </w:r>
    </w:p>
    <w:p w14:paraId="6D4E83D7" w14:textId="77777777" w:rsidR="00196A92" w:rsidRPr="00052C5D" w:rsidRDefault="00196A92" w:rsidP="00641ADE">
      <w:pPr>
        <w:spacing w:line="360" w:lineRule="auto"/>
        <w:ind w:right="49"/>
        <w:jc w:val="both"/>
        <w:rPr>
          <w:sz w:val="22"/>
          <w:szCs w:val="22"/>
          <w:lang w:val="es-ES"/>
        </w:rPr>
      </w:pPr>
    </w:p>
    <w:p w14:paraId="7824CCCB" w14:textId="77777777" w:rsidR="00196A92" w:rsidRPr="00052C5D" w:rsidRDefault="00196A92" w:rsidP="00641ADE">
      <w:pPr>
        <w:spacing w:line="360" w:lineRule="auto"/>
        <w:ind w:right="49"/>
        <w:jc w:val="both"/>
        <w:rPr>
          <w:sz w:val="22"/>
          <w:szCs w:val="22"/>
          <w:lang w:val="es-ES"/>
        </w:rPr>
      </w:pPr>
      <w:r w:rsidRPr="00052C5D">
        <w:rPr>
          <w:sz w:val="22"/>
          <w:szCs w:val="22"/>
          <w:lang w:val="es-ES"/>
        </w:rPr>
        <w:t>La planeación de los Recursos Humanos es el proceso mediante el cual las entidades, en función de su misionalidad, proyectan y suplen sus necesidades de personal, y definen los planes y programas de gestión del talento humano, con el fin de integrar las políticas y prácticas de personal con las prioridades de la organización.</w:t>
      </w:r>
    </w:p>
    <w:p w14:paraId="36D18FBE" w14:textId="77777777" w:rsidR="00196A92" w:rsidRPr="00052C5D" w:rsidRDefault="00196A92" w:rsidP="00641ADE">
      <w:pPr>
        <w:spacing w:line="360" w:lineRule="auto"/>
        <w:ind w:right="49"/>
        <w:jc w:val="both"/>
        <w:rPr>
          <w:sz w:val="22"/>
          <w:szCs w:val="22"/>
          <w:lang w:val="es-ES"/>
        </w:rPr>
      </w:pPr>
    </w:p>
    <w:p w14:paraId="5C555843" w14:textId="67C6EA2F" w:rsidR="00052B59" w:rsidRDefault="00196A92" w:rsidP="00641ADE">
      <w:pPr>
        <w:spacing w:line="360" w:lineRule="auto"/>
        <w:ind w:right="49"/>
        <w:jc w:val="both"/>
        <w:rPr>
          <w:sz w:val="22"/>
          <w:szCs w:val="22"/>
          <w:lang w:val="es-ES"/>
        </w:rPr>
      </w:pPr>
      <w:r w:rsidRPr="00052C5D">
        <w:rPr>
          <w:sz w:val="22"/>
          <w:szCs w:val="22"/>
          <w:lang w:val="es-ES"/>
        </w:rPr>
        <w:t>El plan busca diseñar estrategias de planeación que permitan implementar una metodología y estimación del costo de los recursos humanos necesarios para el cubrimiento de necesidades planta de personal de la Secretaría Distrital de la Mujer con el fin de dar cabal cumplimiento a los objetivos institucionales.</w:t>
      </w:r>
    </w:p>
    <w:p w14:paraId="548FC9E2" w14:textId="77777777" w:rsidR="00641ADE" w:rsidRPr="00052C5D" w:rsidRDefault="00641ADE" w:rsidP="00641ADE">
      <w:pPr>
        <w:spacing w:line="360" w:lineRule="auto"/>
        <w:ind w:right="49"/>
        <w:jc w:val="both"/>
        <w:rPr>
          <w:sz w:val="22"/>
          <w:szCs w:val="22"/>
        </w:rPr>
      </w:pPr>
    </w:p>
    <w:p w14:paraId="5127D908" w14:textId="5113333E" w:rsidR="00052B59" w:rsidRPr="00641ADE" w:rsidRDefault="00052B59" w:rsidP="00641ADE">
      <w:pPr>
        <w:pStyle w:val="Ttulo1"/>
        <w:numPr>
          <w:ilvl w:val="0"/>
          <w:numId w:val="24"/>
        </w:numPr>
        <w:jc w:val="left"/>
      </w:pPr>
      <w:bookmarkStart w:id="3" w:name="_Toc63942667"/>
      <w:bookmarkStart w:id="4" w:name="_Toc71819279"/>
      <w:bookmarkStart w:id="5" w:name="_Toc187845575"/>
      <w:r w:rsidRPr="00641ADE">
        <w:t>Objetivo</w:t>
      </w:r>
      <w:bookmarkEnd w:id="3"/>
      <w:bookmarkEnd w:id="4"/>
      <w:bookmarkEnd w:id="5"/>
    </w:p>
    <w:p w14:paraId="00BDE7D2" w14:textId="77777777" w:rsidR="00052B59" w:rsidRPr="00052C5D" w:rsidRDefault="00052B59" w:rsidP="00641ADE">
      <w:pPr>
        <w:spacing w:line="360" w:lineRule="auto"/>
        <w:ind w:right="49"/>
        <w:rPr>
          <w:sz w:val="22"/>
          <w:szCs w:val="22"/>
        </w:rPr>
      </w:pPr>
    </w:p>
    <w:p w14:paraId="275D4FFC" w14:textId="617D1629" w:rsidR="00052B59" w:rsidRPr="00052C5D" w:rsidRDefault="000945F7" w:rsidP="00641ADE">
      <w:pPr>
        <w:spacing w:line="360" w:lineRule="auto"/>
        <w:ind w:right="49"/>
        <w:rPr>
          <w:color w:val="auto"/>
          <w:sz w:val="22"/>
          <w:szCs w:val="22"/>
          <w:lang w:eastAsia="es-CO"/>
        </w:rPr>
      </w:pPr>
      <w:r w:rsidRPr="00052C5D">
        <w:rPr>
          <w:color w:val="auto"/>
          <w:sz w:val="22"/>
          <w:szCs w:val="22"/>
          <w:lang w:eastAsia="es-CO"/>
        </w:rPr>
        <w:t>Identificar las necesidades de personal en la Secretaría Distrital de la Mujer a efectos de determinar las estrategias que permitirán la provisión de empleos vacantes durante la vigencia.</w:t>
      </w:r>
    </w:p>
    <w:p w14:paraId="151CFD18" w14:textId="77777777" w:rsidR="000945F7" w:rsidRPr="00052C5D" w:rsidRDefault="000945F7" w:rsidP="00641ADE">
      <w:pPr>
        <w:spacing w:line="360" w:lineRule="auto"/>
        <w:ind w:right="49"/>
        <w:rPr>
          <w:color w:val="auto"/>
          <w:sz w:val="22"/>
          <w:szCs w:val="22"/>
        </w:rPr>
      </w:pPr>
    </w:p>
    <w:p w14:paraId="41D24842" w14:textId="024BDAE6" w:rsidR="00052B59" w:rsidRPr="00052C5D" w:rsidRDefault="00052B59" w:rsidP="00641ADE">
      <w:pPr>
        <w:pStyle w:val="Ttulo1"/>
        <w:numPr>
          <w:ilvl w:val="0"/>
          <w:numId w:val="24"/>
        </w:numPr>
        <w:jc w:val="left"/>
      </w:pPr>
      <w:bookmarkStart w:id="6" w:name="_Toc63942668"/>
      <w:bookmarkStart w:id="7" w:name="_Toc71819280"/>
      <w:bookmarkStart w:id="8" w:name="_Toc187845576"/>
      <w:r w:rsidRPr="00052C5D">
        <w:t>Alcance</w:t>
      </w:r>
      <w:bookmarkEnd w:id="6"/>
      <w:bookmarkEnd w:id="8"/>
      <w:r w:rsidR="00227385" w:rsidRPr="00052C5D">
        <w:t xml:space="preserve"> </w:t>
      </w:r>
      <w:bookmarkEnd w:id="7"/>
    </w:p>
    <w:p w14:paraId="25ABF417" w14:textId="77777777" w:rsidR="00196A92" w:rsidRPr="00052C5D" w:rsidRDefault="00196A92" w:rsidP="00641ADE">
      <w:pPr>
        <w:pStyle w:val="Prrafodelista"/>
        <w:tabs>
          <w:tab w:val="left" w:pos="567"/>
        </w:tabs>
        <w:spacing w:line="360" w:lineRule="auto"/>
        <w:ind w:left="0" w:right="49"/>
        <w:rPr>
          <w:rFonts w:ascii="Arial" w:hAnsi="Arial" w:cs="Arial"/>
          <w:szCs w:val="22"/>
        </w:rPr>
      </w:pPr>
    </w:p>
    <w:p w14:paraId="6B0E4554" w14:textId="3C324A6D" w:rsidR="00196A92" w:rsidRPr="00052C5D" w:rsidRDefault="00196A92" w:rsidP="00641ADE">
      <w:pPr>
        <w:pStyle w:val="Prrafodelista"/>
        <w:tabs>
          <w:tab w:val="left" w:pos="567"/>
        </w:tabs>
        <w:spacing w:line="360" w:lineRule="auto"/>
        <w:ind w:left="0" w:right="49"/>
        <w:rPr>
          <w:rFonts w:ascii="Arial" w:hAnsi="Arial" w:cs="Arial"/>
          <w:color w:val="A6A6A6" w:themeColor="background1" w:themeShade="A6"/>
          <w:szCs w:val="22"/>
        </w:rPr>
      </w:pPr>
      <w:r w:rsidRPr="00052C5D">
        <w:rPr>
          <w:rFonts w:ascii="Arial" w:hAnsi="Arial" w:cs="Arial"/>
          <w:szCs w:val="22"/>
        </w:rPr>
        <w:t>El Plan Anual de Previsión de recursos aplica para la planta de personal de la Secretaría Distrital de la Mujer</w:t>
      </w:r>
      <w:r w:rsidRPr="00052C5D">
        <w:rPr>
          <w:rFonts w:ascii="Arial" w:hAnsi="Arial" w:cs="Arial"/>
          <w:color w:val="A6A6A6" w:themeColor="background1" w:themeShade="A6"/>
          <w:szCs w:val="22"/>
        </w:rPr>
        <w:t>.</w:t>
      </w:r>
    </w:p>
    <w:p w14:paraId="027976DD" w14:textId="77777777" w:rsidR="00052B59" w:rsidRPr="00052C5D" w:rsidRDefault="00052B59" w:rsidP="00641ADE">
      <w:pPr>
        <w:spacing w:line="360" w:lineRule="auto"/>
        <w:ind w:right="49"/>
        <w:rPr>
          <w:sz w:val="22"/>
          <w:szCs w:val="22"/>
        </w:rPr>
      </w:pPr>
    </w:p>
    <w:p w14:paraId="08D1C0B3" w14:textId="35C6D284" w:rsidR="00052B59" w:rsidRPr="00052C5D" w:rsidRDefault="00052B59" w:rsidP="00641ADE">
      <w:pPr>
        <w:pStyle w:val="Ttulo1"/>
        <w:numPr>
          <w:ilvl w:val="0"/>
          <w:numId w:val="24"/>
        </w:numPr>
        <w:jc w:val="left"/>
      </w:pPr>
      <w:bookmarkStart w:id="9" w:name="_Toc63942670"/>
      <w:bookmarkStart w:id="10" w:name="_Toc71819282"/>
      <w:bookmarkStart w:id="11" w:name="_Toc187845577"/>
      <w:r w:rsidRPr="00052C5D">
        <w:t>Definiciones</w:t>
      </w:r>
      <w:bookmarkEnd w:id="9"/>
      <w:r w:rsidR="00910E4A" w:rsidRPr="00052C5D">
        <w:t xml:space="preserve"> y/o glosario</w:t>
      </w:r>
      <w:bookmarkEnd w:id="10"/>
      <w:bookmarkEnd w:id="11"/>
    </w:p>
    <w:p w14:paraId="71DA4049" w14:textId="77777777" w:rsidR="00052B59" w:rsidRPr="00052C5D" w:rsidRDefault="00052B59" w:rsidP="00641ADE">
      <w:pPr>
        <w:spacing w:line="360" w:lineRule="auto"/>
        <w:ind w:right="49"/>
        <w:rPr>
          <w:sz w:val="22"/>
          <w:szCs w:val="22"/>
        </w:rPr>
      </w:pPr>
    </w:p>
    <w:p w14:paraId="438CC871" w14:textId="39D7AFFA" w:rsidR="000945F7" w:rsidRPr="00052C5D" w:rsidRDefault="000945F7" w:rsidP="00641ADE">
      <w:pPr>
        <w:pStyle w:val="Prrafodelista"/>
        <w:numPr>
          <w:ilvl w:val="0"/>
          <w:numId w:val="25"/>
        </w:numPr>
        <w:spacing w:line="360" w:lineRule="auto"/>
        <w:ind w:left="360" w:right="49"/>
        <w:rPr>
          <w:rFonts w:ascii="Arial" w:eastAsiaTheme="minorHAnsi" w:hAnsi="Arial" w:cs="Arial"/>
          <w:szCs w:val="22"/>
          <w:lang w:eastAsia="en-US"/>
        </w:rPr>
      </w:pPr>
      <w:bookmarkStart w:id="12" w:name="_Hlk129728896"/>
      <w:r w:rsidRPr="00052C5D">
        <w:rPr>
          <w:rFonts w:ascii="Arial" w:eastAsiaTheme="minorHAnsi" w:hAnsi="Arial" w:cs="Arial"/>
          <w:szCs w:val="22"/>
          <w:lang w:eastAsia="en-US"/>
        </w:rPr>
        <w:t xml:space="preserve">Carrera Administrativa: Es un sistema técnico de administración de personal que tiene por objeto garantizar la eficiencia de la administración pública y ofrecer igualdad de oportunidades para el </w:t>
      </w:r>
      <w:r w:rsidRPr="00052C5D">
        <w:rPr>
          <w:rFonts w:ascii="Arial" w:eastAsiaTheme="minorHAnsi" w:hAnsi="Arial" w:cs="Arial"/>
          <w:szCs w:val="22"/>
          <w:lang w:eastAsia="en-US"/>
        </w:rPr>
        <w:lastRenderedPageBreak/>
        <w:t>acceso al servicio público, la capacitación, la estabilidad en los empleos y la posibilidad de ascenso. (Ley 909 de 2004, artículo 27).</w:t>
      </w:r>
    </w:p>
    <w:p w14:paraId="28AB20AB" w14:textId="77777777" w:rsidR="000945F7" w:rsidRPr="00052C5D" w:rsidRDefault="000945F7" w:rsidP="00641ADE">
      <w:pPr>
        <w:pStyle w:val="Prrafodelista"/>
        <w:spacing w:line="360" w:lineRule="auto"/>
        <w:ind w:left="0" w:right="49"/>
        <w:rPr>
          <w:rFonts w:ascii="Arial" w:eastAsiaTheme="minorHAnsi" w:hAnsi="Arial" w:cs="Arial"/>
          <w:szCs w:val="22"/>
          <w:lang w:eastAsia="en-US"/>
        </w:rPr>
      </w:pPr>
    </w:p>
    <w:p w14:paraId="4B3ED903" w14:textId="77777777" w:rsidR="000945F7" w:rsidRPr="00052C5D" w:rsidRDefault="000945F7" w:rsidP="00641ADE">
      <w:pPr>
        <w:pStyle w:val="Prrafodelista"/>
        <w:numPr>
          <w:ilvl w:val="0"/>
          <w:numId w:val="25"/>
        </w:numPr>
        <w:spacing w:line="360" w:lineRule="auto"/>
        <w:ind w:left="360" w:right="49"/>
        <w:rPr>
          <w:rFonts w:ascii="Arial" w:eastAsiaTheme="minorHAnsi" w:hAnsi="Arial" w:cs="Arial"/>
          <w:szCs w:val="22"/>
          <w:lang w:eastAsia="en-US"/>
        </w:rPr>
      </w:pPr>
      <w:r w:rsidRPr="00052C5D">
        <w:rPr>
          <w:rFonts w:ascii="Arial" w:eastAsiaTheme="minorHAnsi" w:hAnsi="Arial" w:cs="Arial"/>
          <w:szCs w:val="22"/>
          <w:lang w:eastAsia="en-US"/>
        </w:rPr>
        <w:t xml:space="preserve">Concursos: La provisión definitiva de los empleos públicos de carrera administrativa se hará mediante procesos de selección abiertos y de ascenso los cuales adelantará la Comisión Nacional del Servicio Civil o la entidad en la que esta delegue o desconcentre la función. (Ley 909 de 2004, artículo 29) • </w:t>
      </w:r>
    </w:p>
    <w:p w14:paraId="4A5EB32F" w14:textId="77777777" w:rsidR="000945F7" w:rsidRPr="00052C5D" w:rsidRDefault="000945F7" w:rsidP="00641ADE">
      <w:pPr>
        <w:pStyle w:val="Prrafodelista"/>
        <w:spacing w:line="360" w:lineRule="auto"/>
        <w:ind w:left="0" w:right="49"/>
        <w:rPr>
          <w:rFonts w:ascii="Arial" w:eastAsiaTheme="minorHAnsi" w:hAnsi="Arial" w:cs="Arial"/>
          <w:szCs w:val="22"/>
          <w:lang w:eastAsia="en-US"/>
        </w:rPr>
      </w:pPr>
    </w:p>
    <w:p w14:paraId="175600B3" w14:textId="45182560" w:rsidR="00910E4A" w:rsidRPr="00052C5D" w:rsidRDefault="000945F7" w:rsidP="00641ADE">
      <w:pPr>
        <w:pStyle w:val="Prrafodelista"/>
        <w:numPr>
          <w:ilvl w:val="0"/>
          <w:numId w:val="25"/>
        </w:numPr>
        <w:spacing w:line="360" w:lineRule="auto"/>
        <w:ind w:left="360" w:right="49"/>
        <w:rPr>
          <w:rFonts w:ascii="Arial" w:eastAsiaTheme="minorHAnsi" w:hAnsi="Arial" w:cs="Arial"/>
          <w:szCs w:val="22"/>
          <w:lang w:eastAsia="en-US"/>
        </w:rPr>
      </w:pPr>
      <w:r w:rsidRPr="00052C5D">
        <w:rPr>
          <w:rFonts w:ascii="Arial" w:eastAsiaTheme="minorHAnsi" w:hAnsi="Arial" w:cs="Arial"/>
          <w:szCs w:val="22"/>
          <w:lang w:eastAsia="en-US"/>
        </w:rPr>
        <w:t>Convocatoria: Es la norma reguladora de todo concurso y obliga tanto a la administración como a los participantes, de la cual no podrán cambiarse sus bases una vez iniciada la inscripción de los aspirantes, salvo las causales señaladas en la ley. (Decreto Nacional 1083 de 2015, artículo 2.2.6.3)</w:t>
      </w:r>
    </w:p>
    <w:p w14:paraId="41083E93" w14:textId="77777777" w:rsidR="000945F7" w:rsidRPr="00052C5D" w:rsidRDefault="000945F7" w:rsidP="00641ADE">
      <w:pPr>
        <w:pStyle w:val="Prrafodelista"/>
        <w:spacing w:line="360" w:lineRule="auto"/>
        <w:ind w:left="0" w:right="49"/>
        <w:rPr>
          <w:rFonts w:ascii="Arial" w:eastAsiaTheme="minorHAnsi" w:hAnsi="Arial" w:cs="Arial"/>
          <w:szCs w:val="22"/>
          <w:lang w:eastAsia="en-US"/>
        </w:rPr>
      </w:pPr>
    </w:p>
    <w:p w14:paraId="4F9A0C84" w14:textId="003EDDF1" w:rsidR="000945F7" w:rsidRPr="00052C5D" w:rsidRDefault="000945F7" w:rsidP="00641ADE">
      <w:pPr>
        <w:pStyle w:val="Prrafodelista"/>
        <w:numPr>
          <w:ilvl w:val="0"/>
          <w:numId w:val="25"/>
        </w:numPr>
        <w:spacing w:line="360" w:lineRule="auto"/>
        <w:ind w:left="360" w:right="49"/>
        <w:rPr>
          <w:rFonts w:ascii="Arial" w:eastAsiaTheme="minorHAnsi" w:hAnsi="Arial" w:cs="Arial"/>
          <w:szCs w:val="22"/>
          <w:lang w:eastAsia="en-US"/>
        </w:rPr>
      </w:pPr>
      <w:r w:rsidRPr="00052C5D">
        <w:rPr>
          <w:rFonts w:ascii="Arial" w:eastAsiaTheme="minorHAnsi" w:hAnsi="Arial" w:cs="Arial"/>
          <w:szCs w:val="22"/>
          <w:lang w:eastAsia="en-US"/>
        </w:rPr>
        <w:t xml:space="preserve">Encargo: Los empleados podrán ser encargados para asumir parcial o totalmente las funciones de empleos diferentes de aquellos para los cuales han sido nombrados, por ausencia temporal o de empleos diferentes de aquellos para los cuales han sido nombrados, por ausencia temporal o definitiva del titular, desvinculándose o no de las propias de su cargo, en los términos señalados en la normatividad vigente. (Decreto Nacional 1083 de 2015, artículo 2.2.5.4.7) </w:t>
      </w:r>
    </w:p>
    <w:p w14:paraId="3A6DD808" w14:textId="0966134F" w:rsidR="000945F7" w:rsidRPr="00052C5D" w:rsidRDefault="000945F7" w:rsidP="00641ADE">
      <w:pPr>
        <w:pStyle w:val="Prrafodelista"/>
        <w:numPr>
          <w:ilvl w:val="0"/>
          <w:numId w:val="25"/>
        </w:numPr>
        <w:spacing w:line="360" w:lineRule="auto"/>
        <w:ind w:left="360" w:right="49"/>
        <w:rPr>
          <w:rFonts w:ascii="Arial" w:eastAsiaTheme="minorHAnsi" w:hAnsi="Arial" w:cs="Arial"/>
          <w:szCs w:val="22"/>
          <w:lang w:eastAsia="en-US"/>
        </w:rPr>
      </w:pPr>
      <w:r w:rsidRPr="00052C5D">
        <w:rPr>
          <w:rFonts w:ascii="Arial" w:eastAsiaTheme="minorHAnsi" w:hAnsi="Arial" w:cs="Arial"/>
          <w:szCs w:val="22"/>
          <w:lang w:eastAsia="en-US"/>
        </w:rPr>
        <w:t xml:space="preserve">Empleo Público: Conjunto de funciones, tareas y responsabilidades que se asignan a una persona y las competencias requeridas para llevarlas a cabo, con el propósito de satisfacer el cumplimiento de los planes de desarrollo y los fines del estado (Ley 909 de 2004, artículo 19). </w:t>
      </w:r>
    </w:p>
    <w:p w14:paraId="275756D0" w14:textId="77777777" w:rsidR="000945F7" w:rsidRPr="00052C5D" w:rsidRDefault="000945F7" w:rsidP="00641ADE">
      <w:pPr>
        <w:pStyle w:val="Prrafodelista"/>
        <w:spacing w:line="360" w:lineRule="auto"/>
        <w:ind w:left="0" w:right="49"/>
        <w:rPr>
          <w:rFonts w:ascii="Arial" w:eastAsiaTheme="minorHAnsi" w:hAnsi="Arial" w:cs="Arial"/>
          <w:szCs w:val="22"/>
          <w:lang w:eastAsia="en-US"/>
        </w:rPr>
      </w:pPr>
    </w:p>
    <w:p w14:paraId="53F3828F" w14:textId="4027E6A8" w:rsidR="000945F7" w:rsidRPr="00052C5D" w:rsidRDefault="000945F7" w:rsidP="00641ADE">
      <w:pPr>
        <w:pStyle w:val="Prrafodelista"/>
        <w:numPr>
          <w:ilvl w:val="0"/>
          <w:numId w:val="25"/>
        </w:numPr>
        <w:spacing w:line="360" w:lineRule="auto"/>
        <w:ind w:left="360" w:right="49"/>
        <w:rPr>
          <w:rFonts w:ascii="Arial" w:eastAsiaTheme="minorHAnsi" w:hAnsi="Arial" w:cs="Arial"/>
          <w:szCs w:val="22"/>
          <w:lang w:eastAsia="en-US"/>
        </w:rPr>
      </w:pPr>
      <w:r w:rsidRPr="00052C5D">
        <w:rPr>
          <w:rFonts w:ascii="Arial" w:eastAsiaTheme="minorHAnsi" w:hAnsi="Arial" w:cs="Arial"/>
          <w:szCs w:val="22"/>
          <w:lang w:eastAsia="en-US"/>
        </w:rPr>
        <w:t xml:space="preserve">Empleo Transitorio: Empleo creado en la planta de personal cuya duración en el tiempo está sujeta al cumplimiento de una situación particular y concreta del empleado que lo desempeña. Este empleo no tiene vocación de permanencia (construcción propia) </w:t>
      </w:r>
    </w:p>
    <w:p w14:paraId="3B87DD3D" w14:textId="77777777" w:rsidR="000945F7" w:rsidRPr="00052C5D" w:rsidRDefault="000945F7" w:rsidP="00641ADE">
      <w:pPr>
        <w:pStyle w:val="Prrafodelista"/>
        <w:spacing w:line="360" w:lineRule="auto"/>
        <w:ind w:left="0" w:right="49"/>
        <w:rPr>
          <w:rFonts w:ascii="Arial" w:eastAsiaTheme="minorHAnsi" w:hAnsi="Arial" w:cs="Arial"/>
          <w:szCs w:val="22"/>
          <w:lang w:eastAsia="en-US"/>
        </w:rPr>
      </w:pPr>
    </w:p>
    <w:p w14:paraId="07457137" w14:textId="77777777" w:rsidR="00276941" w:rsidRPr="00052C5D" w:rsidRDefault="000945F7" w:rsidP="00641ADE">
      <w:pPr>
        <w:pStyle w:val="Prrafodelista"/>
        <w:numPr>
          <w:ilvl w:val="0"/>
          <w:numId w:val="25"/>
        </w:numPr>
        <w:spacing w:line="360" w:lineRule="auto"/>
        <w:ind w:left="360" w:right="49"/>
        <w:rPr>
          <w:rFonts w:ascii="Arial" w:eastAsiaTheme="minorHAnsi" w:hAnsi="Arial" w:cs="Arial"/>
          <w:szCs w:val="22"/>
          <w:lang w:eastAsia="en-US"/>
        </w:rPr>
      </w:pPr>
      <w:r w:rsidRPr="00052C5D">
        <w:rPr>
          <w:rFonts w:ascii="Arial" w:eastAsiaTheme="minorHAnsi" w:hAnsi="Arial" w:cs="Arial"/>
          <w:szCs w:val="22"/>
          <w:lang w:eastAsia="en-US"/>
        </w:rPr>
        <w:t xml:space="preserve">Nombramiento en Período de Prueba: La persona no inscrita en carrera administrativa que haya sido seleccionada por concurso será nombrada en período de prueba, por el término de seis (6) meses, al final de los cuales le será evaluado el desempeño, de acuerdo con lo previsto en el reglamento. Aprobado dicho período al obtener evaluación satisfactoria el empleado adquiere los derechos de la carrera, los que deberán ser declarados mediante la inscripción en el Registro </w:t>
      </w:r>
      <w:r w:rsidRPr="00052C5D">
        <w:rPr>
          <w:rFonts w:ascii="Arial" w:eastAsiaTheme="minorHAnsi" w:hAnsi="Arial" w:cs="Arial"/>
          <w:szCs w:val="22"/>
          <w:lang w:eastAsia="en-US"/>
        </w:rPr>
        <w:lastRenderedPageBreak/>
        <w:t xml:space="preserve">Público de la Carrera Administrativa. De no obtener calificación satisfactoria del período de prueba, el nombramiento del empleado será declarado insubsistente. (Ley 909 de 2004, artículo 31, numeral 5) </w:t>
      </w:r>
    </w:p>
    <w:p w14:paraId="54A3D4FF" w14:textId="77777777" w:rsidR="00276941" w:rsidRPr="00052C5D" w:rsidRDefault="00276941" w:rsidP="00641ADE">
      <w:pPr>
        <w:pStyle w:val="Prrafodelista"/>
        <w:spacing w:line="360" w:lineRule="auto"/>
        <w:ind w:left="0" w:right="49"/>
        <w:rPr>
          <w:rFonts w:ascii="Arial" w:eastAsiaTheme="minorHAnsi" w:hAnsi="Arial" w:cs="Arial"/>
          <w:szCs w:val="22"/>
          <w:lang w:eastAsia="en-US"/>
        </w:rPr>
      </w:pPr>
    </w:p>
    <w:p w14:paraId="215B18CE" w14:textId="77777777" w:rsidR="00276941" w:rsidRPr="00052C5D" w:rsidRDefault="000945F7" w:rsidP="00641ADE">
      <w:pPr>
        <w:pStyle w:val="Prrafodelista"/>
        <w:numPr>
          <w:ilvl w:val="0"/>
          <w:numId w:val="25"/>
        </w:numPr>
        <w:spacing w:line="360" w:lineRule="auto"/>
        <w:ind w:left="360" w:right="49"/>
        <w:rPr>
          <w:rFonts w:ascii="Arial" w:eastAsiaTheme="minorHAnsi" w:hAnsi="Arial" w:cs="Arial"/>
          <w:szCs w:val="22"/>
          <w:lang w:eastAsia="en-US"/>
        </w:rPr>
      </w:pPr>
      <w:r w:rsidRPr="00052C5D">
        <w:rPr>
          <w:rFonts w:ascii="Arial" w:eastAsiaTheme="minorHAnsi" w:hAnsi="Arial" w:cs="Arial"/>
          <w:szCs w:val="22"/>
          <w:lang w:eastAsia="en-US"/>
        </w:rPr>
        <w:t xml:space="preserve">Nombramiento Ordinario: Es la designación que recae en una persona para proveer un empleo de libre nombramiento y remoción. (Ley 909 de 2004, artículo 23). </w:t>
      </w:r>
    </w:p>
    <w:p w14:paraId="4F31FE8E" w14:textId="77777777" w:rsidR="00276941" w:rsidRPr="00052C5D" w:rsidRDefault="00276941" w:rsidP="00641ADE">
      <w:pPr>
        <w:pStyle w:val="Prrafodelista"/>
        <w:spacing w:line="360" w:lineRule="auto"/>
        <w:ind w:left="0" w:right="49"/>
        <w:rPr>
          <w:rFonts w:ascii="Arial" w:eastAsiaTheme="minorHAnsi" w:hAnsi="Arial" w:cs="Arial"/>
          <w:szCs w:val="22"/>
          <w:lang w:eastAsia="en-US"/>
        </w:rPr>
      </w:pPr>
    </w:p>
    <w:p w14:paraId="0DC22C0A" w14:textId="4BFF7343" w:rsidR="000945F7" w:rsidRPr="00052C5D" w:rsidRDefault="000945F7" w:rsidP="00641ADE">
      <w:pPr>
        <w:pStyle w:val="Prrafodelista"/>
        <w:numPr>
          <w:ilvl w:val="0"/>
          <w:numId w:val="25"/>
        </w:numPr>
        <w:spacing w:line="360" w:lineRule="auto"/>
        <w:ind w:left="360" w:right="49"/>
        <w:rPr>
          <w:rFonts w:ascii="Arial" w:eastAsiaTheme="minorHAnsi" w:hAnsi="Arial" w:cs="Arial"/>
          <w:szCs w:val="22"/>
          <w:lang w:eastAsia="en-US"/>
        </w:rPr>
      </w:pPr>
      <w:r w:rsidRPr="00052C5D">
        <w:rPr>
          <w:rFonts w:ascii="Arial" w:eastAsiaTheme="minorHAnsi" w:hAnsi="Arial" w:cs="Arial"/>
          <w:szCs w:val="22"/>
          <w:lang w:eastAsia="en-US"/>
        </w:rPr>
        <w:t>Nombramiento Provisional: Aquella vinculación que se hace a una persona para proveer de manera transitoria un empleo que se encuentra en proceso de selección por concurso de méritos. (construcción propia)</w:t>
      </w:r>
    </w:p>
    <w:p w14:paraId="6B80952E" w14:textId="77777777" w:rsidR="00276941" w:rsidRPr="00052C5D" w:rsidRDefault="00276941" w:rsidP="00641ADE">
      <w:pPr>
        <w:pStyle w:val="Prrafodelista"/>
        <w:spacing w:line="360" w:lineRule="auto"/>
        <w:ind w:left="0" w:right="49"/>
        <w:rPr>
          <w:rFonts w:ascii="Arial" w:eastAsiaTheme="minorHAnsi" w:hAnsi="Arial" w:cs="Arial"/>
          <w:szCs w:val="22"/>
          <w:lang w:eastAsia="en-US"/>
        </w:rPr>
      </w:pPr>
    </w:p>
    <w:p w14:paraId="61D98623" w14:textId="77777777" w:rsidR="00276941" w:rsidRPr="00052C5D" w:rsidRDefault="000945F7" w:rsidP="00641ADE">
      <w:pPr>
        <w:pStyle w:val="Prrafodelista"/>
        <w:numPr>
          <w:ilvl w:val="0"/>
          <w:numId w:val="25"/>
        </w:numPr>
        <w:spacing w:line="360" w:lineRule="auto"/>
        <w:ind w:left="360" w:right="49"/>
        <w:rPr>
          <w:rFonts w:ascii="Arial" w:eastAsiaTheme="minorHAnsi" w:hAnsi="Arial" w:cs="Arial"/>
          <w:szCs w:val="22"/>
          <w:lang w:eastAsia="en-US"/>
        </w:rPr>
      </w:pPr>
      <w:r w:rsidRPr="00052C5D">
        <w:rPr>
          <w:rFonts w:ascii="Arial" w:eastAsiaTheme="minorHAnsi" w:hAnsi="Arial" w:cs="Arial"/>
          <w:szCs w:val="22"/>
          <w:lang w:eastAsia="en-US"/>
        </w:rPr>
        <w:t>OPEC: corresponde a la sigla de Oferta Pública de Empleos de Carrera, que corresponde al número con el cual se identifica el empleo vacante definitivamente ante el SIMO 4.0, el cual es administrado por la Comisión Nacional del Servicio Civil, y es el número con el que se identifica el empleo en los concursos abiertos o de ascenso que adelante dicha Entidad. (construcción propia)</w:t>
      </w:r>
    </w:p>
    <w:p w14:paraId="06C91E14" w14:textId="77777777" w:rsidR="00276941" w:rsidRPr="00052C5D" w:rsidRDefault="00276941" w:rsidP="00641ADE">
      <w:pPr>
        <w:pStyle w:val="Prrafodelista"/>
        <w:spacing w:line="360" w:lineRule="auto"/>
        <w:ind w:left="0" w:right="49"/>
        <w:rPr>
          <w:rFonts w:ascii="Arial" w:eastAsiaTheme="minorHAnsi" w:hAnsi="Arial" w:cs="Arial"/>
          <w:szCs w:val="22"/>
          <w:lang w:eastAsia="en-US"/>
        </w:rPr>
      </w:pPr>
    </w:p>
    <w:p w14:paraId="428B4B3E" w14:textId="5866AFB7" w:rsidR="000945F7" w:rsidRPr="00052C5D" w:rsidRDefault="000945F7" w:rsidP="00641ADE">
      <w:pPr>
        <w:pStyle w:val="Prrafodelista"/>
        <w:numPr>
          <w:ilvl w:val="0"/>
          <w:numId w:val="25"/>
        </w:numPr>
        <w:spacing w:line="360" w:lineRule="auto"/>
        <w:ind w:left="360" w:right="49"/>
        <w:rPr>
          <w:rFonts w:ascii="Arial" w:eastAsiaTheme="minorHAnsi" w:hAnsi="Arial" w:cs="Arial"/>
          <w:szCs w:val="22"/>
          <w:lang w:eastAsia="en-US"/>
        </w:rPr>
      </w:pPr>
      <w:r w:rsidRPr="00052C5D">
        <w:rPr>
          <w:rFonts w:ascii="Arial" w:eastAsiaTheme="minorHAnsi" w:hAnsi="Arial" w:cs="Arial"/>
          <w:szCs w:val="22"/>
          <w:lang w:eastAsia="en-US"/>
        </w:rPr>
        <w:t>Vacancia definitiva: Un empleo se encuentra en vacancia definitiva cuando no cuente con un empleado titular de carrera administrativa o de libre nombramiento y remoción que lo desempeñe (construcción propia). Las causales que generan la vacancia definitiva de un empleo público se encuentran establecidas en el artículo 2.2.5.2.1 del Decreto Nacional 1083 de 2015, modificado por el Decreto Nacional 648 de 2017.</w:t>
      </w:r>
    </w:p>
    <w:p w14:paraId="3EE7CE52" w14:textId="77777777" w:rsidR="00276941" w:rsidRPr="00052C5D" w:rsidRDefault="00276941" w:rsidP="00641ADE">
      <w:pPr>
        <w:pStyle w:val="Prrafodelista"/>
        <w:spacing w:line="360" w:lineRule="auto"/>
        <w:ind w:left="0" w:right="49"/>
        <w:rPr>
          <w:rFonts w:ascii="Arial" w:eastAsiaTheme="minorHAnsi" w:hAnsi="Arial" w:cs="Arial"/>
          <w:szCs w:val="22"/>
          <w:lang w:eastAsia="en-US"/>
        </w:rPr>
      </w:pPr>
    </w:p>
    <w:p w14:paraId="664241BF" w14:textId="3C5DDA61" w:rsidR="000945F7" w:rsidRPr="00052C5D" w:rsidRDefault="000945F7" w:rsidP="00641ADE">
      <w:pPr>
        <w:pStyle w:val="Prrafodelista"/>
        <w:numPr>
          <w:ilvl w:val="0"/>
          <w:numId w:val="25"/>
        </w:numPr>
        <w:spacing w:line="360" w:lineRule="auto"/>
        <w:ind w:left="360" w:right="49"/>
        <w:rPr>
          <w:rFonts w:ascii="Arial" w:hAnsi="Arial" w:cs="Arial"/>
          <w:szCs w:val="22"/>
        </w:rPr>
      </w:pPr>
      <w:r w:rsidRPr="00052C5D">
        <w:rPr>
          <w:rFonts w:ascii="Arial" w:hAnsi="Arial" w:cs="Arial"/>
          <w:szCs w:val="22"/>
        </w:rPr>
        <w:t>Vacancia Temporal: Un empleo se encuentra en vacancia temporal cuando el empleado que lo desempeña esté en una situación administrativa que lo separa temporalmente del servicio activo (construcción propia). Las causales que generan la vacancia temporal de un empleo público se encuentran establecidas en el artículo 2.2.5.2.2 del Decreto Nacional 1083 de 2015, modificado por el Decreto Nacional 648 de 2017, adicionado por el Decreto Nacional 770 de 2021.</w:t>
      </w:r>
    </w:p>
    <w:p w14:paraId="56E199C5" w14:textId="77777777" w:rsidR="000945F7" w:rsidRPr="00052C5D" w:rsidRDefault="000945F7" w:rsidP="00641ADE">
      <w:pPr>
        <w:pStyle w:val="Prrafodelista"/>
        <w:spacing w:line="360" w:lineRule="auto"/>
        <w:ind w:right="49"/>
        <w:rPr>
          <w:rFonts w:ascii="Arial" w:hAnsi="Arial" w:cs="Arial"/>
          <w:color w:val="B4A3B8" w:themeColor="background2" w:themeShade="BF"/>
          <w:szCs w:val="22"/>
        </w:rPr>
      </w:pPr>
    </w:p>
    <w:p w14:paraId="376574B0" w14:textId="35CC5437" w:rsidR="00910E4A" w:rsidRPr="00641ADE" w:rsidRDefault="00910E4A" w:rsidP="00641ADE">
      <w:pPr>
        <w:pStyle w:val="Ttulo1"/>
        <w:numPr>
          <w:ilvl w:val="0"/>
          <w:numId w:val="24"/>
        </w:numPr>
        <w:jc w:val="left"/>
        <w:rPr>
          <w:szCs w:val="22"/>
        </w:rPr>
      </w:pPr>
      <w:bookmarkStart w:id="13" w:name="_Toc187845578"/>
      <w:r w:rsidRPr="00052C5D">
        <w:t>Responsables o líder de proceso</w:t>
      </w:r>
      <w:bookmarkEnd w:id="13"/>
    </w:p>
    <w:p w14:paraId="7CB9F6B5" w14:textId="1AAAD91A" w:rsidR="00E63853" w:rsidRPr="00052C5D" w:rsidRDefault="00E63853" w:rsidP="00641ADE">
      <w:pPr>
        <w:pStyle w:val="Sangradetextonormal"/>
        <w:spacing w:line="360" w:lineRule="auto"/>
        <w:ind w:left="0" w:right="49"/>
        <w:jc w:val="both"/>
        <w:rPr>
          <w:rFonts w:ascii="Arial" w:hAnsi="Arial" w:cs="Arial"/>
          <w:sz w:val="22"/>
          <w:szCs w:val="22"/>
        </w:rPr>
      </w:pPr>
      <w:r w:rsidRPr="00052C5D">
        <w:rPr>
          <w:rFonts w:ascii="Arial" w:hAnsi="Arial" w:cs="Arial"/>
          <w:sz w:val="22"/>
          <w:szCs w:val="22"/>
        </w:rPr>
        <w:t xml:space="preserve">La Dirección de Talento Humano es la encargada de implementar y ejecutar el Plan Anual de Previsión de recursos. </w:t>
      </w:r>
    </w:p>
    <w:p w14:paraId="04EF9E3C" w14:textId="77777777" w:rsidR="00910E4A" w:rsidRPr="00052C5D" w:rsidRDefault="00910E4A" w:rsidP="00641ADE">
      <w:pPr>
        <w:pStyle w:val="Sangradetextonormal"/>
        <w:spacing w:line="360" w:lineRule="auto"/>
        <w:ind w:left="0" w:right="49"/>
        <w:jc w:val="both"/>
        <w:rPr>
          <w:rFonts w:ascii="Arial" w:eastAsiaTheme="minorHAnsi" w:hAnsi="Arial" w:cs="Arial"/>
          <w:color w:val="A6A6A6" w:themeColor="background1" w:themeShade="A6"/>
          <w:sz w:val="22"/>
          <w:szCs w:val="22"/>
          <w:lang w:val="es-CO" w:eastAsia="en-US"/>
        </w:rPr>
      </w:pPr>
    </w:p>
    <w:p w14:paraId="1EEB9930" w14:textId="6879D132" w:rsidR="00910E4A" w:rsidRPr="00052C5D" w:rsidRDefault="00910E4A" w:rsidP="00641ADE">
      <w:pPr>
        <w:pStyle w:val="Ttulo1"/>
        <w:numPr>
          <w:ilvl w:val="0"/>
          <w:numId w:val="24"/>
        </w:numPr>
        <w:jc w:val="left"/>
      </w:pPr>
      <w:bookmarkStart w:id="14" w:name="_Toc187845579"/>
      <w:r w:rsidRPr="00052C5D">
        <w:t>Objetivos estratégicos</w:t>
      </w:r>
      <w:bookmarkEnd w:id="14"/>
    </w:p>
    <w:p w14:paraId="4F609A0F" w14:textId="77777777" w:rsidR="00910E4A" w:rsidRPr="00052C5D" w:rsidRDefault="00910E4A" w:rsidP="00641ADE">
      <w:pPr>
        <w:spacing w:line="360" w:lineRule="auto"/>
        <w:ind w:right="49"/>
        <w:jc w:val="both"/>
        <w:rPr>
          <w:sz w:val="22"/>
          <w:szCs w:val="22"/>
          <w:lang w:eastAsia="es-CO"/>
        </w:rPr>
      </w:pPr>
    </w:p>
    <w:bookmarkEnd w:id="12"/>
    <w:p w14:paraId="3D123FEA" w14:textId="6E149821" w:rsidR="00052B59" w:rsidRPr="00052C5D" w:rsidRDefault="00A37B68" w:rsidP="00641ADE">
      <w:pPr>
        <w:spacing w:line="360" w:lineRule="auto"/>
        <w:ind w:right="49"/>
        <w:jc w:val="both"/>
        <w:rPr>
          <w:rFonts w:eastAsiaTheme="minorHAnsi"/>
          <w:color w:val="auto"/>
          <w:sz w:val="22"/>
          <w:szCs w:val="22"/>
          <w:lang w:eastAsia="en-US"/>
        </w:rPr>
      </w:pPr>
      <w:r w:rsidRPr="00052C5D">
        <w:rPr>
          <w:rFonts w:eastAsiaTheme="minorHAnsi"/>
          <w:color w:val="auto"/>
          <w:sz w:val="22"/>
          <w:szCs w:val="22"/>
          <w:lang w:eastAsia="en-US"/>
        </w:rPr>
        <w:t>Fortalecer la institucionalidad de la Secretaria a través de la gestión del talento humano, la calidad y la innovación en la gestión pública.</w:t>
      </w:r>
    </w:p>
    <w:p w14:paraId="0D32E84F" w14:textId="77777777" w:rsidR="00052B59" w:rsidRPr="00052C5D" w:rsidRDefault="00052B59" w:rsidP="00641ADE">
      <w:pPr>
        <w:spacing w:line="360" w:lineRule="auto"/>
        <w:ind w:right="49"/>
        <w:rPr>
          <w:sz w:val="22"/>
          <w:szCs w:val="22"/>
        </w:rPr>
      </w:pPr>
    </w:p>
    <w:p w14:paraId="7506DDA0" w14:textId="7FE5773C" w:rsidR="00052B59" w:rsidRPr="00052C5D" w:rsidRDefault="00052B59" w:rsidP="00C25088">
      <w:pPr>
        <w:pStyle w:val="Ttulo1"/>
        <w:numPr>
          <w:ilvl w:val="0"/>
          <w:numId w:val="24"/>
        </w:numPr>
        <w:jc w:val="left"/>
      </w:pPr>
      <w:bookmarkStart w:id="15" w:name="_Toc63942672"/>
      <w:bookmarkStart w:id="16" w:name="_Toc71819284"/>
      <w:bookmarkStart w:id="17" w:name="_Toc187845580"/>
      <w:r w:rsidRPr="00052C5D">
        <w:t>Desarrollo documento</w:t>
      </w:r>
      <w:bookmarkEnd w:id="15"/>
      <w:bookmarkEnd w:id="16"/>
      <w:bookmarkEnd w:id="17"/>
    </w:p>
    <w:p w14:paraId="23713342" w14:textId="77777777" w:rsidR="00052B59" w:rsidRPr="00052C5D" w:rsidRDefault="00052B59" w:rsidP="00641ADE">
      <w:pPr>
        <w:spacing w:line="360" w:lineRule="auto"/>
        <w:ind w:right="49"/>
        <w:rPr>
          <w:sz w:val="22"/>
          <w:szCs w:val="22"/>
        </w:rPr>
      </w:pPr>
    </w:p>
    <w:p w14:paraId="12472250" w14:textId="43814499" w:rsidR="006E0402" w:rsidRPr="00052C5D" w:rsidRDefault="006E0402" w:rsidP="00C25088">
      <w:pPr>
        <w:widowControl w:val="0"/>
        <w:autoSpaceDE w:val="0"/>
        <w:autoSpaceDN w:val="0"/>
        <w:spacing w:line="360" w:lineRule="auto"/>
        <w:ind w:right="49"/>
        <w:jc w:val="both"/>
        <w:rPr>
          <w:sz w:val="22"/>
          <w:szCs w:val="22"/>
          <w:lang w:val="es-ES"/>
        </w:rPr>
      </w:pPr>
      <w:bookmarkStart w:id="18" w:name="_Toc71819286"/>
      <w:r w:rsidRPr="00052C5D">
        <w:rPr>
          <w:sz w:val="22"/>
          <w:szCs w:val="22"/>
          <w:lang w:val="es-ES"/>
        </w:rPr>
        <w:t xml:space="preserve">El Plan de Previsión de Recursos Humanos de la Secretaría Distrital de la Mujer </w:t>
      </w:r>
      <w:r w:rsidR="00052C5D">
        <w:rPr>
          <w:sz w:val="22"/>
          <w:szCs w:val="22"/>
          <w:lang w:val="es-ES"/>
        </w:rPr>
        <w:t>p</w:t>
      </w:r>
      <w:r w:rsidRPr="00052C5D">
        <w:rPr>
          <w:sz w:val="22"/>
          <w:szCs w:val="22"/>
          <w:lang w:val="es-ES"/>
        </w:rPr>
        <w:t>ara la vigencia 2025 se diseñó acogiendo las directrices técnicas proporcionadas por el Departamento Administrativo de la Función Pública y atendiendo lo previsto en el artículo 2.2.1.4.1. del Decreto 1083 de 2015 adicionado por el Decreto 1800 de 2019, el cual prescribe:</w:t>
      </w:r>
    </w:p>
    <w:p w14:paraId="4DFC122F" w14:textId="77777777" w:rsidR="006E0402" w:rsidRPr="00052C5D" w:rsidRDefault="006E0402" w:rsidP="00641ADE">
      <w:pPr>
        <w:widowControl w:val="0"/>
        <w:autoSpaceDE w:val="0"/>
        <w:autoSpaceDN w:val="0"/>
        <w:spacing w:line="360" w:lineRule="auto"/>
        <w:ind w:left="426" w:right="49"/>
        <w:jc w:val="both"/>
        <w:rPr>
          <w:sz w:val="22"/>
          <w:szCs w:val="22"/>
          <w:lang w:val="es-ES"/>
        </w:rPr>
      </w:pPr>
    </w:p>
    <w:p w14:paraId="5A5262FB" w14:textId="77777777" w:rsidR="006E0402" w:rsidRPr="00052C5D" w:rsidRDefault="006E0402" w:rsidP="00C25088">
      <w:pPr>
        <w:widowControl w:val="0"/>
        <w:autoSpaceDE w:val="0"/>
        <w:autoSpaceDN w:val="0"/>
        <w:spacing w:line="360" w:lineRule="auto"/>
        <w:ind w:right="49"/>
        <w:jc w:val="both"/>
        <w:rPr>
          <w:i/>
          <w:iCs/>
          <w:sz w:val="22"/>
          <w:szCs w:val="22"/>
          <w:lang w:val="es-ES"/>
        </w:rPr>
      </w:pPr>
      <w:r w:rsidRPr="00052C5D">
        <w:rPr>
          <w:i/>
          <w:iCs/>
          <w:sz w:val="22"/>
          <w:szCs w:val="22"/>
          <w:lang w:val="es-ES"/>
        </w:rPr>
        <w:t>“ACTUALIZACIÓN DE LAS PLANTAS GLOBALES DE EMPLEO</w:t>
      </w:r>
    </w:p>
    <w:p w14:paraId="25AC154C" w14:textId="77777777" w:rsidR="006E0402" w:rsidRPr="00052C5D" w:rsidRDefault="006E0402" w:rsidP="00641ADE">
      <w:pPr>
        <w:widowControl w:val="0"/>
        <w:autoSpaceDE w:val="0"/>
        <w:autoSpaceDN w:val="0"/>
        <w:spacing w:before="10" w:line="360" w:lineRule="auto"/>
        <w:ind w:left="426" w:right="49"/>
        <w:jc w:val="both"/>
        <w:rPr>
          <w:i/>
          <w:iCs/>
          <w:sz w:val="22"/>
          <w:szCs w:val="22"/>
          <w:lang w:val="es-ES"/>
        </w:rPr>
      </w:pPr>
    </w:p>
    <w:p w14:paraId="55B9BD7B" w14:textId="77777777" w:rsidR="006E0402" w:rsidRPr="00052C5D" w:rsidRDefault="006E0402" w:rsidP="00641ADE">
      <w:pPr>
        <w:widowControl w:val="0"/>
        <w:autoSpaceDE w:val="0"/>
        <w:autoSpaceDN w:val="0"/>
        <w:spacing w:line="360" w:lineRule="auto"/>
        <w:ind w:left="426" w:right="49"/>
        <w:jc w:val="both"/>
        <w:rPr>
          <w:i/>
          <w:iCs/>
          <w:sz w:val="22"/>
          <w:szCs w:val="22"/>
          <w:lang w:val="es-ES"/>
        </w:rPr>
      </w:pPr>
      <w:r w:rsidRPr="00052C5D">
        <w:rPr>
          <w:i/>
          <w:iCs/>
          <w:sz w:val="22"/>
          <w:szCs w:val="22"/>
          <w:lang w:val="es-ES"/>
        </w:rPr>
        <w:t>ARTÍCULO 2.2.1.4.1. Actualización de plantas de empleo. Las entidades y organismos de la Administración Pública, con el objeto de mantener actualizadas sus plantas de personal, deberán adelantar las siguientes acciones mínimo cada dos años:</w:t>
      </w:r>
    </w:p>
    <w:p w14:paraId="51A6EC5A" w14:textId="77777777" w:rsidR="006E0402" w:rsidRPr="00052C5D" w:rsidRDefault="006E0402" w:rsidP="00641ADE">
      <w:pPr>
        <w:widowControl w:val="0"/>
        <w:numPr>
          <w:ilvl w:val="0"/>
          <w:numId w:val="14"/>
        </w:numPr>
        <w:tabs>
          <w:tab w:val="left" w:pos="1061"/>
        </w:tabs>
        <w:suppressAutoHyphens w:val="0"/>
        <w:autoSpaceDE w:val="0"/>
        <w:autoSpaceDN w:val="0"/>
        <w:spacing w:before="185" w:line="360" w:lineRule="auto"/>
        <w:ind w:left="851" w:right="49" w:hanging="361"/>
        <w:jc w:val="both"/>
        <w:rPr>
          <w:i/>
          <w:iCs/>
          <w:sz w:val="22"/>
          <w:szCs w:val="22"/>
          <w:lang w:val="es-ES"/>
        </w:rPr>
      </w:pPr>
      <w:r w:rsidRPr="00052C5D">
        <w:rPr>
          <w:i/>
          <w:iCs/>
          <w:sz w:val="22"/>
          <w:szCs w:val="22"/>
          <w:lang w:val="es-ES"/>
        </w:rPr>
        <w:t>Analizar y ajustar los procesos y procedimientos existentes en la entidad.</w:t>
      </w:r>
    </w:p>
    <w:p w14:paraId="0BC61C47" w14:textId="77777777" w:rsidR="006E0402" w:rsidRPr="00052C5D" w:rsidRDefault="006E0402" w:rsidP="00641ADE">
      <w:pPr>
        <w:widowControl w:val="0"/>
        <w:numPr>
          <w:ilvl w:val="0"/>
          <w:numId w:val="14"/>
        </w:numPr>
        <w:tabs>
          <w:tab w:val="left" w:pos="1061"/>
        </w:tabs>
        <w:suppressAutoHyphens w:val="0"/>
        <w:autoSpaceDE w:val="0"/>
        <w:autoSpaceDN w:val="0"/>
        <w:spacing w:line="360" w:lineRule="auto"/>
        <w:ind w:left="851" w:right="49"/>
        <w:jc w:val="both"/>
        <w:rPr>
          <w:i/>
          <w:iCs/>
          <w:sz w:val="22"/>
          <w:szCs w:val="22"/>
          <w:lang w:val="es-ES"/>
        </w:rPr>
      </w:pPr>
      <w:r w:rsidRPr="00052C5D">
        <w:rPr>
          <w:i/>
          <w:iCs/>
          <w:sz w:val="22"/>
          <w:szCs w:val="22"/>
          <w:lang w:val="es-ES"/>
        </w:rPr>
        <w:t>Evaluar la incidencia de las nuevas funciones o metas asignadas al organismo o entidad, en relación con productos y/ o servicios y cobertura institucional.</w:t>
      </w:r>
    </w:p>
    <w:p w14:paraId="4A3792A1" w14:textId="77777777" w:rsidR="006E0402" w:rsidRPr="00052C5D" w:rsidRDefault="006E0402" w:rsidP="00641ADE">
      <w:pPr>
        <w:widowControl w:val="0"/>
        <w:numPr>
          <w:ilvl w:val="0"/>
          <w:numId w:val="14"/>
        </w:numPr>
        <w:tabs>
          <w:tab w:val="left" w:pos="1061"/>
        </w:tabs>
        <w:suppressAutoHyphens w:val="0"/>
        <w:autoSpaceDE w:val="0"/>
        <w:autoSpaceDN w:val="0"/>
        <w:spacing w:before="2" w:line="360" w:lineRule="auto"/>
        <w:ind w:left="851" w:right="49"/>
        <w:jc w:val="both"/>
        <w:rPr>
          <w:i/>
          <w:iCs/>
          <w:sz w:val="22"/>
          <w:szCs w:val="22"/>
          <w:lang w:val="es-ES"/>
        </w:rPr>
      </w:pPr>
      <w:r w:rsidRPr="00052C5D">
        <w:rPr>
          <w:i/>
          <w:iCs/>
          <w:sz w:val="22"/>
          <w:szCs w:val="22"/>
          <w:lang w:val="es-ES"/>
        </w:rPr>
        <w:t>Analizar los perfiles y las cargas de trabajo de los empleos que se requieran para el cumplimiento de las funciones.</w:t>
      </w:r>
    </w:p>
    <w:p w14:paraId="5101053A" w14:textId="77777777" w:rsidR="006E0402" w:rsidRPr="00052C5D" w:rsidRDefault="006E0402" w:rsidP="00641ADE">
      <w:pPr>
        <w:widowControl w:val="0"/>
        <w:numPr>
          <w:ilvl w:val="0"/>
          <w:numId w:val="14"/>
        </w:numPr>
        <w:tabs>
          <w:tab w:val="left" w:pos="1061"/>
        </w:tabs>
        <w:suppressAutoHyphens w:val="0"/>
        <w:autoSpaceDE w:val="0"/>
        <w:autoSpaceDN w:val="0"/>
        <w:spacing w:line="360" w:lineRule="auto"/>
        <w:ind w:left="851" w:right="49"/>
        <w:jc w:val="both"/>
        <w:rPr>
          <w:i/>
          <w:iCs/>
          <w:sz w:val="22"/>
          <w:szCs w:val="22"/>
          <w:lang w:val="es-ES"/>
        </w:rPr>
      </w:pPr>
      <w:r w:rsidRPr="00052C5D">
        <w:rPr>
          <w:i/>
          <w:iCs/>
          <w:sz w:val="22"/>
          <w:szCs w:val="22"/>
          <w:lang w:val="es-ES"/>
        </w:rPr>
        <w:t>Evaluar el modelo de operación de la entidad y las distintas modalidades legales para la eficiente y eficaz prestación de servicios.</w:t>
      </w:r>
    </w:p>
    <w:p w14:paraId="2F325AA3" w14:textId="77777777" w:rsidR="006E0402" w:rsidRPr="00052C5D" w:rsidRDefault="006E0402" w:rsidP="00641ADE">
      <w:pPr>
        <w:widowControl w:val="0"/>
        <w:numPr>
          <w:ilvl w:val="0"/>
          <w:numId w:val="14"/>
        </w:numPr>
        <w:tabs>
          <w:tab w:val="left" w:pos="1061"/>
        </w:tabs>
        <w:suppressAutoHyphens w:val="0"/>
        <w:autoSpaceDE w:val="0"/>
        <w:autoSpaceDN w:val="0"/>
        <w:spacing w:line="360" w:lineRule="auto"/>
        <w:ind w:left="851" w:right="49"/>
        <w:jc w:val="both"/>
        <w:rPr>
          <w:i/>
          <w:iCs/>
          <w:sz w:val="22"/>
          <w:szCs w:val="22"/>
          <w:lang w:val="es-ES"/>
        </w:rPr>
      </w:pPr>
      <w:r w:rsidRPr="00052C5D">
        <w:rPr>
          <w:i/>
          <w:iCs/>
          <w:sz w:val="22"/>
          <w:szCs w:val="22"/>
          <w:lang w:val="es-ES"/>
        </w:rPr>
        <w:t>Revisar los objetos de los contratos de prestación de servicios, cuando a ello hubiere lugar, garantizando que se ajusten a los parámetros señalados en la Ley 80 de 1993, a la jurisprudencia de las Altas Cortes y en especial a las sentencias C-614 de 2009 y C-171 de 2012de la Corte Constitucional.</w:t>
      </w:r>
    </w:p>
    <w:p w14:paraId="39CBED84" w14:textId="77777777" w:rsidR="006E0402" w:rsidRPr="00052C5D" w:rsidRDefault="006E0402" w:rsidP="00641ADE">
      <w:pPr>
        <w:widowControl w:val="0"/>
        <w:numPr>
          <w:ilvl w:val="0"/>
          <w:numId w:val="14"/>
        </w:numPr>
        <w:tabs>
          <w:tab w:val="left" w:pos="1061"/>
        </w:tabs>
        <w:suppressAutoHyphens w:val="0"/>
        <w:autoSpaceDE w:val="0"/>
        <w:autoSpaceDN w:val="0"/>
        <w:spacing w:before="1" w:line="360" w:lineRule="auto"/>
        <w:ind w:left="851" w:right="49"/>
        <w:jc w:val="both"/>
        <w:rPr>
          <w:i/>
          <w:iCs/>
          <w:sz w:val="22"/>
          <w:szCs w:val="22"/>
          <w:lang w:val="es-ES"/>
        </w:rPr>
      </w:pPr>
      <w:r w:rsidRPr="00052C5D">
        <w:rPr>
          <w:i/>
          <w:iCs/>
          <w:sz w:val="22"/>
          <w:szCs w:val="22"/>
          <w:lang w:val="es-ES"/>
        </w:rPr>
        <w:t>Determinar los empleos que se encuentran en vacancia definitiva y transitoria, así como aquellos provistos a través de nombramiento provisional.</w:t>
      </w:r>
    </w:p>
    <w:p w14:paraId="5F63B3AC" w14:textId="77777777" w:rsidR="006E0402" w:rsidRPr="00052C5D" w:rsidRDefault="006E0402" w:rsidP="00641ADE">
      <w:pPr>
        <w:widowControl w:val="0"/>
        <w:numPr>
          <w:ilvl w:val="0"/>
          <w:numId w:val="14"/>
        </w:numPr>
        <w:tabs>
          <w:tab w:val="left" w:pos="1061"/>
        </w:tabs>
        <w:suppressAutoHyphens w:val="0"/>
        <w:autoSpaceDE w:val="0"/>
        <w:autoSpaceDN w:val="0"/>
        <w:spacing w:line="360" w:lineRule="auto"/>
        <w:ind w:left="851" w:right="49"/>
        <w:jc w:val="both"/>
        <w:rPr>
          <w:i/>
          <w:iCs/>
          <w:sz w:val="22"/>
          <w:szCs w:val="22"/>
          <w:lang w:val="es-ES"/>
        </w:rPr>
      </w:pPr>
      <w:r w:rsidRPr="00052C5D">
        <w:rPr>
          <w:i/>
          <w:iCs/>
          <w:sz w:val="22"/>
          <w:szCs w:val="22"/>
          <w:lang w:val="es-ES"/>
        </w:rPr>
        <w:lastRenderedPageBreak/>
        <w:t>PARÁGRAFO 1. Si efectuados los análisis anteriores se determina que hay faltantes en la plantade personal, la entidad adelantará el respectivo estudio técnico que soporte la ampliación de la planta de personal, revisando las posibles fuentes de financiación y presentarla a las autoridades competentes a nivel nacional o territorial para su estudio.</w:t>
      </w:r>
    </w:p>
    <w:p w14:paraId="0EF0BBB5" w14:textId="77777777" w:rsidR="006E0402" w:rsidRPr="00052C5D" w:rsidRDefault="006E0402" w:rsidP="00641ADE">
      <w:pPr>
        <w:widowControl w:val="0"/>
        <w:numPr>
          <w:ilvl w:val="0"/>
          <w:numId w:val="14"/>
        </w:numPr>
        <w:tabs>
          <w:tab w:val="left" w:pos="1061"/>
        </w:tabs>
        <w:suppressAutoHyphens w:val="0"/>
        <w:autoSpaceDE w:val="0"/>
        <w:autoSpaceDN w:val="0"/>
        <w:spacing w:line="360" w:lineRule="auto"/>
        <w:ind w:left="851" w:right="49"/>
        <w:jc w:val="both"/>
        <w:rPr>
          <w:i/>
          <w:iCs/>
          <w:sz w:val="22"/>
          <w:szCs w:val="22"/>
          <w:lang w:val="es-ES"/>
        </w:rPr>
      </w:pPr>
      <w:r w:rsidRPr="00052C5D">
        <w:rPr>
          <w:i/>
          <w:iCs/>
          <w:sz w:val="22"/>
          <w:szCs w:val="22"/>
          <w:lang w:val="es-ES"/>
        </w:rPr>
        <w:t>PARÁGRAFO 2. Las ampliaciones de planta se adelantarán teniendo en cuenta las normas presupuestales vigentes en los términos del artículo 71 del Decreto 111 de 1996 y las medidas de racionalización del gasto. En cualquier caso, estas modificaciones, y los traslados presupuestales de recursos de inversión a funcionamiento relacionados, no podrán generar costos adicionales. (…)”.</w:t>
      </w:r>
    </w:p>
    <w:p w14:paraId="445DC9A6" w14:textId="77777777" w:rsidR="006E0402" w:rsidRPr="00052C5D" w:rsidRDefault="006E0402" w:rsidP="00641ADE">
      <w:pPr>
        <w:widowControl w:val="0"/>
        <w:autoSpaceDE w:val="0"/>
        <w:autoSpaceDN w:val="0"/>
        <w:spacing w:line="360" w:lineRule="auto"/>
        <w:ind w:left="426" w:right="49"/>
        <w:jc w:val="both"/>
        <w:rPr>
          <w:sz w:val="22"/>
          <w:szCs w:val="22"/>
          <w:lang w:val="es-ES"/>
        </w:rPr>
      </w:pPr>
    </w:p>
    <w:p w14:paraId="5D0DB64D" w14:textId="77777777" w:rsidR="006E0402" w:rsidRPr="00052C5D" w:rsidRDefault="006E0402" w:rsidP="00C25088">
      <w:pPr>
        <w:widowControl w:val="0"/>
        <w:autoSpaceDE w:val="0"/>
        <w:autoSpaceDN w:val="0"/>
        <w:spacing w:before="1" w:line="360" w:lineRule="auto"/>
        <w:ind w:right="49"/>
        <w:jc w:val="both"/>
        <w:rPr>
          <w:sz w:val="22"/>
          <w:szCs w:val="22"/>
          <w:lang w:val="es-ES"/>
        </w:rPr>
      </w:pPr>
      <w:r w:rsidRPr="00052C5D">
        <w:rPr>
          <w:sz w:val="22"/>
          <w:szCs w:val="22"/>
          <w:lang w:val="es-ES"/>
        </w:rPr>
        <w:t>Conforme lo previsto en la citada Ley, las etapas definidas para la formulación del Plan corresponden a las siguientes</w:t>
      </w:r>
    </w:p>
    <w:p w14:paraId="72178F5F" w14:textId="77777777" w:rsidR="006E0402" w:rsidRPr="00052C5D" w:rsidRDefault="006E0402" w:rsidP="00641ADE">
      <w:pPr>
        <w:widowControl w:val="0"/>
        <w:autoSpaceDE w:val="0"/>
        <w:autoSpaceDN w:val="0"/>
        <w:spacing w:before="1" w:line="360" w:lineRule="auto"/>
        <w:ind w:left="426" w:right="49"/>
        <w:jc w:val="both"/>
        <w:rPr>
          <w:sz w:val="22"/>
          <w:szCs w:val="22"/>
          <w:lang w:val="es-ES"/>
        </w:rPr>
      </w:pPr>
    </w:p>
    <w:p w14:paraId="0CE422D4" w14:textId="77777777" w:rsidR="006E0402" w:rsidRPr="00052C5D" w:rsidRDefault="006E0402" w:rsidP="00641ADE">
      <w:pPr>
        <w:pStyle w:val="Prrafodelista"/>
        <w:widowControl w:val="0"/>
        <w:numPr>
          <w:ilvl w:val="0"/>
          <w:numId w:val="15"/>
        </w:numPr>
        <w:autoSpaceDE w:val="0"/>
        <w:autoSpaceDN w:val="0"/>
        <w:spacing w:before="1" w:line="360" w:lineRule="auto"/>
        <w:ind w:left="851" w:right="49"/>
        <w:contextualSpacing w:val="0"/>
        <w:rPr>
          <w:rFonts w:ascii="Arial" w:eastAsiaTheme="minorHAnsi" w:hAnsi="Arial" w:cs="Arial"/>
          <w:szCs w:val="22"/>
          <w:lang w:val="es-ES"/>
        </w:rPr>
      </w:pPr>
      <w:r w:rsidRPr="00052C5D">
        <w:rPr>
          <w:rFonts w:ascii="Arial" w:eastAsiaTheme="minorHAnsi" w:hAnsi="Arial" w:cs="Arial"/>
          <w:szCs w:val="22"/>
          <w:lang w:val="es-ES"/>
        </w:rPr>
        <w:t xml:space="preserve">Análisis de necesidades de personal. </w:t>
      </w:r>
    </w:p>
    <w:p w14:paraId="2718E779" w14:textId="77777777" w:rsidR="006E0402" w:rsidRPr="00052C5D" w:rsidRDefault="006E0402" w:rsidP="00641ADE">
      <w:pPr>
        <w:pStyle w:val="Prrafodelista"/>
        <w:widowControl w:val="0"/>
        <w:numPr>
          <w:ilvl w:val="0"/>
          <w:numId w:val="15"/>
        </w:numPr>
        <w:autoSpaceDE w:val="0"/>
        <w:autoSpaceDN w:val="0"/>
        <w:spacing w:before="1" w:line="360" w:lineRule="auto"/>
        <w:ind w:left="851" w:right="49"/>
        <w:contextualSpacing w:val="0"/>
        <w:rPr>
          <w:rFonts w:ascii="Arial" w:eastAsiaTheme="minorHAnsi" w:hAnsi="Arial" w:cs="Arial"/>
          <w:szCs w:val="22"/>
          <w:lang w:val="es-ES"/>
        </w:rPr>
      </w:pPr>
      <w:r w:rsidRPr="00052C5D">
        <w:rPr>
          <w:rFonts w:ascii="Arial" w:eastAsiaTheme="minorHAnsi" w:hAnsi="Arial" w:cs="Arial"/>
          <w:szCs w:val="22"/>
          <w:lang w:val="es-ES"/>
        </w:rPr>
        <w:t>Análisis de disponibilidad de personal.</w:t>
      </w:r>
    </w:p>
    <w:p w14:paraId="0174D93D" w14:textId="77777777" w:rsidR="006E0402" w:rsidRPr="00052C5D" w:rsidRDefault="006E0402" w:rsidP="00641ADE">
      <w:pPr>
        <w:pStyle w:val="Prrafodelista"/>
        <w:widowControl w:val="0"/>
        <w:numPr>
          <w:ilvl w:val="0"/>
          <w:numId w:val="15"/>
        </w:numPr>
        <w:autoSpaceDE w:val="0"/>
        <w:autoSpaceDN w:val="0"/>
        <w:spacing w:before="1" w:line="360" w:lineRule="auto"/>
        <w:ind w:left="851" w:right="49"/>
        <w:contextualSpacing w:val="0"/>
        <w:rPr>
          <w:rFonts w:ascii="Arial" w:eastAsiaTheme="minorHAnsi" w:hAnsi="Arial" w:cs="Arial"/>
          <w:szCs w:val="22"/>
          <w:lang w:val="es-ES"/>
        </w:rPr>
      </w:pPr>
      <w:r w:rsidRPr="00052C5D">
        <w:rPr>
          <w:rFonts w:ascii="Arial" w:eastAsiaTheme="minorHAnsi" w:hAnsi="Arial" w:cs="Arial"/>
          <w:szCs w:val="22"/>
          <w:lang w:val="es-ES"/>
        </w:rPr>
        <w:t>Identificación de fuentes de financiación de personal.</w:t>
      </w:r>
    </w:p>
    <w:p w14:paraId="7ABEA930" w14:textId="77777777" w:rsidR="006E0402" w:rsidRPr="00052C5D" w:rsidRDefault="006E0402" w:rsidP="00641ADE">
      <w:pPr>
        <w:widowControl w:val="0"/>
        <w:autoSpaceDE w:val="0"/>
        <w:autoSpaceDN w:val="0"/>
        <w:spacing w:line="360" w:lineRule="auto"/>
        <w:ind w:left="426" w:right="49"/>
        <w:jc w:val="both"/>
        <w:rPr>
          <w:sz w:val="22"/>
          <w:szCs w:val="22"/>
          <w:lang w:val="es-ES"/>
        </w:rPr>
      </w:pPr>
    </w:p>
    <w:p w14:paraId="7F6D80D5" w14:textId="77777777" w:rsidR="006E0402" w:rsidRPr="00052C5D" w:rsidRDefault="006E0402" w:rsidP="00C25088">
      <w:pPr>
        <w:widowControl w:val="0"/>
        <w:autoSpaceDE w:val="0"/>
        <w:autoSpaceDN w:val="0"/>
        <w:spacing w:line="360" w:lineRule="auto"/>
        <w:ind w:right="49"/>
        <w:jc w:val="both"/>
        <w:rPr>
          <w:sz w:val="22"/>
          <w:szCs w:val="22"/>
          <w:lang w:val="es-ES"/>
        </w:rPr>
      </w:pPr>
      <w:r w:rsidRPr="00052C5D">
        <w:rPr>
          <w:sz w:val="22"/>
          <w:szCs w:val="22"/>
          <w:lang w:val="es-ES"/>
        </w:rPr>
        <w:t>Es de precisar que la fase de análisis de necesidades de personal se llevó a cabo teniendo en cuenta la Planta de Personal de la entidad con corte al 13 de diciembre de 2024, estableciendo el número de empleos de la planta, número de empleos provistos y número de vacantes. De otra parte, se analizaron las formas de proveer las vacantes a través del ingreso y la promoción interna del personal mediante la modalidad de Encargo y finalmente se estableció la     disponibilidad de recursos para financiar los requerimientos de personal en la entidad, asegurando su financiación con el presupuesto asignado.</w:t>
      </w:r>
    </w:p>
    <w:p w14:paraId="26F4746D" w14:textId="77777777" w:rsidR="006E0402" w:rsidRPr="00052C5D" w:rsidRDefault="006E0402" w:rsidP="00641ADE">
      <w:pPr>
        <w:widowControl w:val="0"/>
        <w:tabs>
          <w:tab w:val="left" w:pos="1418"/>
        </w:tabs>
        <w:autoSpaceDE w:val="0"/>
        <w:autoSpaceDN w:val="0"/>
        <w:spacing w:line="360" w:lineRule="auto"/>
        <w:ind w:left="426" w:right="49"/>
        <w:jc w:val="both"/>
        <w:rPr>
          <w:sz w:val="22"/>
          <w:szCs w:val="22"/>
          <w:lang w:val="es-ES"/>
        </w:rPr>
      </w:pPr>
    </w:p>
    <w:p w14:paraId="0B23359E" w14:textId="25825902" w:rsidR="006E0402" w:rsidRPr="00C25088" w:rsidRDefault="006E0402" w:rsidP="00C25088">
      <w:pPr>
        <w:pStyle w:val="Ttulo1"/>
        <w:numPr>
          <w:ilvl w:val="1"/>
          <w:numId w:val="26"/>
        </w:numPr>
        <w:jc w:val="left"/>
      </w:pPr>
      <w:bookmarkStart w:id="19" w:name="_Toc185856673"/>
      <w:bookmarkStart w:id="20" w:name="_Toc185859857"/>
      <w:bookmarkStart w:id="21" w:name="_Toc185859987"/>
      <w:bookmarkStart w:id="22" w:name="_Toc187845581"/>
      <w:r w:rsidRPr="00C25088">
        <w:t>Análisis de las necesidades de personal</w:t>
      </w:r>
      <w:bookmarkEnd w:id="19"/>
      <w:bookmarkEnd w:id="20"/>
      <w:bookmarkEnd w:id="21"/>
      <w:bookmarkEnd w:id="22"/>
    </w:p>
    <w:p w14:paraId="60CCB4D4" w14:textId="77777777" w:rsidR="006E0402" w:rsidRPr="00052C5D" w:rsidRDefault="006E0402" w:rsidP="00641ADE">
      <w:pPr>
        <w:spacing w:line="360" w:lineRule="auto"/>
        <w:ind w:right="49"/>
        <w:rPr>
          <w:sz w:val="22"/>
          <w:szCs w:val="22"/>
          <w:lang w:val="es-ES"/>
        </w:rPr>
      </w:pPr>
    </w:p>
    <w:p w14:paraId="28421F54" w14:textId="77777777" w:rsidR="006E0402" w:rsidRPr="00052C5D" w:rsidRDefault="006E0402" w:rsidP="00641ADE">
      <w:pPr>
        <w:widowControl w:val="0"/>
        <w:autoSpaceDE w:val="0"/>
        <w:autoSpaceDN w:val="0"/>
        <w:spacing w:line="360" w:lineRule="auto"/>
        <w:ind w:left="426" w:right="49"/>
        <w:jc w:val="both"/>
        <w:rPr>
          <w:sz w:val="22"/>
          <w:szCs w:val="22"/>
          <w:lang w:val="es-ES"/>
        </w:rPr>
      </w:pPr>
      <w:r w:rsidRPr="00052C5D">
        <w:rPr>
          <w:sz w:val="22"/>
          <w:szCs w:val="22"/>
          <w:lang w:val="es-ES"/>
        </w:rPr>
        <w:t xml:space="preserve">Frente a la situación de los empleos de la planta de la Secretaría Distrital de la Mujer, es preciso mencionar algunos hechos considerados relevantes en este proceso: </w:t>
      </w:r>
    </w:p>
    <w:p w14:paraId="0BB8AC17" w14:textId="77777777" w:rsidR="006E0402" w:rsidRDefault="006E0402" w:rsidP="00641ADE">
      <w:pPr>
        <w:widowControl w:val="0"/>
        <w:autoSpaceDE w:val="0"/>
        <w:autoSpaceDN w:val="0"/>
        <w:spacing w:before="11" w:line="360" w:lineRule="auto"/>
        <w:ind w:left="426" w:right="49"/>
        <w:jc w:val="both"/>
        <w:rPr>
          <w:sz w:val="22"/>
          <w:szCs w:val="22"/>
          <w:lang w:val="es-ES"/>
        </w:rPr>
      </w:pPr>
    </w:p>
    <w:p w14:paraId="3CDFDC52" w14:textId="77777777" w:rsidR="00C25088" w:rsidRPr="00052C5D" w:rsidRDefault="00C25088" w:rsidP="00641ADE">
      <w:pPr>
        <w:widowControl w:val="0"/>
        <w:autoSpaceDE w:val="0"/>
        <w:autoSpaceDN w:val="0"/>
        <w:spacing w:before="11" w:line="360" w:lineRule="auto"/>
        <w:ind w:left="426" w:right="49"/>
        <w:jc w:val="both"/>
        <w:rPr>
          <w:sz w:val="22"/>
          <w:szCs w:val="22"/>
          <w:lang w:val="es-ES"/>
        </w:rPr>
      </w:pPr>
    </w:p>
    <w:p w14:paraId="46AEA846" w14:textId="77777777" w:rsidR="006E0402" w:rsidRPr="00C25088" w:rsidRDefault="006E0402" w:rsidP="00C25088">
      <w:pPr>
        <w:pStyle w:val="Ttulo1"/>
        <w:numPr>
          <w:ilvl w:val="2"/>
          <w:numId w:val="26"/>
        </w:numPr>
        <w:jc w:val="left"/>
      </w:pPr>
      <w:bookmarkStart w:id="23" w:name="_Toc185856674"/>
      <w:bookmarkStart w:id="24" w:name="_Toc185859858"/>
      <w:bookmarkStart w:id="25" w:name="_Toc185859988"/>
      <w:bookmarkStart w:id="26" w:name="_Toc187845582"/>
      <w:r w:rsidRPr="00C25088">
        <w:lastRenderedPageBreak/>
        <w:t>Análisis de la planta actual</w:t>
      </w:r>
      <w:bookmarkEnd w:id="23"/>
      <w:bookmarkEnd w:id="24"/>
      <w:bookmarkEnd w:id="25"/>
      <w:bookmarkEnd w:id="26"/>
    </w:p>
    <w:p w14:paraId="357A6EEE" w14:textId="77777777" w:rsidR="006E0402" w:rsidRPr="00052C5D" w:rsidRDefault="006E0402" w:rsidP="00641ADE">
      <w:pPr>
        <w:widowControl w:val="0"/>
        <w:autoSpaceDE w:val="0"/>
        <w:autoSpaceDN w:val="0"/>
        <w:spacing w:before="10" w:line="360" w:lineRule="auto"/>
        <w:ind w:left="426" w:right="49"/>
        <w:rPr>
          <w:b/>
          <w:sz w:val="22"/>
          <w:szCs w:val="22"/>
          <w:lang w:val="es-ES"/>
        </w:rPr>
      </w:pPr>
    </w:p>
    <w:p w14:paraId="34FE70B6" w14:textId="77777777" w:rsidR="006E0402" w:rsidRDefault="006E0402" w:rsidP="00641ADE">
      <w:pPr>
        <w:widowControl w:val="0"/>
        <w:autoSpaceDE w:val="0"/>
        <w:autoSpaceDN w:val="0"/>
        <w:spacing w:line="360" w:lineRule="auto"/>
        <w:ind w:right="49"/>
        <w:jc w:val="both"/>
        <w:rPr>
          <w:sz w:val="22"/>
          <w:szCs w:val="22"/>
          <w:lang w:val="es-ES"/>
        </w:rPr>
      </w:pPr>
      <w:r w:rsidRPr="00052C5D">
        <w:rPr>
          <w:sz w:val="22"/>
          <w:szCs w:val="22"/>
          <w:lang w:val="es-ES"/>
        </w:rPr>
        <w:t>La Secretaría Distrital de la Mujer, para la vigencia 2025, cuenta con una planta adoptada de ciento ochenta y cuatro (184) empleos de carácter</w:t>
      </w:r>
      <w:r w:rsidRPr="00052C5D">
        <w:rPr>
          <w:spacing w:val="1"/>
          <w:sz w:val="22"/>
          <w:szCs w:val="22"/>
          <w:lang w:val="es-ES"/>
        </w:rPr>
        <w:t xml:space="preserve"> </w:t>
      </w:r>
      <w:r w:rsidRPr="00052C5D">
        <w:rPr>
          <w:sz w:val="22"/>
          <w:szCs w:val="22"/>
          <w:lang w:val="es-ES"/>
        </w:rPr>
        <w:t>permanente, conforme a lo establecido en el Decreto Distrital 429 de 2013 modificado por el Decreto Distrital 367 de 2016, el Decreto Distrital 189 de 2021, modificado el Decreto Distrital 435 de 2021</w:t>
      </w:r>
      <w:r w:rsidRPr="00052C5D">
        <w:rPr>
          <w:spacing w:val="4"/>
          <w:sz w:val="22"/>
          <w:szCs w:val="22"/>
          <w:lang w:val="es-ES"/>
        </w:rPr>
        <w:t xml:space="preserve">, modificado por el </w:t>
      </w:r>
      <w:r w:rsidRPr="00052C5D">
        <w:rPr>
          <w:sz w:val="22"/>
          <w:szCs w:val="22"/>
          <w:lang w:val="es-ES"/>
        </w:rPr>
        <w:t>Decreto Distrital 358 de 2024 “</w:t>
      </w:r>
      <w:r w:rsidRPr="00052C5D">
        <w:rPr>
          <w:i/>
          <w:iCs/>
          <w:sz w:val="22"/>
          <w:szCs w:val="22"/>
          <w:lang w:val="es-ES"/>
        </w:rPr>
        <w:t xml:space="preserve">Por medio del cual se modifica la planta de empleos de la Secretaría Distrital de la Mujer y se dictan otras disposiciones”, </w:t>
      </w:r>
      <w:r w:rsidRPr="00052C5D">
        <w:rPr>
          <w:sz w:val="22"/>
          <w:szCs w:val="22"/>
          <w:lang w:val="es-ES"/>
        </w:rPr>
        <w:t>la cual a la fecha se encuentra en el siguiente estado:</w:t>
      </w:r>
    </w:p>
    <w:p w14:paraId="37EAEBDF" w14:textId="77777777" w:rsidR="003B282F" w:rsidRPr="00052C5D" w:rsidRDefault="003B282F" w:rsidP="00641ADE">
      <w:pPr>
        <w:widowControl w:val="0"/>
        <w:autoSpaceDE w:val="0"/>
        <w:autoSpaceDN w:val="0"/>
        <w:spacing w:line="360" w:lineRule="auto"/>
        <w:ind w:right="49"/>
        <w:jc w:val="both"/>
        <w:rPr>
          <w:sz w:val="22"/>
          <w:szCs w:val="22"/>
          <w:lang w:val="es-ES"/>
        </w:rPr>
      </w:pPr>
    </w:p>
    <w:p w14:paraId="2036BE33" w14:textId="52EADE79" w:rsidR="006E0402" w:rsidRPr="00C25088" w:rsidRDefault="006E0402" w:rsidP="00C25088">
      <w:pPr>
        <w:pStyle w:val="Ttulo1"/>
        <w:numPr>
          <w:ilvl w:val="2"/>
          <w:numId w:val="26"/>
        </w:numPr>
        <w:jc w:val="left"/>
      </w:pPr>
      <w:bookmarkStart w:id="27" w:name="_Toc185856675"/>
      <w:bookmarkStart w:id="28" w:name="_Toc185859859"/>
      <w:bookmarkStart w:id="29" w:name="_Toc185859989"/>
      <w:bookmarkStart w:id="30" w:name="_Toc187845583"/>
      <w:r w:rsidRPr="00C25088">
        <w:t>Planta de Personal</w:t>
      </w:r>
      <w:bookmarkEnd w:id="27"/>
      <w:bookmarkEnd w:id="28"/>
      <w:bookmarkEnd w:id="29"/>
      <w:bookmarkEnd w:id="30"/>
    </w:p>
    <w:p w14:paraId="6F2B7A53" w14:textId="77777777" w:rsidR="006E0402" w:rsidRPr="00052C5D" w:rsidRDefault="006E0402" w:rsidP="00641ADE">
      <w:pPr>
        <w:spacing w:line="360" w:lineRule="auto"/>
        <w:ind w:right="49"/>
        <w:rPr>
          <w:b/>
          <w:bCs/>
          <w:sz w:val="22"/>
          <w:szCs w:val="22"/>
          <w:lang w:val="es-ES"/>
        </w:rPr>
      </w:pPr>
    </w:p>
    <w:p w14:paraId="7200AD26" w14:textId="77777777" w:rsidR="006E0402" w:rsidRPr="00052C5D" w:rsidRDefault="006E0402" w:rsidP="00C25088">
      <w:pPr>
        <w:widowControl w:val="0"/>
        <w:autoSpaceDE w:val="0"/>
        <w:autoSpaceDN w:val="0"/>
        <w:spacing w:line="360" w:lineRule="auto"/>
        <w:ind w:right="49"/>
        <w:jc w:val="both"/>
        <w:rPr>
          <w:sz w:val="22"/>
          <w:szCs w:val="22"/>
          <w:lang w:val="es-ES"/>
        </w:rPr>
      </w:pPr>
      <w:r w:rsidRPr="00052C5D">
        <w:rPr>
          <w:sz w:val="22"/>
          <w:szCs w:val="22"/>
          <w:lang w:val="es-ES"/>
        </w:rPr>
        <w:t xml:space="preserve">La Secretaría Distrital de la Mujer cuenta con una planta de personal de ciento ochenta y cuatro (184) empleos, provistos así: </w:t>
      </w:r>
    </w:p>
    <w:p w14:paraId="1EFF7355" w14:textId="528F3014" w:rsidR="006E0402" w:rsidRPr="00C25088" w:rsidRDefault="00C25088" w:rsidP="00C25088">
      <w:pPr>
        <w:widowControl w:val="0"/>
        <w:autoSpaceDE w:val="0"/>
        <w:autoSpaceDN w:val="0"/>
        <w:spacing w:line="360" w:lineRule="auto"/>
        <w:ind w:left="426" w:right="49"/>
        <w:jc w:val="center"/>
        <w:rPr>
          <w:i/>
          <w:iCs/>
          <w:sz w:val="22"/>
          <w:szCs w:val="22"/>
          <w:lang w:val="es-ES"/>
        </w:rPr>
      </w:pPr>
      <w:r>
        <w:rPr>
          <w:b/>
          <w:bCs/>
          <w:sz w:val="22"/>
          <w:szCs w:val="22"/>
          <w:lang w:val="es-ES"/>
        </w:rPr>
        <w:t xml:space="preserve">Tabla 1. </w:t>
      </w:r>
      <w:r>
        <w:rPr>
          <w:i/>
          <w:iCs/>
          <w:sz w:val="22"/>
          <w:szCs w:val="22"/>
          <w:lang w:val="es-ES"/>
        </w:rPr>
        <w:t>Planta de personal</w:t>
      </w:r>
    </w:p>
    <w:tbl>
      <w:tblPr>
        <w:tblW w:w="7883" w:type="dxa"/>
        <w:tblInd w:w="1610" w:type="dxa"/>
        <w:tblCellMar>
          <w:left w:w="70" w:type="dxa"/>
          <w:right w:w="70" w:type="dxa"/>
        </w:tblCellMar>
        <w:tblLook w:val="04A0" w:firstRow="1" w:lastRow="0" w:firstColumn="1" w:lastColumn="0" w:noHBand="0" w:noVBand="1"/>
      </w:tblPr>
      <w:tblGrid>
        <w:gridCol w:w="3914"/>
        <w:gridCol w:w="1642"/>
        <w:gridCol w:w="2327"/>
      </w:tblGrid>
      <w:tr w:rsidR="006E0402" w:rsidRPr="00052C5D" w14:paraId="25E51102" w14:textId="77777777" w:rsidTr="00BD2005">
        <w:trPr>
          <w:trHeight w:val="185"/>
        </w:trPr>
        <w:tc>
          <w:tcPr>
            <w:tcW w:w="3914" w:type="dxa"/>
            <w:tcBorders>
              <w:top w:val="single" w:sz="4" w:space="0" w:color="auto"/>
              <w:left w:val="single" w:sz="4" w:space="0" w:color="auto"/>
              <w:bottom w:val="single" w:sz="4" w:space="0" w:color="auto"/>
              <w:right w:val="single" w:sz="4" w:space="0" w:color="auto"/>
            </w:tcBorders>
            <w:shd w:val="clear" w:color="auto" w:fill="D3A7FF"/>
            <w:vAlign w:val="center"/>
            <w:hideMark/>
          </w:tcPr>
          <w:p w14:paraId="48F84657"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Tipo de Provisión</w:t>
            </w:r>
          </w:p>
        </w:tc>
        <w:tc>
          <w:tcPr>
            <w:tcW w:w="1642" w:type="dxa"/>
            <w:tcBorders>
              <w:top w:val="single" w:sz="4" w:space="0" w:color="auto"/>
              <w:left w:val="nil"/>
              <w:bottom w:val="single" w:sz="4" w:space="0" w:color="auto"/>
              <w:right w:val="single" w:sz="4" w:space="0" w:color="auto"/>
            </w:tcBorders>
            <w:shd w:val="clear" w:color="auto" w:fill="D3A7FF"/>
            <w:vAlign w:val="center"/>
            <w:hideMark/>
          </w:tcPr>
          <w:p w14:paraId="77AF55DD"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 xml:space="preserve">Cantidad de empleos </w:t>
            </w:r>
          </w:p>
        </w:tc>
        <w:tc>
          <w:tcPr>
            <w:tcW w:w="2327" w:type="dxa"/>
            <w:tcBorders>
              <w:top w:val="single" w:sz="4" w:space="0" w:color="auto"/>
              <w:left w:val="nil"/>
              <w:bottom w:val="single" w:sz="4" w:space="0" w:color="auto"/>
              <w:right w:val="single" w:sz="4" w:space="0" w:color="auto"/>
            </w:tcBorders>
            <w:shd w:val="clear" w:color="auto" w:fill="D3A7FF"/>
            <w:vAlign w:val="center"/>
            <w:hideMark/>
          </w:tcPr>
          <w:p w14:paraId="1C7DEC75"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 xml:space="preserve">Porcentaje de empleos provistos </w:t>
            </w:r>
          </w:p>
        </w:tc>
      </w:tr>
      <w:tr w:rsidR="006E0402" w:rsidRPr="00052C5D" w14:paraId="5AC1BD02" w14:textId="77777777" w:rsidTr="00BD2005">
        <w:trPr>
          <w:trHeight w:val="288"/>
        </w:trPr>
        <w:tc>
          <w:tcPr>
            <w:tcW w:w="3914" w:type="dxa"/>
            <w:tcBorders>
              <w:top w:val="nil"/>
              <w:left w:val="single" w:sz="4" w:space="0" w:color="auto"/>
              <w:bottom w:val="single" w:sz="4" w:space="0" w:color="auto"/>
              <w:right w:val="single" w:sz="4" w:space="0" w:color="auto"/>
            </w:tcBorders>
            <w:shd w:val="clear" w:color="auto" w:fill="auto"/>
            <w:noWrap/>
            <w:vAlign w:val="bottom"/>
            <w:hideMark/>
          </w:tcPr>
          <w:p w14:paraId="5FCA3EA9" w14:textId="77777777" w:rsidR="006E0402" w:rsidRPr="00052C5D" w:rsidRDefault="006E0402" w:rsidP="00641ADE">
            <w:pPr>
              <w:spacing w:line="360" w:lineRule="auto"/>
              <w:ind w:right="49"/>
              <w:rPr>
                <w:sz w:val="22"/>
                <w:szCs w:val="22"/>
                <w:lang w:eastAsia="es-CO"/>
              </w:rPr>
            </w:pPr>
            <w:r w:rsidRPr="00052C5D">
              <w:rPr>
                <w:sz w:val="22"/>
                <w:szCs w:val="22"/>
                <w:lang w:eastAsia="es-CO"/>
              </w:rPr>
              <w:t xml:space="preserve">Libre nombramiento y remoción </w:t>
            </w:r>
          </w:p>
        </w:tc>
        <w:tc>
          <w:tcPr>
            <w:tcW w:w="1642" w:type="dxa"/>
            <w:tcBorders>
              <w:top w:val="nil"/>
              <w:left w:val="nil"/>
              <w:bottom w:val="single" w:sz="4" w:space="0" w:color="auto"/>
              <w:right w:val="single" w:sz="4" w:space="0" w:color="auto"/>
            </w:tcBorders>
            <w:shd w:val="clear" w:color="auto" w:fill="auto"/>
            <w:noWrap/>
            <w:vAlign w:val="bottom"/>
            <w:hideMark/>
          </w:tcPr>
          <w:p w14:paraId="6CD2B76D"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20</w:t>
            </w:r>
          </w:p>
        </w:tc>
        <w:tc>
          <w:tcPr>
            <w:tcW w:w="2327" w:type="dxa"/>
            <w:tcBorders>
              <w:top w:val="nil"/>
              <w:left w:val="nil"/>
              <w:bottom w:val="single" w:sz="4" w:space="0" w:color="auto"/>
              <w:right w:val="single" w:sz="4" w:space="0" w:color="auto"/>
            </w:tcBorders>
            <w:shd w:val="clear" w:color="auto" w:fill="auto"/>
            <w:noWrap/>
            <w:vAlign w:val="bottom"/>
            <w:hideMark/>
          </w:tcPr>
          <w:p w14:paraId="6AD3CF39"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10,87%</w:t>
            </w:r>
          </w:p>
        </w:tc>
      </w:tr>
      <w:tr w:rsidR="006E0402" w:rsidRPr="00052C5D" w14:paraId="694B50B1" w14:textId="77777777" w:rsidTr="00BD2005">
        <w:trPr>
          <w:trHeight w:val="288"/>
        </w:trPr>
        <w:tc>
          <w:tcPr>
            <w:tcW w:w="3914" w:type="dxa"/>
            <w:tcBorders>
              <w:top w:val="nil"/>
              <w:left w:val="single" w:sz="4" w:space="0" w:color="auto"/>
              <w:bottom w:val="single" w:sz="4" w:space="0" w:color="auto"/>
              <w:right w:val="single" w:sz="4" w:space="0" w:color="auto"/>
            </w:tcBorders>
            <w:shd w:val="clear" w:color="auto" w:fill="auto"/>
            <w:noWrap/>
            <w:vAlign w:val="bottom"/>
            <w:hideMark/>
          </w:tcPr>
          <w:p w14:paraId="557CE6F1" w14:textId="77777777" w:rsidR="006E0402" w:rsidRPr="00052C5D" w:rsidRDefault="006E0402" w:rsidP="00641ADE">
            <w:pPr>
              <w:spacing w:line="360" w:lineRule="auto"/>
              <w:ind w:right="49"/>
              <w:rPr>
                <w:color w:val="000000"/>
                <w:sz w:val="22"/>
                <w:szCs w:val="22"/>
                <w:lang w:eastAsia="es-CO"/>
              </w:rPr>
            </w:pPr>
            <w:r w:rsidRPr="00052C5D">
              <w:rPr>
                <w:color w:val="000000"/>
                <w:sz w:val="22"/>
                <w:szCs w:val="22"/>
                <w:lang w:eastAsia="es-CO"/>
              </w:rPr>
              <w:t xml:space="preserve">Carrera Administrativa </w:t>
            </w:r>
          </w:p>
        </w:tc>
        <w:tc>
          <w:tcPr>
            <w:tcW w:w="1642" w:type="dxa"/>
            <w:tcBorders>
              <w:top w:val="nil"/>
              <w:left w:val="nil"/>
              <w:bottom w:val="single" w:sz="4" w:space="0" w:color="auto"/>
              <w:right w:val="single" w:sz="4" w:space="0" w:color="auto"/>
            </w:tcBorders>
            <w:shd w:val="clear" w:color="auto" w:fill="auto"/>
            <w:noWrap/>
            <w:vAlign w:val="bottom"/>
            <w:hideMark/>
          </w:tcPr>
          <w:p w14:paraId="33B49700"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63</w:t>
            </w:r>
          </w:p>
        </w:tc>
        <w:tc>
          <w:tcPr>
            <w:tcW w:w="2327" w:type="dxa"/>
            <w:tcBorders>
              <w:top w:val="nil"/>
              <w:left w:val="nil"/>
              <w:bottom w:val="single" w:sz="4" w:space="0" w:color="auto"/>
              <w:right w:val="single" w:sz="4" w:space="0" w:color="auto"/>
            </w:tcBorders>
            <w:shd w:val="clear" w:color="auto" w:fill="auto"/>
            <w:noWrap/>
            <w:vAlign w:val="bottom"/>
            <w:hideMark/>
          </w:tcPr>
          <w:p w14:paraId="3211A09C"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34,23%</w:t>
            </w:r>
          </w:p>
        </w:tc>
      </w:tr>
      <w:tr w:rsidR="006E0402" w:rsidRPr="00052C5D" w14:paraId="5DD5B34F" w14:textId="77777777" w:rsidTr="00BD2005">
        <w:trPr>
          <w:trHeight w:val="288"/>
        </w:trPr>
        <w:tc>
          <w:tcPr>
            <w:tcW w:w="3914" w:type="dxa"/>
            <w:tcBorders>
              <w:top w:val="nil"/>
              <w:left w:val="single" w:sz="4" w:space="0" w:color="auto"/>
              <w:bottom w:val="single" w:sz="4" w:space="0" w:color="auto"/>
              <w:right w:val="single" w:sz="4" w:space="0" w:color="auto"/>
            </w:tcBorders>
            <w:shd w:val="clear" w:color="auto" w:fill="auto"/>
            <w:noWrap/>
            <w:vAlign w:val="bottom"/>
            <w:hideMark/>
          </w:tcPr>
          <w:p w14:paraId="09639635" w14:textId="77777777" w:rsidR="006E0402" w:rsidRPr="00052C5D" w:rsidRDefault="006E0402" w:rsidP="00641ADE">
            <w:pPr>
              <w:spacing w:line="360" w:lineRule="auto"/>
              <w:ind w:right="49"/>
              <w:rPr>
                <w:color w:val="000000"/>
                <w:sz w:val="22"/>
                <w:szCs w:val="22"/>
                <w:lang w:eastAsia="es-CO"/>
              </w:rPr>
            </w:pPr>
            <w:r w:rsidRPr="00052C5D">
              <w:rPr>
                <w:color w:val="000000"/>
                <w:sz w:val="22"/>
                <w:szCs w:val="22"/>
                <w:lang w:eastAsia="es-CO"/>
              </w:rPr>
              <w:t xml:space="preserve">Provisionalidad </w:t>
            </w:r>
          </w:p>
        </w:tc>
        <w:tc>
          <w:tcPr>
            <w:tcW w:w="1642" w:type="dxa"/>
            <w:tcBorders>
              <w:top w:val="nil"/>
              <w:left w:val="nil"/>
              <w:bottom w:val="single" w:sz="4" w:space="0" w:color="auto"/>
              <w:right w:val="single" w:sz="4" w:space="0" w:color="auto"/>
            </w:tcBorders>
            <w:shd w:val="clear" w:color="auto" w:fill="auto"/>
            <w:noWrap/>
            <w:vAlign w:val="bottom"/>
            <w:hideMark/>
          </w:tcPr>
          <w:p w14:paraId="4C86250D"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91</w:t>
            </w:r>
          </w:p>
        </w:tc>
        <w:tc>
          <w:tcPr>
            <w:tcW w:w="2327" w:type="dxa"/>
            <w:tcBorders>
              <w:top w:val="nil"/>
              <w:left w:val="nil"/>
              <w:bottom w:val="single" w:sz="4" w:space="0" w:color="auto"/>
              <w:right w:val="single" w:sz="4" w:space="0" w:color="auto"/>
            </w:tcBorders>
            <w:shd w:val="clear" w:color="auto" w:fill="auto"/>
            <w:noWrap/>
            <w:vAlign w:val="bottom"/>
            <w:hideMark/>
          </w:tcPr>
          <w:p w14:paraId="51484D98"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49,45%</w:t>
            </w:r>
          </w:p>
        </w:tc>
      </w:tr>
      <w:tr w:rsidR="006E0402" w:rsidRPr="00052C5D" w14:paraId="17CEA14C" w14:textId="77777777" w:rsidTr="00BD2005">
        <w:trPr>
          <w:trHeight w:val="288"/>
        </w:trPr>
        <w:tc>
          <w:tcPr>
            <w:tcW w:w="3914" w:type="dxa"/>
            <w:tcBorders>
              <w:top w:val="nil"/>
              <w:left w:val="single" w:sz="4" w:space="0" w:color="auto"/>
              <w:bottom w:val="single" w:sz="4" w:space="0" w:color="auto"/>
              <w:right w:val="single" w:sz="4" w:space="0" w:color="auto"/>
            </w:tcBorders>
            <w:shd w:val="clear" w:color="auto" w:fill="auto"/>
            <w:noWrap/>
            <w:vAlign w:val="bottom"/>
            <w:hideMark/>
          </w:tcPr>
          <w:p w14:paraId="6A4CB789" w14:textId="77777777" w:rsidR="006E0402" w:rsidRPr="00052C5D" w:rsidRDefault="006E0402" w:rsidP="00641ADE">
            <w:pPr>
              <w:spacing w:line="360" w:lineRule="auto"/>
              <w:ind w:right="49"/>
              <w:rPr>
                <w:color w:val="000000"/>
                <w:sz w:val="22"/>
                <w:szCs w:val="22"/>
                <w:lang w:eastAsia="es-CO"/>
              </w:rPr>
            </w:pPr>
            <w:r w:rsidRPr="00052C5D">
              <w:rPr>
                <w:color w:val="000000"/>
                <w:sz w:val="22"/>
                <w:szCs w:val="22"/>
                <w:lang w:eastAsia="es-CO"/>
              </w:rPr>
              <w:t xml:space="preserve">Vacantes </w:t>
            </w:r>
          </w:p>
        </w:tc>
        <w:tc>
          <w:tcPr>
            <w:tcW w:w="1642" w:type="dxa"/>
            <w:tcBorders>
              <w:top w:val="nil"/>
              <w:left w:val="nil"/>
              <w:bottom w:val="single" w:sz="4" w:space="0" w:color="auto"/>
              <w:right w:val="single" w:sz="4" w:space="0" w:color="auto"/>
            </w:tcBorders>
            <w:shd w:val="clear" w:color="auto" w:fill="auto"/>
            <w:noWrap/>
            <w:vAlign w:val="bottom"/>
            <w:hideMark/>
          </w:tcPr>
          <w:p w14:paraId="1C29FACF"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10**</w:t>
            </w:r>
          </w:p>
        </w:tc>
        <w:tc>
          <w:tcPr>
            <w:tcW w:w="2327" w:type="dxa"/>
            <w:tcBorders>
              <w:top w:val="nil"/>
              <w:left w:val="nil"/>
              <w:bottom w:val="single" w:sz="4" w:space="0" w:color="auto"/>
              <w:right w:val="single" w:sz="4" w:space="0" w:color="auto"/>
            </w:tcBorders>
            <w:shd w:val="clear" w:color="auto" w:fill="auto"/>
            <w:noWrap/>
            <w:vAlign w:val="bottom"/>
            <w:hideMark/>
          </w:tcPr>
          <w:p w14:paraId="11878A3B"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5,45%</w:t>
            </w:r>
          </w:p>
        </w:tc>
      </w:tr>
      <w:tr w:rsidR="006E0402" w:rsidRPr="00052C5D" w14:paraId="1DE49178" w14:textId="77777777" w:rsidTr="00BD2005">
        <w:trPr>
          <w:trHeight w:val="288"/>
        </w:trPr>
        <w:tc>
          <w:tcPr>
            <w:tcW w:w="3914" w:type="dxa"/>
            <w:tcBorders>
              <w:top w:val="nil"/>
              <w:left w:val="single" w:sz="4" w:space="0" w:color="auto"/>
              <w:bottom w:val="single" w:sz="4" w:space="0" w:color="auto"/>
              <w:right w:val="single" w:sz="4" w:space="0" w:color="auto"/>
            </w:tcBorders>
            <w:shd w:val="clear" w:color="auto" w:fill="auto"/>
            <w:noWrap/>
            <w:vAlign w:val="bottom"/>
            <w:hideMark/>
          </w:tcPr>
          <w:p w14:paraId="6D0EAC5C" w14:textId="77777777" w:rsidR="006E0402" w:rsidRPr="00052C5D" w:rsidRDefault="006E0402" w:rsidP="00641ADE">
            <w:pPr>
              <w:spacing w:line="360" w:lineRule="auto"/>
              <w:ind w:right="49"/>
              <w:rPr>
                <w:b/>
                <w:bCs/>
                <w:color w:val="000000"/>
                <w:sz w:val="22"/>
                <w:szCs w:val="22"/>
                <w:lang w:eastAsia="es-CO"/>
              </w:rPr>
            </w:pPr>
            <w:r w:rsidRPr="00052C5D">
              <w:rPr>
                <w:b/>
                <w:bCs/>
                <w:color w:val="000000"/>
                <w:sz w:val="22"/>
                <w:szCs w:val="22"/>
                <w:lang w:eastAsia="es-CO"/>
              </w:rPr>
              <w:t xml:space="preserve">Total </w:t>
            </w:r>
          </w:p>
        </w:tc>
        <w:tc>
          <w:tcPr>
            <w:tcW w:w="1642" w:type="dxa"/>
            <w:tcBorders>
              <w:top w:val="nil"/>
              <w:left w:val="nil"/>
              <w:bottom w:val="single" w:sz="4" w:space="0" w:color="auto"/>
              <w:right w:val="single" w:sz="4" w:space="0" w:color="auto"/>
            </w:tcBorders>
            <w:shd w:val="clear" w:color="auto" w:fill="auto"/>
            <w:noWrap/>
            <w:vAlign w:val="bottom"/>
            <w:hideMark/>
          </w:tcPr>
          <w:p w14:paraId="66F737C3" w14:textId="77777777" w:rsidR="006E0402" w:rsidRPr="00052C5D" w:rsidRDefault="006E0402" w:rsidP="00641ADE">
            <w:pPr>
              <w:spacing w:line="360" w:lineRule="auto"/>
              <w:ind w:right="49"/>
              <w:jc w:val="center"/>
              <w:rPr>
                <w:b/>
                <w:bCs/>
                <w:color w:val="000000"/>
                <w:sz w:val="22"/>
                <w:szCs w:val="22"/>
                <w:lang w:eastAsia="es-CO"/>
              </w:rPr>
            </w:pPr>
            <w:r w:rsidRPr="00052C5D">
              <w:rPr>
                <w:b/>
                <w:bCs/>
                <w:color w:val="000000"/>
                <w:sz w:val="22"/>
                <w:szCs w:val="22"/>
                <w:lang w:eastAsia="es-CO"/>
              </w:rPr>
              <w:t>184</w:t>
            </w:r>
          </w:p>
        </w:tc>
        <w:tc>
          <w:tcPr>
            <w:tcW w:w="2327" w:type="dxa"/>
            <w:tcBorders>
              <w:top w:val="nil"/>
              <w:left w:val="nil"/>
              <w:bottom w:val="single" w:sz="4" w:space="0" w:color="auto"/>
              <w:right w:val="single" w:sz="4" w:space="0" w:color="auto"/>
            </w:tcBorders>
            <w:shd w:val="clear" w:color="auto" w:fill="auto"/>
            <w:noWrap/>
            <w:vAlign w:val="bottom"/>
            <w:hideMark/>
          </w:tcPr>
          <w:p w14:paraId="352314DF" w14:textId="77777777" w:rsidR="006E0402" w:rsidRPr="00052C5D" w:rsidRDefault="006E0402" w:rsidP="00641ADE">
            <w:pPr>
              <w:spacing w:line="360" w:lineRule="auto"/>
              <w:ind w:right="49"/>
              <w:jc w:val="center"/>
              <w:rPr>
                <w:b/>
                <w:bCs/>
                <w:color w:val="000000"/>
                <w:sz w:val="22"/>
                <w:szCs w:val="22"/>
                <w:lang w:eastAsia="es-CO"/>
              </w:rPr>
            </w:pPr>
            <w:r w:rsidRPr="00052C5D">
              <w:rPr>
                <w:b/>
                <w:bCs/>
                <w:color w:val="000000"/>
                <w:sz w:val="22"/>
                <w:szCs w:val="22"/>
                <w:lang w:eastAsia="es-CO"/>
              </w:rPr>
              <w:t>100%</w:t>
            </w:r>
          </w:p>
        </w:tc>
      </w:tr>
    </w:tbl>
    <w:p w14:paraId="64AD75FE" w14:textId="731BB7B7" w:rsidR="006E0402" w:rsidRDefault="00C25088" w:rsidP="00C25088">
      <w:pPr>
        <w:widowControl w:val="0"/>
        <w:autoSpaceDE w:val="0"/>
        <w:autoSpaceDN w:val="0"/>
        <w:spacing w:line="360" w:lineRule="auto"/>
        <w:ind w:left="340" w:right="49"/>
        <w:jc w:val="center"/>
        <w:rPr>
          <w:sz w:val="22"/>
          <w:szCs w:val="22"/>
          <w:lang w:val="es-ES"/>
        </w:rPr>
      </w:pPr>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23EAF6B7" w14:textId="77777777" w:rsidR="00C25088" w:rsidRPr="00052C5D" w:rsidRDefault="00C25088" w:rsidP="00641ADE">
      <w:pPr>
        <w:widowControl w:val="0"/>
        <w:autoSpaceDE w:val="0"/>
        <w:autoSpaceDN w:val="0"/>
        <w:spacing w:line="360" w:lineRule="auto"/>
        <w:ind w:left="340" w:right="49"/>
        <w:jc w:val="both"/>
        <w:rPr>
          <w:sz w:val="22"/>
          <w:szCs w:val="22"/>
          <w:lang w:val="es-ES"/>
        </w:rPr>
      </w:pPr>
    </w:p>
    <w:p w14:paraId="75843F2C" w14:textId="77777777" w:rsidR="006E0402" w:rsidRPr="00052C5D" w:rsidRDefault="006E0402" w:rsidP="00C25088">
      <w:pPr>
        <w:widowControl w:val="0"/>
        <w:autoSpaceDE w:val="0"/>
        <w:autoSpaceDN w:val="0"/>
        <w:spacing w:line="360" w:lineRule="auto"/>
        <w:ind w:right="49"/>
        <w:jc w:val="both"/>
        <w:rPr>
          <w:sz w:val="22"/>
          <w:szCs w:val="22"/>
          <w:lang w:val="es-ES"/>
        </w:rPr>
      </w:pPr>
      <w:r w:rsidRPr="00052C5D">
        <w:rPr>
          <w:sz w:val="22"/>
          <w:szCs w:val="22"/>
          <w:lang w:val="es-ES"/>
        </w:rPr>
        <w:t xml:space="preserve">** A la fecha se reporta un total de diez (10) empleos por proveer, debido a que una (1) vacante definitiva del empleo denominado Profesional Universitario, código 219, grado 12, asignado al rol de </w:t>
      </w:r>
      <w:proofErr w:type="spellStart"/>
      <w:r w:rsidRPr="00052C5D">
        <w:rPr>
          <w:sz w:val="22"/>
          <w:szCs w:val="22"/>
          <w:lang w:val="es-ES"/>
        </w:rPr>
        <w:t>Referenta</w:t>
      </w:r>
      <w:proofErr w:type="spellEnd"/>
      <w:r w:rsidRPr="00052C5D">
        <w:rPr>
          <w:sz w:val="22"/>
          <w:szCs w:val="22"/>
          <w:lang w:val="es-ES"/>
        </w:rPr>
        <w:t xml:space="preserve"> de la Dirección de Territorialización de Derechos y Participación, se encuentra provista transitoriamente mediante encargo. No obstante, la servidora encargada se encuentra en licencia, por lo que el empleo deberá proveerse, mientras se mantenga dicha situación administrativa. </w:t>
      </w:r>
    </w:p>
    <w:p w14:paraId="6D787E2E" w14:textId="77777777" w:rsidR="006E0402" w:rsidRPr="00052C5D" w:rsidRDefault="006E0402" w:rsidP="00641ADE">
      <w:pPr>
        <w:widowControl w:val="0"/>
        <w:autoSpaceDE w:val="0"/>
        <w:autoSpaceDN w:val="0"/>
        <w:spacing w:line="360" w:lineRule="auto"/>
        <w:ind w:left="340" w:right="49"/>
        <w:jc w:val="both"/>
        <w:rPr>
          <w:sz w:val="22"/>
          <w:szCs w:val="22"/>
          <w:lang w:val="es-ES"/>
        </w:rPr>
      </w:pPr>
    </w:p>
    <w:p w14:paraId="428DAD03" w14:textId="77777777" w:rsidR="006E0402" w:rsidRPr="00052C5D" w:rsidRDefault="006E0402" w:rsidP="00C25088">
      <w:pPr>
        <w:widowControl w:val="0"/>
        <w:autoSpaceDE w:val="0"/>
        <w:autoSpaceDN w:val="0"/>
        <w:spacing w:line="360" w:lineRule="auto"/>
        <w:ind w:right="49"/>
        <w:jc w:val="both"/>
        <w:rPr>
          <w:sz w:val="22"/>
          <w:szCs w:val="22"/>
          <w:lang w:val="es-ES"/>
        </w:rPr>
      </w:pPr>
      <w:r w:rsidRPr="00052C5D">
        <w:rPr>
          <w:sz w:val="22"/>
          <w:szCs w:val="22"/>
          <w:lang w:val="es-ES"/>
        </w:rPr>
        <w:t xml:space="preserve">Por tal motivo, no se presenta como una vacante temporal sin proveer, ya que sigue revistiendo el carácter de vacante definitiva al carecer de titular nombrado con derechos de carrera administrativa en </w:t>
      </w:r>
      <w:r w:rsidRPr="00052C5D">
        <w:rPr>
          <w:sz w:val="22"/>
          <w:szCs w:val="22"/>
          <w:lang w:val="es-ES"/>
        </w:rPr>
        <w:lastRenderedPageBreak/>
        <w:t>el empleo específico. Sin embargo, se tiene en cuenta para proveerse durante la licencia de quien lo ocupa en encargo.</w:t>
      </w:r>
    </w:p>
    <w:p w14:paraId="32C08053" w14:textId="77777777" w:rsidR="00C25088" w:rsidRPr="00C25088" w:rsidRDefault="00C25088" w:rsidP="00C25088">
      <w:pPr>
        <w:widowControl w:val="0"/>
        <w:autoSpaceDE w:val="0"/>
        <w:autoSpaceDN w:val="0"/>
        <w:spacing w:line="360" w:lineRule="auto"/>
        <w:ind w:left="340" w:right="49"/>
        <w:jc w:val="center"/>
        <w:rPr>
          <w:i/>
          <w:iCs/>
          <w:sz w:val="22"/>
          <w:szCs w:val="22"/>
          <w:lang w:val="es-ES"/>
        </w:rPr>
      </w:pPr>
      <w:r>
        <w:rPr>
          <w:b/>
          <w:bCs/>
          <w:sz w:val="22"/>
          <w:szCs w:val="22"/>
          <w:lang w:val="es-ES"/>
        </w:rPr>
        <w:t xml:space="preserve">Imagen 1. </w:t>
      </w:r>
      <w:r>
        <w:rPr>
          <w:i/>
          <w:iCs/>
          <w:sz w:val="22"/>
          <w:szCs w:val="22"/>
          <w:lang w:val="es-ES"/>
        </w:rPr>
        <w:t>Planta de personal</w:t>
      </w:r>
    </w:p>
    <w:p w14:paraId="548AF569" w14:textId="77777777" w:rsidR="006E0402" w:rsidRPr="00052C5D" w:rsidRDefault="006E0402" w:rsidP="00641ADE">
      <w:pPr>
        <w:widowControl w:val="0"/>
        <w:autoSpaceDE w:val="0"/>
        <w:autoSpaceDN w:val="0"/>
        <w:spacing w:line="360" w:lineRule="auto"/>
        <w:ind w:left="340" w:right="49"/>
        <w:jc w:val="center"/>
        <w:rPr>
          <w:sz w:val="22"/>
          <w:szCs w:val="22"/>
          <w:lang w:val="es-ES"/>
        </w:rPr>
      </w:pPr>
      <w:r w:rsidRPr="00052C5D">
        <w:rPr>
          <w:noProof/>
          <w:sz w:val="22"/>
          <w:szCs w:val="22"/>
        </w:rPr>
        <w:drawing>
          <wp:inline distT="0" distB="0" distL="0" distR="0" wp14:anchorId="134B9521" wp14:editId="5529A6A3">
            <wp:extent cx="4572000" cy="2486025"/>
            <wp:effectExtent l="0" t="0" r="0" b="9525"/>
            <wp:docPr id="379194298" name="Gráfico 1">
              <a:extLst xmlns:a="http://schemas.openxmlformats.org/drawingml/2006/main">
                <a:ext uri="{FF2B5EF4-FFF2-40B4-BE49-F238E27FC236}">
                  <a16:creationId xmlns:a16="http://schemas.microsoft.com/office/drawing/2014/main" id="{80199B9B-8E2C-C75B-196C-1D6559EDD9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E4DC45" w14:textId="27E34AFF" w:rsidR="006E0402" w:rsidRPr="00052C5D" w:rsidRDefault="00C25088" w:rsidP="00C25088">
      <w:pPr>
        <w:widowControl w:val="0"/>
        <w:autoSpaceDE w:val="0"/>
        <w:autoSpaceDN w:val="0"/>
        <w:spacing w:line="360" w:lineRule="auto"/>
        <w:ind w:left="340" w:right="49"/>
        <w:jc w:val="center"/>
        <w:rPr>
          <w:sz w:val="22"/>
          <w:szCs w:val="22"/>
          <w:lang w:val="es-ES"/>
        </w:rPr>
      </w:pPr>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0AE33064" w14:textId="77777777" w:rsidR="006E0402" w:rsidRPr="00052C5D" w:rsidRDefault="006E0402" w:rsidP="00641ADE">
      <w:pPr>
        <w:widowControl w:val="0"/>
        <w:autoSpaceDE w:val="0"/>
        <w:autoSpaceDN w:val="0"/>
        <w:spacing w:line="360" w:lineRule="auto"/>
        <w:ind w:left="340" w:right="49"/>
        <w:jc w:val="both"/>
        <w:rPr>
          <w:sz w:val="22"/>
          <w:szCs w:val="22"/>
          <w:lang w:val="es-ES"/>
        </w:rPr>
      </w:pPr>
    </w:p>
    <w:p w14:paraId="48C42067" w14:textId="77777777" w:rsidR="006E0402" w:rsidRPr="00C25088" w:rsidRDefault="006E0402" w:rsidP="00C25088">
      <w:pPr>
        <w:pStyle w:val="Ttulo1"/>
        <w:numPr>
          <w:ilvl w:val="1"/>
          <w:numId w:val="26"/>
        </w:numPr>
        <w:jc w:val="left"/>
      </w:pPr>
      <w:bookmarkStart w:id="31" w:name="_Toc185856676"/>
      <w:bookmarkStart w:id="32" w:name="_Toc185859860"/>
      <w:bookmarkStart w:id="33" w:name="_Toc185859990"/>
      <w:bookmarkStart w:id="34" w:name="_Toc187845584"/>
      <w:r w:rsidRPr="00C25088">
        <w:t>Detalle de la planta de personal por nivel jerárquico y denominación de empleo</w:t>
      </w:r>
      <w:bookmarkEnd w:id="31"/>
      <w:bookmarkEnd w:id="32"/>
      <w:bookmarkEnd w:id="33"/>
      <w:bookmarkEnd w:id="34"/>
      <w:r w:rsidRPr="00C25088">
        <w:t xml:space="preserve"> </w:t>
      </w:r>
    </w:p>
    <w:p w14:paraId="271BF27A" w14:textId="77777777" w:rsidR="006E0402" w:rsidRPr="00052C5D" w:rsidRDefault="006E0402" w:rsidP="00641ADE">
      <w:pPr>
        <w:spacing w:line="360" w:lineRule="auto"/>
        <w:ind w:right="49"/>
        <w:rPr>
          <w:b/>
          <w:bCs/>
          <w:sz w:val="22"/>
          <w:szCs w:val="22"/>
          <w:lang w:val="es-ES"/>
        </w:rPr>
      </w:pPr>
    </w:p>
    <w:p w14:paraId="7631EABD" w14:textId="77777777" w:rsidR="006E0402" w:rsidRPr="00052C5D" w:rsidRDefault="006E0402" w:rsidP="00C25088">
      <w:pPr>
        <w:widowControl w:val="0"/>
        <w:autoSpaceDE w:val="0"/>
        <w:autoSpaceDN w:val="0"/>
        <w:spacing w:line="360" w:lineRule="auto"/>
        <w:ind w:right="49"/>
        <w:jc w:val="both"/>
        <w:rPr>
          <w:sz w:val="22"/>
          <w:szCs w:val="22"/>
          <w:lang w:val="es-ES"/>
        </w:rPr>
      </w:pPr>
      <w:r w:rsidRPr="00052C5D">
        <w:rPr>
          <w:sz w:val="22"/>
          <w:szCs w:val="22"/>
          <w:lang w:val="es-ES"/>
        </w:rPr>
        <w:t>La planta de personal de la Secretaría Distrital de la Mujer, distribuida por nivel jerárquico y tipo de</w:t>
      </w:r>
      <w:r w:rsidRPr="00052C5D">
        <w:rPr>
          <w:spacing w:val="1"/>
          <w:sz w:val="22"/>
          <w:szCs w:val="22"/>
          <w:lang w:val="es-ES"/>
        </w:rPr>
        <w:t xml:space="preserve"> </w:t>
      </w:r>
      <w:r w:rsidRPr="00052C5D">
        <w:rPr>
          <w:sz w:val="22"/>
          <w:szCs w:val="22"/>
          <w:lang w:val="es-ES"/>
        </w:rPr>
        <w:t>nombramiento,</w:t>
      </w:r>
      <w:r w:rsidRPr="00052C5D">
        <w:rPr>
          <w:spacing w:val="-4"/>
          <w:sz w:val="22"/>
          <w:szCs w:val="22"/>
          <w:lang w:val="es-ES"/>
        </w:rPr>
        <w:t xml:space="preserve"> </w:t>
      </w:r>
      <w:r w:rsidRPr="00052C5D">
        <w:rPr>
          <w:sz w:val="22"/>
          <w:szCs w:val="22"/>
          <w:lang w:val="es-ES"/>
        </w:rPr>
        <w:t>es</w:t>
      </w:r>
      <w:r w:rsidRPr="00052C5D">
        <w:rPr>
          <w:spacing w:val="-5"/>
          <w:sz w:val="22"/>
          <w:szCs w:val="22"/>
          <w:lang w:val="es-ES"/>
        </w:rPr>
        <w:t xml:space="preserve"> </w:t>
      </w:r>
      <w:r w:rsidRPr="00052C5D">
        <w:rPr>
          <w:sz w:val="22"/>
          <w:szCs w:val="22"/>
          <w:lang w:val="es-ES"/>
        </w:rPr>
        <w:t>la</w:t>
      </w:r>
      <w:r w:rsidRPr="00052C5D">
        <w:rPr>
          <w:spacing w:val="-5"/>
          <w:sz w:val="22"/>
          <w:szCs w:val="22"/>
          <w:lang w:val="es-ES"/>
        </w:rPr>
        <w:t xml:space="preserve"> </w:t>
      </w:r>
      <w:r w:rsidRPr="00052C5D">
        <w:rPr>
          <w:sz w:val="22"/>
          <w:szCs w:val="22"/>
          <w:lang w:val="es-ES"/>
        </w:rPr>
        <w:t>siguiente,</w:t>
      </w:r>
      <w:r w:rsidRPr="00052C5D">
        <w:rPr>
          <w:spacing w:val="-3"/>
          <w:sz w:val="22"/>
          <w:szCs w:val="22"/>
          <w:lang w:val="es-ES"/>
        </w:rPr>
        <w:t xml:space="preserve"> </w:t>
      </w:r>
      <w:r w:rsidRPr="00052C5D">
        <w:rPr>
          <w:sz w:val="22"/>
          <w:szCs w:val="22"/>
          <w:lang w:val="es-ES"/>
        </w:rPr>
        <w:t>siendo</w:t>
      </w:r>
      <w:r w:rsidRPr="00052C5D">
        <w:rPr>
          <w:spacing w:val="-2"/>
          <w:sz w:val="22"/>
          <w:szCs w:val="22"/>
          <w:lang w:val="es-ES"/>
        </w:rPr>
        <w:t xml:space="preserve"> </w:t>
      </w:r>
      <w:r w:rsidRPr="00052C5D">
        <w:rPr>
          <w:sz w:val="22"/>
          <w:szCs w:val="22"/>
          <w:lang w:val="es-ES"/>
        </w:rPr>
        <w:t>el</w:t>
      </w:r>
      <w:r w:rsidRPr="00052C5D">
        <w:rPr>
          <w:spacing w:val="-5"/>
          <w:sz w:val="22"/>
          <w:szCs w:val="22"/>
          <w:lang w:val="es-ES"/>
        </w:rPr>
        <w:t xml:space="preserve"> </w:t>
      </w:r>
      <w:r w:rsidRPr="00052C5D">
        <w:rPr>
          <w:sz w:val="22"/>
          <w:szCs w:val="22"/>
          <w:lang w:val="es-ES"/>
        </w:rPr>
        <w:t>más</w:t>
      </w:r>
      <w:r w:rsidRPr="00052C5D">
        <w:rPr>
          <w:spacing w:val="-5"/>
          <w:sz w:val="22"/>
          <w:szCs w:val="22"/>
          <w:lang w:val="es-ES"/>
        </w:rPr>
        <w:t xml:space="preserve"> </w:t>
      </w:r>
      <w:r w:rsidRPr="00052C5D">
        <w:rPr>
          <w:sz w:val="22"/>
          <w:szCs w:val="22"/>
          <w:lang w:val="es-ES"/>
        </w:rPr>
        <w:t>representativo</w:t>
      </w:r>
      <w:r w:rsidRPr="00052C5D">
        <w:rPr>
          <w:spacing w:val="-3"/>
          <w:sz w:val="22"/>
          <w:szCs w:val="22"/>
          <w:lang w:val="es-ES"/>
        </w:rPr>
        <w:t xml:space="preserve"> </w:t>
      </w:r>
      <w:r w:rsidRPr="00052C5D">
        <w:rPr>
          <w:sz w:val="22"/>
          <w:szCs w:val="22"/>
          <w:lang w:val="es-ES"/>
        </w:rPr>
        <w:t>el</w:t>
      </w:r>
      <w:r w:rsidRPr="00052C5D">
        <w:rPr>
          <w:spacing w:val="-5"/>
          <w:sz w:val="22"/>
          <w:szCs w:val="22"/>
          <w:lang w:val="es-ES"/>
        </w:rPr>
        <w:t xml:space="preserve"> </w:t>
      </w:r>
      <w:r w:rsidRPr="00052C5D">
        <w:rPr>
          <w:sz w:val="22"/>
          <w:szCs w:val="22"/>
          <w:lang w:val="es-ES"/>
        </w:rPr>
        <w:t>nivel</w:t>
      </w:r>
      <w:r w:rsidRPr="00052C5D">
        <w:rPr>
          <w:spacing w:val="-5"/>
          <w:sz w:val="22"/>
          <w:szCs w:val="22"/>
          <w:lang w:val="es-ES"/>
        </w:rPr>
        <w:t xml:space="preserve"> </w:t>
      </w:r>
      <w:r w:rsidRPr="00052C5D">
        <w:rPr>
          <w:sz w:val="22"/>
          <w:szCs w:val="22"/>
          <w:lang w:val="es-ES"/>
        </w:rPr>
        <w:t>profesional</w:t>
      </w:r>
      <w:r w:rsidRPr="00052C5D">
        <w:rPr>
          <w:spacing w:val="-5"/>
          <w:sz w:val="22"/>
          <w:szCs w:val="22"/>
          <w:lang w:val="es-ES"/>
        </w:rPr>
        <w:t xml:space="preserve"> </w:t>
      </w:r>
      <w:r w:rsidRPr="00052C5D">
        <w:rPr>
          <w:sz w:val="22"/>
          <w:szCs w:val="22"/>
          <w:lang w:val="es-ES"/>
        </w:rPr>
        <w:t>con</w:t>
      </w:r>
      <w:r w:rsidRPr="00052C5D">
        <w:rPr>
          <w:spacing w:val="-2"/>
          <w:sz w:val="22"/>
          <w:szCs w:val="22"/>
          <w:lang w:val="es-ES"/>
        </w:rPr>
        <w:t xml:space="preserve"> </w:t>
      </w:r>
      <w:r w:rsidRPr="00052C5D">
        <w:rPr>
          <w:sz w:val="22"/>
          <w:szCs w:val="22"/>
          <w:lang w:val="es-ES"/>
        </w:rPr>
        <w:t>un</w:t>
      </w:r>
      <w:r w:rsidRPr="00052C5D">
        <w:rPr>
          <w:spacing w:val="-2"/>
          <w:sz w:val="22"/>
          <w:szCs w:val="22"/>
          <w:lang w:val="es-ES"/>
        </w:rPr>
        <w:t xml:space="preserve"> </w:t>
      </w:r>
      <w:r w:rsidRPr="00052C5D">
        <w:rPr>
          <w:sz w:val="22"/>
          <w:szCs w:val="22"/>
          <w:lang w:val="es-ES"/>
        </w:rPr>
        <w:t>64.13%,</w:t>
      </w:r>
      <w:r w:rsidRPr="00052C5D">
        <w:rPr>
          <w:spacing w:val="-7"/>
          <w:sz w:val="22"/>
          <w:szCs w:val="22"/>
          <w:lang w:val="es-ES"/>
        </w:rPr>
        <w:t xml:space="preserve"> </w:t>
      </w:r>
      <w:r w:rsidRPr="00052C5D">
        <w:rPr>
          <w:sz w:val="22"/>
          <w:szCs w:val="22"/>
          <w:lang w:val="es-ES"/>
        </w:rPr>
        <w:t>del</w:t>
      </w:r>
      <w:r w:rsidRPr="00052C5D">
        <w:rPr>
          <w:spacing w:val="-5"/>
          <w:sz w:val="22"/>
          <w:szCs w:val="22"/>
          <w:lang w:val="es-ES"/>
        </w:rPr>
        <w:t xml:space="preserve"> </w:t>
      </w:r>
      <w:r w:rsidRPr="00052C5D">
        <w:rPr>
          <w:sz w:val="22"/>
          <w:szCs w:val="22"/>
          <w:lang w:val="es-ES"/>
        </w:rPr>
        <w:t>total</w:t>
      </w:r>
      <w:r w:rsidRPr="00052C5D">
        <w:rPr>
          <w:spacing w:val="-52"/>
          <w:sz w:val="22"/>
          <w:szCs w:val="22"/>
          <w:lang w:val="es-ES"/>
        </w:rPr>
        <w:t xml:space="preserve">   </w:t>
      </w:r>
      <w:r w:rsidRPr="00052C5D">
        <w:rPr>
          <w:sz w:val="22"/>
          <w:szCs w:val="22"/>
          <w:lang w:val="es-ES"/>
        </w:rPr>
        <w:t>de</w:t>
      </w:r>
      <w:r w:rsidRPr="00052C5D">
        <w:rPr>
          <w:spacing w:val="-2"/>
          <w:sz w:val="22"/>
          <w:szCs w:val="22"/>
          <w:lang w:val="es-ES"/>
        </w:rPr>
        <w:t xml:space="preserve"> </w:t>
      </w:r>
      <w:r w:rsidRPr="00052C5D">
        <w:rPr>
          <w:sz w:val="22"/>
          <w:szCs w:val="22"/>
          <w:lang w:val="es-ES"/>
        </w:rPr>
        <w:t>la</w:t>
      </w:r>
      <w:r w:rsidRPr="00052C5D">
        <w:rPr>
          <w:spacing w:val="-1"/>
          <w:sz w:val="22"/>
          <w:szCs w:val="22"/>
          <w:lang w:val="es-ES"/>
        </w:rPr>
        <w:t xml:space="preserve"> </w:t>
      </w:r>
      <w:r w:rsidRPr="00052C5D">
        <w:rPr>
          <w:sz w:val="22"/>
          <w:szCs w:val="22"/>
          <w:lang w:val="es-ES"/>
        </w:rPr>
        <w:t>planta</w:t>
      </w:r>
      <w:r w:rsidRPr="00052C5D">
        <w:rPr>
          <w:spacing w:val="-1"/>
          <w:sz w:val="22"/>
          <w:szCs w:val="22"/>
          <w:lang w:val="es-ES"/>
        </w:rPr>
        <w:t xml:space="preserve"> </w:t>
      </w:r>
      <w:r w:rsidRPr="00052C5D">
        <w:rPr>
          <w:sz w:val="22"/>
          <w:szCs w:val="22"/>
          <w:lang w:val="es-ES"/>
        </w:rPr>
        <w:t>de</w:t>
      </w:r>
      <w:r w:rsidRPr="00052C5D">
        <w:rPr>
          <w:spacing w:val="-1"/>
          <w:sz w:val="22"/>
          <w:szCs w:val="22"/>
          <w:lang w:val="es-ES"/>
        </w:rPr>
        <w:t xml:space="preserve"> </w:t>
      </w:r>
      <w:r w:rsidRPr="00052C5D">
        <w:rPr>
          <w:sz w:val="22"/>
          <w:szCs w:val="22"/>
          <w:lang w:val="es-ES"/>
        </w:rPr>
        <w:t>personal:</w:t>
      </w:r>
    </w:p>
    <w:p w14:paraId="74074C3E" w14:textId="71A787BF" w:rsidR="006E0402" w:rsidRPr="00C25088" w:rsidRDefault="00C25088" w:rsidP="00C25088">
      <w:pPr>
        <w:widowControl w:val="0"/>
        <w:autoSpaceDE w:val="0"/>
        <w:autoSpaceDN w:val="0"/>
        <w:spacing w:line="360" w:lineRule="auto"/>
        <w:ind w:left="340" w:right="49"/>
        <w:jc w:val="center"/>
        <w:rPr>
          <w:i/>
          <w:iCs/>
          <w:sz w:val="22"/>
          <w:szCs w:val="22"/>
          <w:lang w:val="es-ES"/>
        </w:rPr>
      </w:pPr>
      <w:r>
        <w:rPr>
          <w:b/>
          <w:bCs/>
          <w:sz w:val="22"/>
          <w:szCs w:val="22"/>
          <w:lang w:val="es-ES"/>
        </w:rPr>
        <w:t xml:space="preserve">Tabla 2. </w:t>
      </w:r>
      <w:r>
        <w:rPr>
          <w:i/>
          <w:iCs/>
          <w:sz w:val="22"/>
          <w:szCs w:val="22"/>
          <w:lang w:val="es-ES"/>
        </w:rPr>
        <w:t>Detalle de planta de personal nivel jerárquico.</w:t>
      </w:r>
    </w:p>
    <w:tbl>
      <w:tblPr>
        <w:tblW w:w="8420" w:type="dxa"/>
        <w:jc w:val="center"/>
        <w:tblCellMar>
          <w:left w:w="70" w:type="dxa"/>
          <w:right w:w="70" w:type="dxa"/>
        </w:tblCellMar>
        <w:tblLook w:val="04A0" w:firstRow="1" w:lastRow="0" w:firstColumn="1" w:lastColumn="0" w:noHBand="0" w:noVBand="1"/>
      </w:tblPr>
      <w:tblGrid>
        <w:gridCol w:w="3174"/>
        <w:gridCol w:w="1718"/>
        <w:gridCol w:w="1177"/>
        <w:gridCol w:w="1163"/>
        <w:gridCol w:w="1188"/>
      </w:tblGrid>
      <w:tr w:rsidR="006E0402" w:rsidRPr="00052C5D" w14:paraId="412A3B37" w14:textId="77777777" w:rsidTr="00BD2005">
        <w:trPr>
          <w:trHeight w:val="619"/>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D3A7FF"/>
            <w:vAlign w:val="center"/>
            <w:hideMark/>
          </w:tcPr>
          <w:p w14:paraId="5704E2D4"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val="es-ES" w:eastAsia="es-CO"/>
              </w:rPr>
              <w:t>Nivel</w:t>
            </w:r>
          </w:p>
        </w:tc>
        <w:tc>
          <w:tcPr>
            <w:tcW w:w="1590" w:type="dxa"/>
            <w:tcBorders>
              <w:top w:val="single" w:sz="8" w:space="0" w:color="000000"/>
              <w:left w:val="nil"/>
              <w:bottom w:val="single" w:sz="8" w:space="0" w:color="000000"/>
              <w:right w:val="single" w:sz="8" w:space="0" w:color="000000"/>
            </w:tcBorders>
            <w:shd w:val="clear" w:color="auto" w:fill="D3A7FF"/>
            <w:vAlign w:val="center"/>
            <w:hideMark/>
          </w:tcPr>
          <w:p w14:paraId="717EC60A"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val="es-ES" w:eastAsia="es-CO"/>
              </w:rPr>
              <w:t>Carrera Administrativa</w:t>
            </w:r>
          </w:p>
        </w:tc>
        <w:tc>
          <w:tcPr>
            <w:tcW w:w="1194" w:type="dxa"/>
            <w:tcBorders>
              <w:top w:val="single" w:sz="8" w:space="0" w:color="000000"/>
              <w:left w:val="nil"/>
              <w:bottom w:val="single" w:sz="8" w:space="0" w:color="000000"/>
              <w:right w:val="single" w:sz="8" w:space="0" w:color="000000"/>
            </w:tcBorders>
            <w:shd w:val="clear" w:color="auto" w:fill="D3A7FF"/>
            <w:vAlign w:val="center"/>
            <w:hideMark/>
          </w:tcPr>
          <w:p w14:paraId="27806479"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val="es-ES" w:eastAsia="es-CO"/>
              </w:rPr>
              <w:t>LNYR</w:t>
            </w:r>
          </w:p>
        </w:tc>
        <w:tc>
          <w:tcPr>
            <w:tcW w:w="1182" w:type="dxa"/>
            <w:tcBorders>
              <w:top w:val="single" w:sz="8" w:space="0" w:color="000000"/>
              <w:left w:val="nil"/>
              <w:bottom w:val="single" w:sz="8" w:space="0" w:color="000000"/>
              <w:right w:val="single" w:sz="8" w:space="0" w:color="000000"/>
            </w:tcBorders>
            <w:shd w:val="clear" w:color="auto" w:fill="D3A7FF"/>
            <w:vAlign w:val="center"/>
            <w:hideMark/>
          </w:tcPr>
          <w:p w14:paraId="039B2CBC"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val="es-ES" w:eastAsia="es-CO"/>
              </w:rPr>
              <w:t>Total</w:t>
            </w:r>
          </w:p>
        </w:tc>
        <w:tc>
          <w:tcPr>
            <w:tcW w:w="1199" w:type="dxa"/>
            <w:tcBorders>
              <w:top w:val="single" w:sz="8" w:space="0" w:color="000000"/>
              <w:left w:val="nil"/>
              <w:bottom w:val="single" w:sz="8" w:space="0" w:color="000000"/>
              <w:right w:val="single" w:sz="8" w:space="0" w:color="000000"/>
            </w:tcBorders>
            <w:shd w:val="clear" w:color="auto" w:fill="D3A7FF"/>
            <w:vAlign w:val="center"/>
            <w:hideMark/>
          </w:tcPr>
          <w:p w14:paraId="730FD34E"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val="es-ES" w:eastAsia="es-CO"/>
              </w:rPr>
              <w:t>%</w:t>
            </w:r>
          </w:p>
        </w:tc>
      </w:tr>
      <w:tr w:rsidR="006E0402" w:rsidRPr="00052C5D" w14:paraId="5CD0A722" w14:textId="77777777" w:rsidTr="00BD2005">
        <w:trPr>
          <w:trHeight w:val="324"/>
          <w:jc w:val="center"/>
        </w:trPr>
        <w:tc>
          <w:tcPr>
            <w:tcW w:w="3255" w:type="dxa"/>
            <w:tcBorders>
              <w:top w:val="nil"/>
              <w:left w:val="single" w:sz="8" w:space="0" w:color="000000"/>
              <w:bottom w:val="single" w:sz="8" w:space="0" w:color="000000"/>
              <w:right w:val="single" w:sz="8" w:space="0" w:color="000000"/>
            </w:tcBorders>
            <w:shd w:val="clear" w:color="auto" w:fill="auto"/>
            <w:vAlign w:val="center"/>
            <w:hideMark/>
          </w:tcPr>
          <w:p w14:paraId="0C2E8BC5"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Directivo</w:t>
            </w:r>
          </w:p>
        </w:tc>
        <w:tc>
          <w:tcPr>
            <w:tcW w:w="1590" w:type="dxa"/>
            <w:tcBorders>
              <w:top w:val="nil"/>
              <w:left w:val="nil"/>
              <w:bottom w:val="single" w:sz="8" w:space="0" w:color="000000"/>
              <w:right w:val="single" w:sz="8" w:space="0" w:color="000000"/>
            </w:tcBorders>
            <w:shd w:val="clear" w:color="auto" w:fill="auto"/>
            <w:vAlign w:val="center"/>
          </w:tcPr>
          <w:p w14:paraId="70B4AF6C" w14:textId="77777777" w:rsidR="006E0402" w:rsidRPr="00052C5D" w:rsidRDefault="006E0402" w:rsidP="00641ADE">
            <w:pPr>
              <w:spacing w:line="360" w:lineRule="auto"/>
              <w:ind w:right="49"/>
              <w:jc w:val="center"/>
              <w:rPr>
                <w:sz w:val="22"/>
                <w:szCs w:val="22"/>
                <w:lang w:eastAsia="es-CO"/>
              </w:rPr>
            </w:pPr>
          </w:p>
        </w:tc>
        <w:tc>
          <w:tcPr>
            <w:tcW w:w="1194" w:type="dxa"/>
            <w:tcBorders>
              <w:top w:val="nil"/>
              <w:left w:val="nil"/>
              <w:bottom w:val="single" w:sz="8" w:space="0" w:color="000000"/>
              <w:right w:val="single" w:sz="8" w:space="0" w:color="000000"/>
            </w:tcBorders>
            <w:shd w:val="clear" w:color="auto" w:fill="auto"/>
            <w:vAlign w:val="center"/>
            <w:hideMark/>
          </w:tcPr>
          <w:p w14:paraId="5EBABE8A"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16</w:t>
            </w:r>
          </w:p>
        </w:tc>
        <w:tc>
          <w:tcPr>
            <w:tcW w:w="1182" w:type="dxa"/>
            <w:tcBorders>
              <w:top w:val="nil"/>
              <w:left w:val="nil"/>
              <w:bottom w:val="single" w:sz="8" w:space="0" w:color="000000"/>
              <w:right w:val="single" w:sz="8" w:space="0" w:color="000000"/>
            </w:tcBorders>
            <w:shd w:val="clear" w:color="auto" w:fill="auto"/>
            <w:vAlign w:val="center"/>
            <w:hideMark/>
          </w:tcPr>
          <w:p w14:paraId="3D2C9B29"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16</w:t>
            </w:r>
          </w:p>
        </w:tc>
        <w:tc>
          <w:tcPr>
            <w:tcW w:w="1199" w:type="dxa"/>
            <w:tcBorders>
              <w:top w:val="nil"/>
              <w:left w:val="nil"/>
              <w:bottom w:val="single" w:sz="8" w:space="0" w:color="000000"/>
              <w:right w:val="single" w:sz="8" w:space="0" w:color="000000"/>
            </w:tcBorders>
            <w:shd w:val="clear" w:color="auto" w:fill="auto"/>
            <w:vAlign w:val="center"/>
            <w:hideMark/>
          </w:tcPr>
          <w:p w14:paraId="7349445D"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8,7%</w:t>
            </w:r>
          </w:p>
        </w:tc>
      </w:tr>
      <w:tr w:rsidR="006E0402" w:rsidRPr="00052C5D" w14:paraId="09AF655A" w14:textId="77777777" w:rsidTr="00BD2005">
        <w:trPr>
          <w:trHeight w:val="324"/>
          <w:jc w:val="center"/>
        </w:trPr>
        <w:tc>
          <w:tcPr>
            <w:tcW w:w="3255" w:type="dxa"/>
            <w:tcBorders>
              <w:top w:val="nil"/>
              <w:left w:val="single" w:sz="8" w:space="0" w:color="000000"/>
              <w:bottom w:val="single" w:sz="8" w:space="0" w:color="000000"/>
              <w:right w:val="single" w:sz="8" w:space="0" w:color="000000"/>
            </w:tcBorders>
            <w:shd w:val="clear" w:color="auto" w:fill="auto"/>
            <w:vAlign w:val="center"/>
            <w:hideMark/>
          </w:tcPr>
          <w:p w14:paraId="4BA8AD3A"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Asesor</w:t>
            </w:r>
          </w:p>
        </w:tc>
        <w:tc>
          <w:tcPr>
            <w:tcW w:w="1590" w:type="dxa"/>
            <w:tcBorders>
              <w:top w:val="nil"/>
              <w:left w:val="nil"/>
              <w:bottom w:val="single" w:sz="8" w:space="0" w:color="000000"/>
              <w:right w:val="single" w:sz="8" w:space="0" w:color="000000"/>
            </w:tcBorders>
            <w:shd w:val="clear" w:color="auto" w:fill="auto"/>
            <w:vAlign w:val="center"/>
          </w:tcPr>
          <w:p w14:paraId="210A56CD" w14:textId="77777777" w:rsidR="006E0402" w:rsidRPr="00052C5D" w:rsidRDefault="006E0402" w:rsidP="00641ADE">
            <w:pPr>
              <w:spacing w:line="360" w:lineRule="auto"/>
              <w:ind w:right="49"/>
              <w:jc w:val="center"/>
              <w:rPr>
                <w:sz w:val="22"/>
                <w:szCs w:val="22"/>
                <w:lang w:eastAsia="es-CO"/>
              </w:rPr>
            </w:pPr>
          </w:p>
        </w:tc>
        <w:tc>
          <w:tcPr>
            <w:tcW w:w="1194" w:type="dxa"/>
            <w:tcBorders>
              <w:top w:val="nil"/>
              <w:left w:val="nil"/>
              <w:bottom w:val="single" w:sz="8" w:space="0" w:color="000000"/>
              <w:right w:val="single" w:sz="8" w:space="0" w:color="000000"/>
            </w:tcBorders>
            <w:shd w:val="clear" w:color="auto" w:fill="auto"/>
            <w:vAlign w:val="center"/>
            <w:hideMark/>
          </w:tcPr>
          <w:p w14:paraId="24B0A9F3"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4</w:t>
            </w:r>
          </w:p>
        </w:tc>
        <w:tc>
          <w:tcPr>
            <w:tcW w:w="1182" w:type="dxa"/>
            <w:tcBorders>
              <w:top w:val="nil"/>
              <w:left w:val="nil"/>
              <w:bottom w:val="single" w:sz="8" w:space="0" w:color="000000"/>
              <w:right w:val="single" w:sz="8" w:space="0" w:color="000000"/>
            </w:tcBorders>
            <w:shd w:val="clear" w:color="auto" w:fill="auto"/>
            <w:vAlign w:val="center"/>
            <w:hideMark/>
          </w:tcPr>
          <w:p w14:paraId="2874A0F3"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4</w:t>
            </w:r>
          </w:p>
        </w:tc>
        <w:tc>
          <w:tcPr>
            <w:tcW w:w="1199" w:type="dxa"/>
            <w:tcBorders>
              <w:top w:val="nil"/>
              <w:left w:val="nil"/>
              <w:bottom w:val="single" w:sz="8" w:space="0" w:color="000000"/>
              <w:right w:val="single" w:sz="8" w:space="0" w:color="000000"/>
            </w:tcBorders>
            <w:shd w:val="clear" w:color="auto" w:fill="auto"/>
            <w:vAlign w:val="center"/>
            <w:hideMark/>
          </w:tcPr>
          <w:p w14:paraId="1D4F63AB"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2,17%</w:t>
            </w:r>
          </w:p>
        </w:tc>
      </w:tr>
      <w:tr w:rsidR="006E0402" w:rsidRPr="00052C5D" w14:paraId="5BFA9854" w14:textId="77777777" w:rsidTr="00BD2005">
        <w:trPr>
          <w:trHeight w:val="324"/>
          <w:jc w:val="center"/>
        </w:trPr>
        <w:tc>
          <w:tcPr>
            <w:tcW w:w="3255" w:type="dxa"/>
            <w:tcBorders>
              <w:top w:val="nil"/>
              <w:left w:val="single" w:sz="8" w:space="0" w:color="000000"/>
              <w:bottom w:val="single" w:sz="8" w:space="0" w:color="000000"/>
              <w:right w:val="single" w:sz="8" w:space="0" w:color="000000"/>
            </w:tcBorders>
            <w:shd w:val="clear" w:color="auto" w:fill="auto"/>
            <w:vAlign w:val="center"/>
            <w:hideMark/>
          </w:tcPr>
          <w:p w14:paraId="28CFD316"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Profesional</w:t>
            </w:r>
          </w:p>
        </w:tc>
        <w:tc>
          <w:tcPr>
            <w:tcW w:w="1590" w:type="dxa"/>
            <w:tcBorders>
              <w:top w:val="nil"/>
              <w:left w:val="nil"/>
              <w:bottom w:val="single" w:sz="8" w:space="0" w:color="000000"/>
              <w:right w:val="single" w:sz="8" w:space="0" w:color="000000"/>
            </w:tcBorders>
            <w:shd w:val="clear" w:color="auto" w:fill="auto"/>
            <w:vAlign w:val="center"/>
            <w:hideMark/>
          </w:tcPr>
          <w:p w14:paraId="47E1BEF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118</w:t>
            </w:r>
          </w:p>
        </w:tc>
        <w:tc>
          <w:tcPr>
            <w:tcW w:w="1194" w:type="dxa"/>
            <w:tcBorders>
              <w:top w:val="nil"/>
              <w:left w:val="nil"/>
              <w:bottom w:val="single" w:sz="8" w:space="0" w:color="000000"/>
              <w:right w:val="single" w:sz="8" w:space="0" w:color="000000"/>
            </w:tcBorders>
            <w:shd w:val="clear" w:color="auto" w:fill="auto"/>
            <w:vAlign w:val="center"/>
          </w:tcPr>
          <w:p w14:paraId="3A6810FA" w14:textId="77777777" w:rsidR="006E0402" w:rsidRPr="00052C5D" w:rsidRDefault="006E0402" w:rsidP="00641ADE">
            <w:pPr>
              <w:spacing w:line="360" w:lineRule="auto"/>
              <w:ind w:right="49"/>
              <w:jc w:val="center"/>
              <w:rPr>
                <w:sz w:val="22"/>
                <w:szCs w:val="22"/>
                <w:lang w:eastAsia="es-CO"/>
              </w:rPr>
            </w:pPr>
          </w:p>
        </w:tc>
        <w:tc>
          <w:tcPr>
            <w:tcW w:w="1182" w:type="dxa"/>
            <w:tcBorders>
              <w:top w:val="nil"/>
              <w:left w:val="nil"/>
              <w:bottom w:val="single" w:sz="8" w:space="0" w:color="000000"/>
              <w:right w:val="single" w:sz="8" w:space="0" w:color="000000"/>
            </w:tcBorders>
            <w:shd w:val="clear" w:color="auto" w:fill="auto"/>
            <w:vAlign w:val="center"/>
          </w:tcPr>
          <w:p w14:paraId="45601B57" w14:textId="77777777" w:rsidR="006E0402" w:rsidRPr="00052C5D" w:rsidRDefault="006E0402" w:rsidP="00641ADE">
            <w:pPr>
              <w:spacing w:line="360" w:lineRule="auto"/>
              <w:ind w:right="49"/>
              <w:jc w:val="center"/>
              <w:rPr>
                <w:sz w:val="22"/>
                <w:szCs w:val="22"/>
                <w:lang w:eastAsia="es-CO"/>
              </w:rPr>
            </w:pPr>
          </w:p>
        </w:tc>
        <w:tc>
          <w:tcPr>
            <w:tcW w:w="1199" w:type="dxa"/>
            <w:tcBorders>
              <w:top w:val="nil"/>
              <w:left w:val="nil"/>
              <w:bottom w:val="single" w:sz="8" w:space="0" w:color="000000"/>
              <w:right w:val="single" w:sz="8" w:space="0" w:color="000000"/>
            </w:tcBorders>
            <w:shd w:val="clear" w:color="auto" w:fill="auto"/>
            <w:vAlign w:val="center"/>
            <w:hideMark/>
          </w:tcPr>
          <w:p w14:paraId="1305AE40"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64,13%</w:t>
            </w:r>
          </w:p>
        </w:tc>
      </w:tr>
      <w:tr w:rsidR="006E0402" w:rsidRPr="00052C5D" w14:paraId="3B0B2B10" w14:textId="77777777" w:rsidTr="00BD2005">
        <w:trPr>
          <w:trHeight w:val="324"/>
          <w:jc w:val="center"/>
        </w:trPr>
        <w:tc>
          <w:tcPr>
            <w:tcW w:w="3255" w:type="dxa"/>
            <w:tcBorders>
              <w:top w:val="nil"/>
              <w:left w:val="single" w:sz="8" w:space="0" w:color="000000"/>
              <w:bottom w:val="single" w:sz="8" w:space="0" w:color="000000"/>
              <w:right w:val="single" w:sz="8" w:space="0" w:color="000000"/>
            </w:tcBorders>
            <w:shd w:val="clear" w:color="auto" w:fill="auto"/>
            <w:vAlign w:val="center"/>
            <w:hideMark/>
          </w:tcPr>
          <w:p w14:paraId="37B2A881"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Técnico</w:t>
            </w:r>
          </w:p>
        </w:tc>
        <w:tc>
          <w:tcPr>
            <w:tcW w:w="1590" w:type="dxa"/>
            <w:tcBorders>
              <w:top w:val="nil"/>
              <w:left w:val="nil"/>
              <w:bottom w:val="single" w:sz="8" w:space="0" w:color="000000"/>
              <w:right w:val="single" w:sz="8" w:space="0" w:color="000000"/>
            </w:tcBorders>
            <w:shd w:val="clear" w:color="auto" w:fill="auto"/>
            <w:vAlign w:val="center"/>
            <w:hideMark/>
          </w:tcPr>
          <w:p w14:paraId="5BF73C78"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6</w:t>
            </w:r>
          </w:p>
        </w:tc>
        <w:tc>
          <w:tcPr>
            <w:tcW w:w="1194" w:type="dxa"/>
            <w:tcBorders>
              <w:top w:val="nil"/>
              <w:left w:val="nil"/>
              <w:bottom w:val="single" w:sz="8" w:space="0" w:color="000000"/>
              <w:right w:val="single" w:sz="8" w:space="0" w:color="000000"/>
            </w:tcBorders>
            <w:shd w:val="clear" w:color="auto" w:fill="auto"/>
            <w:vAlign w:val="center"/>
          </w:tcPr>
          <w:p w14:paraId="36D7BF1B" w14:textId="77777777" w:rsidR="006E0402" w:rsidRPr="00052C5D" w:rsidRDefault="006E0402" w:rsidP="00641ADE">
            <w:pPr>
              <w:spacing w:line="360" w:lineRule="auto"/>
              <w:ind w:right="49"/>
              <w:jc w:val="center"/>
              <w:rPr>
                <w:sz w:val="22"/>
                <w:szCs w:val="22"/>
                <w:lang w:eastAsia="es-CO"/>
              </w:rPr>
            </w:pPr>
          </w:p>
        </w:tc>
        <w:tc>
          <w:tcPr>
            <w:tcW w:w="1182" w:type="dxa"/>
            <w:tcBorders>
              <w:top w:val="nil"/>
              <w:left w:val="nil"/>
              <w:bottom w:val="single" w:sz="8" w:space="0" w:color="000000"/>
              <w:right w:val="single" w:sz="8" w:space="0" w:color="000000"/>
            </w:tcBorders>
            <w:shd w:val="clear" w:color="auto" w:fill="auto"/>
            <w:vAlign w:val="center"/>
            <w:hideMark/>
          </w:tcPr>
          <w:p w14:paraId="0DCB3DC9"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6</w:t>
            </w:r>
          </w:p>
        </w:tc>
        <w:tc>
          <w:tcPr>
            <w:tcW w:w="1199" w:type="dxa"/>
            <w:tcBorders>
              <w:top w:val="nil"/>
              <w:left w:val="nil"/>
              <w:bottom w:val="single" w:sz="8" w:space="0" w:color="000000"/>
              <w:right w:val="single" w:sz="8" w:space="0" w:color="000000"/>
            </w:tcBorders>
            <w:shd w:val="clear" w:color="auto" w:fill="auto"/>
            <w:vAlign w:val="center"/>
            <w:hideMark/>
          </w:tcPr>
          <w:p w14:paraId="490E0CBB"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3,26%</w:t>
            </w:r>
          </w:p>
        </w:tc>
      </w:tr>
      <w:tr w:rsidR="006E0402" w:rsidRPr="00052C5D" w14:paraId="2F475C37" w14:textId="77777777" w:rsidTr="00BD2005">
        <w:trPr>
          <w:trHeight w:val="324"/>
          <w:jc w:val="center"/>
        </w:trPr>
        <w:tc>
          <w:tcPr>
            <w:tcW w:w="3255" w:type="dxa"/>
            <w:tcBorders>
              <w:top w:val="nil"/>
              <w:left w:val="single" w:sz="8" w:space="0" w:color="000000"/>
              <w:bottom w:val="single" w:sz="8" w:space="0" w:color="000000"/>
              <w:right w:val="single" w:sz="8" w:space="0" w:color="000000"/>
            </w:tcBorders>
            <w:shd w:val="clear" w:color="auto" w:fill="auto"/>
            <w:vAlign w:val="center"/>
            <w:hideMark/>
          </w:tcPr>
          <w:p w14:paraId="367FE971"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Asistencial</w:t>
            </w:r>
          </w:p>
        </w:tc>
        <w:tc>
          <w:tcPr>
            <w:tcW w:w="1590" w:type="dxa"/>
            <w:tcBorders>
              <w:top w:val="nil"/>
              <w:left w:val="nil"/>
              <w:bottom w:val="single" w:sz="8" w:space="0" w:color="000000"/>
              <w:right w:val="single" w:sz="8" w:space="0" w:color="000000"/>
            </w:tcBorders>
            <w:shd w:val="clear" w:color="auto" w:fill="auto"/>
            <w:vAlign w:val="center"/>
            <w:hideMark/>
          </w:tcPr>
          <w:p w14:paraId="642B6BB7"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40</w:t>
            </w:r>
          </w:p>
        </w:tc>
        <w:tc>
          <w:tcPr>
            <w:tcW w:w="1194" w:type="dxa"/>
            <w:tcBorders>
              <w:top w:val="nil"/>
              <w:left w:val="nil"/>
              <w:bottom w:val="single" w:sz="8" w:space="0" w:color="000000"/>
              <w:right w:val="single" w:sz="8" w:space="0" w:color="000000"/>
            </w:tcBorders>
            <w:shd w:val="clear" w:color="auto" w:fill="auto"/>
            <w:vAlign w:val="center"/>
          </w:tcPr>
          <w:p w14:paraId="70D0393F" w14:textId="77777777" w:rsidR="006E0402" w:rsidRPr="00052C5D" w:rsidRDefault="006E0402" w:rsidP="00641ADE">
            <w:pPr>
              <w:spacing w:line="360" w:lineRule="auto"/>
              <w:ind w:right="49"/>
              <w:jc w:val="center"/>
              <w:rPr>
                <w:sz w:val="22"/>
                <w:szCs w:val="22"/>
                <w:lang w:eastAsia="es-CO"/>
              </w:rPr>
            </w:pPr>
          </w:p>
        </w:tc>
        <w:tc>
          <w:tcPr>
            <w:tcW w:w="1182" w:type="dxa"/>
            <w:tcBorders>
              <w:top w:val="nil"/>
              <w:left w:val="nil"/>
              <w:bottom w:val="single" w:sz="8" w:space="0" w:color="000000"/>
              <w:right w:val="single" w:sz="8" w:space="0" w:color="000000"/>
            </w:tcBorders>
            <w:shd w:val="clear" w:color="auto" w:fill="auto"/>
            <w:vAlign w:val="center"/>
          </w:tcPr>
          <w:p w14:paraId="7F312A0F" w14:textId="77777777" w:rsidR="006E0402" w:rsidRPr="00052C5D" w:rsidRDefault="006E0402" w:rsidP="00641ADE">
            <w:pPr>
              <w:spacing w:line="360" w:lineRule="auto"/>
              <w:ind w:right="49"/>
              <w:jc w:val="center"/>
              <w:rPr>
                <w:sz w:val="22"/>
                <w:szCs w:val="22"/>
                <w:lang w:eastAsia="es-CO"/>
              </w:rPr>
            </w:pPr>
          </w:p>
        </w:tc>
        <w:tc>
          <w:tcPr>
            <w:tcW w:w="1199" w:type="dxa"/>
            <w:tcBorders>
              <w:top w:val="nil"/>
              <w:left w:val="nil"/>
              <w:bottom w:val="single" w:sz="8" w:space="0" w:color="000000"/>
              <w:right w:val="single" w:sz="8" w:space="0" w:color="000000"/>
            </w:tcBorders>
            <w:shd w:val="clear" w:color="auto" w:fill="auto"/>
            <w:vAlign w:val="center"/>
            <w:hideMark/>
          </w:tcPr>
          <w:p w14:paraId="1C276B2D"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21,74%</w:t>
            </w:r>
          </w:p>
        </w:tc>
      </w:tr>
      <w:tr w:rsidR="006E0402" w:rsidRPr="00052C5D" w14:paraId="74D8EC9F" w14:textId="77777777" w:rsidTr="00BD2005">
        <w:trPr>
          <w:trHeight w:val="324"/>
          <w:jc w:val="center"/>
        </w:trPr>
        <w:tc>
          <w:tcPr>
            <w:tcW w:w="3255" w:type="dxa"/>
            <w:tcBorders>
              <w:top w:val="nil"/>
              <w:left w:val="single" w:sz="8" w:space="0" w:color="000000"/>
              <w:bottom w:val="single" w:sz="8" w:space="0" w:color="000000"/>
              <w:right w:val="single" w:sz="8" w:space="0" w:color="000000"/>
            </w:tcBorders>
            <w:shd w:val="clear" w:color="auto" w:fill="D3A7FF"/>
            <w:vAlign w:val="center"/>
            <w:hideMark/>
          </w:tcPr>
          <w:p w14:paraId="5FA96CAA"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val="es-ES" w:eastAsia="es-CO"/>
              </w:rPr>
              <w:t>Total</w:t>
            </w:r>
          </w:p>
        </w:tc>
        <w:tc>
          <w:tcPr>
            <w:tcW w:w="1590" w:type="dxa"/>
            <w:tcBorders>
              <w:top w:val="nil"/>
              <w:left w:val="nil"/>
              <w:bottom w:val="single" w:sz="8" w:space="0" w:color="000000"/>
              <w:right w:val="single" w:sz="8" w:space="0" w:color="000000"/>
            </w:tcBorders>
            <w:shd w:val="clear" w:color="auto" w:fill="D3A7FF"/>
            <w:vAlign w:val="center"/>
            <w:hideMark/>
          </w:tcPr>
          <w:p w14:paraId="01BAA8ED"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val="es-ES" w:eastAsia="es-CO"/>
              </w:rPr>
              <w:t>164</w:t>
            </w:r>
          </w:p>
        </w:tc>
        <w:tc>
          <w:tcPr>
            <w:tcW w:w="1194" w:type="dxa"/>
            <w:tcBorders>
              <w:top w:val="nil"/>
              <w:left w:val="nil"/>
              <w:bottom w:val="single" w:sz="8" w:space="0" w:color="000000"/>
              <w:right w:val="single" w:sz="8" w:space="0" w:color="000000"/>
            </w:tcBorders>
            <w:shd w:val="clear" w:color="auto" w:fill="D3A7FF"/>
            <w:vAlign w:val="center"/>
            <w:hideMark/>
          </w:tcPr>
          <w:p w14:paraId="70EF468A"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val="es-ES" w:eastAsia="es-CO"/>
              </w:rPr>
              <w:t>20</w:t>
            </w:r>
          </w:p>
        </w:tc>
        <w:tc>
          <w:tcPr>
            <w:tcW w:w="1182" w:type="dxa"/>
            <w:tcBorders>
              <w:top w:val="nil"/>
              <w:left w:val="nil"/>
              <w:bottom w:val="single" w:sz="8" w:space="0" w:color="000000"/>
              <w:right w:val="single" w:sz="8" w:space="0" w:color="000000"/>
            </w:tcBorders>
            <w:shd w:val="clear" w:color="auto" w:fill="D3A7FF"/>
            <w:vAlign w:val="center"/>
            <w:hideMark/>
          </w:tcPr>
          <w:p w14:paraId="2672100D"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val="es-ES" w:eastAsia="es-CO"/>
              </w:rPr>
              <w:t>184</w:t>
            </w:r>
          </w:p>
        </w:tc>
        <w:tc>
          <w:tcPr>
            <w:tcW w:w="1199" w:type="dxa"/>
            <w:tcBorders>
              <w:top w:val="nil"/>
              <w:left w:val="nil"/>
              <w:bottom w:val="single" w:sz="8" w:space="0" w:color="000000"/>
              <w:right w:val="single" w:sz="8" w:space="0" w:color="000000"/>
            </w:tcBorders>
            <w:shd w:val="clear" w:color="auto" w:fill="D3A7FF"/>
            <w:vAlign w:val="center"/>
            <w:hideMark/>
          </w:tcPr>
          <w:p w14:paraId="00DE8D21"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val="es-ES" w:eastAsia="es-CO"/>
              </w:rPr>
              <w:t>100%</w:t>
            </w:r>
          </w:p>
        </w:tc>
      </w:tr>
    </w:tbl>
    <w:p w14:paraId="6D604E33" w14:textId="39EAAC35" w:rsidR="006E0402" w:rsidRDefault="00C25088" w:rsidP="00C25088">
      <w:pPr>
        <w:widowControl w:val="0"/>
        <w:autoSpaceDE w:val="0"/>
        <w:autoSpaceDN w:val="0"/>
        <w:spacing w:line="360" w:lineRule="auto"/>
        <w:ind w:left="340" w:right="49"/>
        <w:jc w:val="center"/>
        <w:rPr>
          <w:sz w:val="22"/>
          <w:szCs w:val="22"/>
          <w:lang w:val="es-ES"/>
        </w:rPr>
      </w:pPr>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1E07BB02" w14:textId="743DC8C3" w:rsidR="00C25088" w:rsidRPr="00C25088" w:rsidRDefault="00C25088" w:rsidP="00C25088">
      <w:pPr>
        <w:widowControl w:val="0"/>
        <w:autoSpaceDE w:val="0"/>
        <w:autoSpaceDN w:val="0"/>
        <w:spacing w:line="360" w:lineRule="auto"/>
        <w:ind w:left="340" w:right="49"/>
        <w:jc w:val="center"/>
        <w:rPr>
          <w:i/>
          <w:iCs/>
          <w:sz w:val="22"/>
          <w:szCs w:val="22"/>
          <w:lang w:val="es-ES"/>
        </w:rPr>
      </w:pPr>
      <w:r>
        <w:rPr>
          <w:b/>
          <w:bCs/>
          <w:sz w:val="22"/>
          <w:szCs w:val="22"/>
          <w:lang w:val="es-ES"/>
        </w:rPr>
        <w:lastRenderedPageBreak/>
        <w:t xml:space="preserve">Imagen </w:t>
      </w:r>
      <w:r>
        <w:rPr>
          <w:b/>
          <w:bCs/>
          <w:sz w:val="22"/>
          <w:szCs w:val="22"/>
          <w:lang w:val="es-ES"/>
        </w:rPr>
        <w:t>2</w:t>
      </w:r>
      <w:r>
        <w:rPr>
          <w:b/>
          <w:bCs/>
          <w:sz w:val="22"/>
          <w:szCs w:val="22"/>
          <w:lang w:val="es-ES"/>
        </w:rPr>
        <w:t xml:space="preserve">. </w:t>
      </w:r>
      <w:r>
        <w:rPr>
          <w:i/>
          <w:iCs/>
          <w:sz w:val="22"/>
          <w:szCs w:val="22"/>
          <w:lang w:val="es-ES"/>
        </w:rPr>
        <w:t>Planta de personal</w:t>
      </w:r>
      <w:r>
        <w:rPr>
          <w:i/>
          <w:iCs/>
          <w:sz w:val="22"/>
          <w:szCs w:val="22"/>
          <w:lang w:val="es-ES"/>
        </w:rPr>
        <w:t xml:space="preserve"> nivel jerárquico y vinculación</w:t>
      </w:r>
    </w:p>
    <w:p w14:paraId="624DFEDB" w14:textId="757D10BA" w:rsidR="006E0402" w:rsidRPr="00052C5D" w:rsidRDefault="006E0402" w:rsidP="00C25088">
      <w:pPr>
        <w:pStyle w:val="Ttulo3"/>
        <w:spacing w:line="360" w:lineRule="auto"/>
        <w:ind w:left="1134" w:right="49"/>
        <w:jc w:val="center"/>
      </w:pPr>
      <w:bookmarkStart w:id="35" w:name="_Toc187845585"/>
      <w:r w:rsidRPr="00052C5D">
        <w:rPr>
          <w:rFonts w:ascii="Arial" w:hAnsi="Arial" w:cs="Arial"/>
          <w:noProof/>
          <w:sz w:val="22"/>
          <w:szCs w:val="22"/>
        </w:rPr>
        <w:drawing>
          <wp:anchor distT="0" distB="0" distL="114300" distR="114300" simplePos="0" relativeHeight="251659264" behindDoc="0" locked="0" layoutInCell="1" allowOverlap="1" wp14:anchorId="2BF46533" wp14:editId="59DB1D15">
            <wp:simplePos x="0" y="0"/>
            <wp:positionH relativeFrom="column">
              <wp:posOffset>716232</wp:posOffset>
            </wp:positionH>
            <wp:positionV relativeFrom="paragraph">
              <wp:posOffset>3702</wp:posOffset>
            </wp:positionV>
            <wp:extent cx="5277485" cy="2743200"/>
            <wp:effectExtent l="0" t="0" r="18415" b="0"/>
            <wp:wrapSquare wrapText="bothSides"/>
            <wp:docPr id="1539791433" name="Gráfico 1539791433">
              <a:extLst xmlns:a="http://schemas.openxmlformats.org/drawingml/2006/main">
                <a:ext uri="{FF2B5EF4-FFF2-40B4-BE49-F238E27FC236}">
                  <a16:creationId xmlns:a16="http://schemas.microsoft.com/office/drawing/2014/main" id="{BD9046A5-BB54-4BF6-B1C2-275DAF6161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End w:id="18"/>
      <w:r w:rsidRPr="00052C5D">
        <w:rPr>
          <w:noProof/>
        </w:rPr>
        <w:drawing>
          <wp:inline distT="0" distB="0" distL="0" distR="0" wp14:anchorId="3E9D93FD" wp14:editId="3E432E92">
            <wp:extent cx="3398292" cy="1815153"/>
            <wp:effectExtent l="0" t="0" r="12065" b="13970"/>
            <wp:docPr id="127402437" name="Gráfico 3">
              <a:extLst xmlns:a="http://schemas.openxmlformats.org/drawingml/2006/main">
                <a:ext uri="{FF2B5EF4-FFF2-40B4-BE49-F238E27FC236}">
                  <a16:creationId xmlns:a16="http://schemas.microsoft.com/office/drawing/2014/main" id="{91743918-05DA-F529-2B01-297A2823DD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35"/>
    </w:p>
    <w:p w14:paraId="59F7A415" w14:textId="77777777" w:rsidR="00C25088" w:rsidRDefault="00C25088" w:rsidP="00C25088">
      <w:pPr>
        <w:widowControl w:val="0"/>
        <w:autoSpaceDE w:val="0"/>
        <w:autoSpaceDN w:val="0"/>
        <w:spacing w:line="360" w:lineRule="auto"/>
        <w:ind w:left="340" w:right="49"/>
        <w:jc w:val="center"/>
        <w:rPr>
          <w:sz w:val="22"/>
          <w:szCs w:val="22"/>
          <w:lang w:val="es-ES"/>
        </w:rPr>
      </w:pPr>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64072852" w14:textId="77777777" w:rsidR="006E0402" w:rsidRPr="00052C5D" w:rsidRDefault="006E0402" w:rsidP="00641ADE">
      <w:pPr>
        <w:spacing w:line="360" w:lineRule="auto"/>
        <w:ind w:right="49"/>
        <w:rPr>
          <w:sz w:val="22"/>
          <w:szCs w:val="22"/>
          <w:lang w:eastAsia="es-CO"/>
        </w:rPr>
      </w:pPr>
    </w:p>
    <w:p w14:paraId="464164C9" w14:textId="5DBF1B0A" w:rsidR="006E0402" w:rsidRPr="00C25088" w:rsidRDefault="006E0402" w:rsidP="00C25088">
      <w:pPr>
        <w:pStyle w:val="Ttulo1"/>
        <w:numPr>
          <w:ilvl w:val="2"/>
          <w:numId w:val="26"/>
        </w:numPr>
        <w:jc w:val="left"/>
      </w:pPr>
      <w:bookmarkStart w:id="36" w:name="_Toc185856678"/>
      <w:bookmarkStart w:id="37" w:name="_Toc185859862"/>
      <w:bookmarkStart w:id="38" w:name="_Toc185859992"/>
      <w:bookmarkStart w:id="39" w:name="_Toc187845586"/>
      <w:r w:rsidRPr="00C25088">
        <w:t>Planta de personal provista por nivel jerárquico</w:t>
      </w:r>
      <w:bookmarkEnd w:id="36"/>
      <w:bookmarkEnd w:id="37"/>
      <w:bookmarkEnd w:id="38"/>
      <w:bookmarkEnd w:id="39"/>
    </w:p>
    <w:p w14:paraId="55C44F41" w14:textId="77777777" w:rsidR="006E0402" w:rsidRPr="00052C5D" w:rsidRDefault="006E0402" w:rsidP="00641ADE">
      <w:pPr>
        <w:widowControl w:val="0"/>
        <w:autoSpaceDE w:val="0"/>
        <w:autoSpaceDN w:val="0"/>
        <w:spacing w:line="360" w:lineRule="auto"/>
        <w:ind w:right="49"/>
        <w:rPr>
          <w:b/>
          <w:sz w:val="22"/>
          <w:szCs w:val="22"/>
          <w:lang w:val="es-ES"/>
        </w:rPr>
      </w:pPr>
    </w:p>
    <w:p w14:paraId="67216174" w14:textId="77777777" w:rsidR="006E0402" w:rsidRPr="00052C5D" w:rsidRDefault="006E0402" w:rsidP="00641ADE">
      <w:pPr>
        <w:pStyle w:val="Prrafodelista"/>
        <w:spacing w:line="360" w:lineRule="auto"/>
        <w:ind w:left="426" w:right="49"/>
        <w:rPr>
          <w:rFonts w:ascii="Arial" w:hAnsi="Arial" w:cs="Arial"/>
          <w:szCs w:val="22"/>
        </w:rPr>
      </w:pPr>
      <w:r w:rsidRPr="00052C5D">
        <w:rPr>
          <w:rFonts w:ascii="Arial" w:hAnsi="Arial" w:cs="Arial"/>
          <w:szCs w:val="22"/>
        </w:rPr>
        <w:t>El</w:t>
      </w:r>
      <w:r w:rsidRPr="00052C5D">
        <w:rPr>
          <w:rFonts w:ascii="Arial" w:hAnsi="Arial" w:cs="Arial"/>
          <w:spacing w:val="-1"/>
          <w:szCs w:val="22"/>
        </w:rPr>
        <w:t xml:space="preserve"> </w:t>
      </w:r>
      <w:r w:rsidRPr="00052C5D">
        <w:rPr>
          <w:rFonts w:ascii="Arial" w:hAnsi="Arial" w:cs="Arial"/>
          <w:szCs w:val="22"/>
        </w:rPr>
        <w:t>nivel jerárquico</w:t>
      </w:r>
      <w:r w:rsidRPr="00052C5D">
        <w:rPr>
          <w:rFonts w:ascii="Arial" w:hAnsi="Arial" w:cs="Arial"/>
          <w:spacing w:val="-2"/>
          <w:szCs w:val="22"/>
        </w:rPr>
        <w:t xml:space="preserve"> </w:t>
      </w:r>
      <w:r w:rsidRPr="00052C5D">
        <w:rPr>
          <w:rFonts w:ascii="Arial" w:hAnsi="Arial" w:cs="Arial"/>
          <w:szCs w:val="22"/>
        </w:rPr>
        <w:t>con</w:t>
      </w:r>
      <w:r w:rsidRPr="00052C5D">
        <w:rPr>
          <w:rFonts w:ascii="Arial" w:hAnsi="Arial" w:cs="Arial"/>
          <w:spacing w:val="-1"/>
          <w:szCs w:val="22"/>
        </w:rPr>
        <w:t xml:space="preserve"> </w:t>
      </w:r>
      <w:r w:rsidRPr="00052C5D">
        <w:rPr>
          <w:rFonts w:ascii="Arial" w:hAnsi="Arial" w:cs="Arial"/>
          <w:szCs w:val="22"/>
        </w:rPr>
        <w:t>mayor</w:t>
      </w:r>
      <w:r w:rsidRPr="00052C5D">
        <w:rPr>
          <w:rFonts w:ascii="Arial" w:hAnsi="Arial" w:cs="Arial"/>
          <w:spacing w:val="-2"/>
          <w:szCs w:val="22"/>
        </w:rPr>
        <w:t xml:space="preserve"> </w:t>
      </w:r>
      <w:r w:rsidRPr="00052C5D">
        <w:rPr>
          <w:rFonts w:ascii="Arial" w:hAnsi="Arial" w:cs="Arial"/>
          <w:szCs w:val="22"/>
        </w:rPr>
        <w:t>representación</w:t>
      </w:r>
      <w:r w:rsidRPr="00052C5D">
        <w:rPr>
          <w:rFonts w:ascii="Arial" w:hAnsi="Arial" w:cs="Arial"/>
          <w:spacing w:val="-1"/>
          <w:szCs w:val="22"/>
        </w:rPr>
        <w:t xml:space="preserve"> </w:t>
      </w:r>
      <w:r w:rsidRPr="00052C5D">
        <w:rPr>
          <w:rFonts w:ascii="Arial" w:hAnsi="Arial" w:cs="Arial"/>
          <w:szCs w:val="22"/>
        </w:rPr>
        <w:t>en</w:t>
      </w:r>
      <w:r w:rsidRPr="00052C5D">
        <w:rPr>
          <w:rFonts w:ascii="Arial" w:hAnsi="Arial" w:cs="Arial"/>
          <w:spacing w:val="-1"/>
          <w:szCs w:val="22"/>
        </w:rPr>
        <w:t xml:space="preserve"> </w:t>
      </w:r>
      <w:r w:rsidRPr="00052C5D">
        <w:rPr>
          <w:rFonts w:ascii="Arial" w:hAnsi="Arial" w:cs="Arial"/>
          <w:szCs w:val="22"/>
        </w:rPr>
        <w:t>la</w:t>
      </w:r>
      <w:r w:rsidRPr="00052C5D">
        <w:rPr>
          <w:rFonts w:ascii="Arial" w:hAnsi="Arial" w:cs="Arial"/>
          <w:spacing w:val="-1"/>
          <w:szCs w:val="22"/>
        </w:rPr>
        <w:t xml:space="preserve"> </w:t>
      </w:r>
      <w:r w:rsidRPr="00052C5D">
        <w:rPr>
          <w:rFonts w:ascii="Arial" w:hAnsi="Arial" w:cs="Arial"/>
          <w:szCs w:val="22"/>
        </w:rPr>
        <w:t>Secretaría distrital</w:t>
      </w:r>
      <w:r w:rsidRPr="00052C5D">
        <w:rPr>
          <w:rFonts w:ascii="Arial" w:hAnsi="Arial" w:cs="Arial"/>
          <w:spacing w:val="-1"/>
          <w:szCs w:val="22"/>
        </w:rPr>
        <w:t xml:space="preserve"> </w:t>
      </w:r>
      <w:r w:rsidRPr="00052C5D">
        <w:rPr>
          <w:rFonts w:ascii="Arial" w:hAnsi="Arial" w:cs="Arial"/>
          <w:szCs w:val="22"/>
        </w:rPr>
        <w:t>de</w:t>
      </w:r>
      <w:r w:rsidRPr="00052C5D">
        <w:rPr>
          <w:rFonts w:ascii="Arial" w:hAnsi="Arial" w:cs="Arial"/>
          <w:spacing w:val="-4"/>
          <w:szCs w:val="22"/>
        </w:rPr>
        <w:t xml:space="preserve"> </w:t>
      </w:r>
      <w:r w:rsidRPr="00052C5D">
        <w:rPr>
          <w:rFonts w:ascii="Arial" w:hAnsi="Arial" w:cs="Arial"/>
          <w:szCs w:val="22"/>
        </w:rPr>
        <w:t>la Mujer</w:t>
      </w:r>
      <w:r w:rsidRPr="00052C5D">
        <w:rPr>
          <w:rFonts w:ascii="Arial" w:hAnsi="Arial" w:cs="Arial"/>
          <w:spacing w:val="-6"/>
          <w:szCs w:val="22"/>
        </w:rPr>
        <w:t xml:space="preserve"> </w:t>
      </w:r>
      <w:r w:rsidRPr="00052C5D">
        <w:rPr>
          <w:rFonts w:ascii="Arial" w:hAnsi="Arial" w:cs="Arial"/>
          <w:szCs w:val="22"/>
        </w:rPr>
        <w:t>es</w:t>
      </w:r>
      <w:r w:rsidRPr="00052C5D">
        <w:rPr>
          <w:rFonts w:ascii="Arial" w:hAnsi="Arial" w:cs="Arial"/>
          <w:spacing w:val="-3"/>
          <w:szCs w:val="22"/>
        </w:rPr>
        <w:t xml:space="preserve"> </w:t>
      </w:r>
      <w:r w:rsidRPr="00052C5D">
        <w:rPr>
          <w:rFonts w:ascii="Arial" w:hAnsi="Arial" w:cs="Arial"/>
          <w:szCs w:val="22"/>
        </w:rPr>
        <w:t xml:space="preserve">el </w:t>
      </w:r>
      <w:r w:rsidRPr="00052C5D">
        <w:rPr>
          <w:rFonts w:ascii="Arial" w:hAnsi="Arial" w:cs="Arial"/>
          <w:spacing w:val="-58"/>
          <w:szCs w:val="22"/>
        </w:rPr>
        <w:t xml:space="preserve">       </w:t>
      </w:r>
      <w:r w:rsidRPr="00052C5D">
        <w:rPr>
          <w:rFonts w:ascii="Arial" w:hAnsi="Arial" w:cs="Arial"/>
          <w:szCs w:val="22"/>
        </w:rPr>
        <w:t xml:space="preserve">nivel profesional con un 59.24%, seguido por el nivel asistencial con un 21.20%, nivel </w:t>
      </w:r>
      <w:r w:rsidRPr="00052C5D">
        <w:rPr>
          <w:rFonts w:ascii="Arial" w:hAnsi="Arial" w:cs="Arial"/>
          <w:spacing w:val="-58"/>
          <w:szCs w:val="22"/>
        </w:rPr>
        <w:t xml:space="preserve"> </w:t>
      </w:r>
      <w:r w:rsidRPr="00052C5D">
        <w:rPr>
          <w:rFonts w:ascii="Arial" w:hAnsi="Arial" w:cs="Arial"/>
          <w:szCs w:val="22"/>
        </w:rPr>
        <w:t>directivo</w:t>
      </w:r>
      <w:r w:rsidRPr="00052C5D">
        <w:rPr>
          <w:rFonts w:ascii="Arial" w:hAnsi="Arial" w:cs="Arial"/>
          <w:spacing w:val="-1"/>
          <w:szCs w:val="22"/>
        </w:rPr>
        <w:t xml:space="preserve"> </w:t>
      </w:r>
      <w:r w:rsidRPr="00052C5D">
        <w:rPr>
          <w:rFonts w:ascii="Arial" w:hAnsi="Arial" w:cs="Arial"/>
          <w:szCs w:val="22"/>
        </w:rPr>
        <w:t>con un 8.16%, nivel</w:t>
      </w:r>
      <w:r w:rsidRPr="00052C5D">
        <w:rPr>
          <w:rFonts w:ascii="Arial" w:hAnsi="Arial" w:cs="Arial"/>
          <w:spacing w:val="1"/>
          <w:szCs w:val="22"/>
        </w:rPr>
        <w:t xml:space="preserve"> </w:t>
      </w:r>
      <w:r w:rsidRPr="00052C5D">
        <w:rPr>
          <w:rFonts w:ascii="Arial" w:hAnsi="Arial" w:cs="Arial"/>
          <w:szCs w:val="22"/>
        </w:rPr>
        <w:t>técnico</w:t>
      </w:r>
      <w:r w:rsidRPr="00052C5D">
        <w:rPr>
          <w:rFonts w:ascii="Arial" w:hAnsi="Arial" w:cs="Arial"/>
          <w:spacing w:val="-1"/>
          <w:szCs w:val="22"/>
        </w:rPr>
        <w:t xml:space="preserve"> </w:t>
      </w:r>
      <w:r w:rsidRPr="00052C5D">
        <w:rPr>
          <w:rFonts w:ascii="Arial" w:hAnsi="Arial" w:cs="Arial"/>
          <w:szCs w:val="22"/>
        </w:rPr>
        <w:t>con</w:t>
      </w:r>
      <w:r w:rsidRPr="00052C5D">
        <w:rPr>
          <w:rFonts w:ascii="Arial" w:hAnsi="Arial" w:cs="Arial"/>
          <w:spacing w:val="-5"/>
          <w:szCs w:val="22"/>
        </w:rPr>
        <w:t xml:space="preserve"> </w:t>
      </w:r>
      <w:r w:rsidRPr="00052C5D">
        <w:rPr>
          <w:rFonts w:ascii="Arial" w:hAnsi="Arial" w:cs="Arial"/>
          <w:szCs w:val="22"/>
        </w:rPr>
        <w:t>un 3.26% y nivel</w:t>
      </w:r>
      <w:r w:rsidRPr="00052C5D">
        <w:rPr>
          <w:rFonts w:ascii="Arial" w:hAnsi="Arial" w:cs="Arial"/>
          <w:spacing w:val="1"/>
          <w:szCs w:val="22"/>
        </w:rPr>
        <w:t xml:space="preserve"> </w:t>
      </w:r>
      <w:r w:rsidRPr="00052C5D">
        <w:rPr>
          <w:rFonts w:ascii="Arial" w:hAnsi="Arial" w:cs="Arial"/>
          <w:szCs w:val="22"/>
        </w:rPr>
        <w:t>asesor</w:t>
      </w:r>
      <w:r w:rsidRPr="00052C5D">
        <w:rPr>
          <w:rFonts w:ascii="Arial" w:hAnsi="Arial" w:cs="Arial"/>
          <w:spacing w:val="-1"/>
          <w:szCs w:val="22"/>
        </w:rPr>
        <w:t xml:space="preserve"> </w:t>
      </w:r>
      <w:r w:rsidRPr="00052C5D">
        <w:rPr>
          <w:rFonts w:ascii="Arial" w:hAnsi="Arial" w:cs="Arial"/>
          <w:szCs w:val="22"/>
        </w:rPr>
        <w:t>con un 2.2%.</w:t>
      </w:r>
    </w:p>
    <w:p w14:paraId="06A48E1D" w14:textId="77777777" w:rsidR="006E0402" w:rsidRDefault="006E0402" w:rsidP="00641ADE">
      <w:pPr>
        <w:pStyle w:val="Prrafodelista"/>
        <w:spacing w:line="360" w:lineRule="auto"/>
        <w:ind w:left="426" w:right="49"/>
        <w:rPr>
          <w:rFonts w:ascii="Arial" w:hAnsi="Arial" w:cs="Arial"/>
          <w:szCs w:val="22"/>
        </w:rPr>
      </w:pPr>
    </w:p>
    <w:p w14:paraId="25E71644" w14:textId="77777777" w:rsidR="00C25088" w:rsidRDefault="00C25088" w:rsidP="00641ADE">
      <w:pPr>
        <w:pStyle w:val="Prrafodelista"/>
        <w:spacing w:line="360" w:lineRule="auto"/>
        <w:ind w:left="426" w:right="49"/>
        <w:rPr>
          <w:rFonts w:ascii="Arial" w:hAnsi="Arial" w:cs="Arial"/>
          <w:szCs w:val="22"/>
        </w:rPr>
      </w:pPr>
    </w:p>
    <w:p w14:paraId="204C8BFD" w14:textId="77777777" w:rsidR="00C25088" w:rsidRDefault="00C25088" w:rsidP="00641ADE">
      <w:pPr>
        <w:pStyle w:val="Prrafodelista"/>
        <w:spacing w:line="360" w:lineRule="auto"/>
        <w:ind w:left="426" w:right="49"/>
        <w:rPr>
          <w:rFonts w:ascii="Arial" w:hAnsi="Arial" w:cs="Arial"/>
          <w:szCs w:val="22"/>
        </w:rPr>
      </w:pPr>
    </w:p>
    <w:p w14:paraId="15733D65" w14:textId="77777777" w:rsidR="00C25088" w:rsidRDefault="00C25088" w:rsidP="00641ADE">
      <w:pPr>
        <w:pStyle w:val="Prrafodelista"/>
        <w:spacing w:line="360" w:lineRule="auto"/>
        <w:ind w:left="426" w:right="49"/>
        <w:rPr>
          <w:rFonts w:ascii="Arial" w:hAnsi="Arial" w:cs="Arial"/>
          <w:szCs w:val="22"/>
        </w:rPr>
      </w:pPr>
    </w:p>
    <w:p w14:paraId="0734F012" w14:textId="4C402F81" w:rsidR="00C25088" w:rsidRPr="00C25088" w:rsidRDefault="00C25088" w:rsidP="00C25088">
      <w:pPr>
        <w:widowControl w:val="0"/>
        <w:autoSpaceDE w:val="0"/>
        <w:autoSpaceDN w:val="0"/>
        <w:spacing w:line="360" w:lineRule="auto"/>
        <w:ind w:left="340" w:right="49"/>
        <w:jc w:val="center"/>
        <w:rPr>
          <w:i/>
          <w:iCs/>
          <w:sz w:val="22"/>
          <w:szCs w:val="22"/>
          <w:lang w:val="es-ES"/>
        </w:rPr>
      </w:pPr>
      <w:r>
        <w:rPr>
          <w:b/>
          <w:bCs/>
          <w:sz w:val="22"/>
          <w:szCs w:val="22"/>
          <w:lang w:val="es-ES"/>
        </w:rPr>
        <w:lastRenderedPageBreak/>
        <w:t xml:space="preserve">Tabla </w:t>
      </w:r>
      <w:r>
        <w:rPr>
          <w:b/>
          <w:bCs/>
          <w:sz w:val="22"/>
          <w:szCs w:val="22"/>
          <w:lang w:val="es-ES"/>
        </w:rPr>
        <w:t>3</w:t>
      </w:r>
      <w:r>
        <w:rPr>
          <w:b/>
          <w:bCs/>
          <w:sz w:val="22"/>
          <w:szCs w:val="22"/>
          <w:lang w:val="es-ES"/>
        </w:rPr>
        <w:t xml:space="preserve">. </w:t>
      </w:r>
      <w:r>
        <w:rPr>
          <w:i/>
          <w:iCs/>
          <w:sz w:val="22"/>
          <w:szCs w:val="22"/>
          <w:lang w:val="es-ES"/>
        </w:rPr>
        <w:t xml:space="preserve">Detalle de planta de personal </w:t>
      </w:r>
      <w:r>
        <w:rPr>
          <w:i/>
          <w:iCs/>
          <w:sz w:val="22"/>
          <w:szCs w:val="22"/>
          <w:lang w:val="es-ES"/>
        </w:rPr>
        <w:t>provista por nivel jerárquico</w:t>
      </w:r>
    </w:p>
    <w:tbl>
      <w:tblPr>
        <w:tblW w:w="8070" w:type="dxa"/>
        <w:tblInd w:w="974" w:type="dxa"/>
        <w:tblCellMar>
          <w:left w:w="70" w:type="dxa"/>
          <w:right w:w="70" w:type="dxa"/>
        </w:tblCellMar>
        <w:tblLook w:val="04A0" w:firstRow="1" w:lastRow="0" w:firstColumn="1" w:lastColumn="0" w:noHBand="0" w:noVBand="1"/>
      </w:tblPr>
      <w:tblGrid>
        <w:gridCol w:w="3025"/>
        <w:gridCol w:w="2349"/>
        <w:gridCol w:w="2696"/>
      </w:tblGrid>
      <w:tr w:rsidR="006E0402" w:rsidRPr="00052C5D" w14:paraId="2B582E8B" w14:textId="77777777" w:rsidTr="00BD2005">
        <w:trPr>
          <w:trHeight w:val="672"/>
        </w:trPr>
        <w:tc>
          <w:tcPr>
            <w:tcW w:w="3025" w:type="dxa"/>
            <w:tcBorders>
              <w:top w:val="single" w:sz="8" w:space="0" w:color="000000"/>
              <w:left w:val="single" w:sz="8" w:space="0" w:color="000000"/>
              <w:bottom w:val="single" w:sz="8" w:space="0" w:color="000000"/>
              <w:right w:val="single" w:sz="8" w:space="0" w:color="000000"/>
            </w:tcBorders>
            <w:shd w:val="clear" w:color="auto" w:fill="D3A7FF"/>
            <w:vAlign w:val="center"/>
            <w:hideMark/>
          </w:tcPr>
          <w:p w14:paraId="71ECA262"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val="es-ES" w:eastAsia="es-CO"/>
              </w:rPr>
              <w:t>Nivel</w:t>
            </w:r>
          </w:p>
        </w:tc>
        <w:tc>
          <w:tcPr>
            <w:tcW w:w="2349" w:type="dxa"/>
            <w:tcBorders>
              <w:top w:val="single" w:sz="8" w:space="0" w:color="000000"/>
              <w:left w:val="nil"/>
              <w:bottom w:val="single" w:sz="8" w:space="0" w:color="000000"/>
              <w:right w:val="single" w:sz="8" w:space="0" w:color="000000"/>
            </w:tcBorders>
            <w:shd w:val="clear" w:color="auto" w:fill="D3A7FF"/>
            <w:vAlign w:val="center"/>
            <w:hideMark/>
          </w:tcPr>
          <w:p w14:paraId="1E1E7E1E"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val="es-ES" w:eastAsia="es-CO"/>
              </w:rPr>
              <w:t>No. Empleos Provistos</w:t>
            </w:r>
          </w:p>
        </w:tc>
        <w:tc>
          <w:tcPr>
            <w:tcW w:w="2696" w:type="dxa"/>
            <w:tcBorders>
              <w:top w:val="single" w:sz="8" w:space="0" w:color="000000"/>
              <w:left w:val="nil"/>
              <w:bottom w:val="single" w:sz="8" w:space="0" w:color="000000"/>
              <w:right w:val="single" w:sz="8" w:space="0" w:color="000000"/>
            </w:tcBorders>
            <w:shd w:val="clear" w:color="auto" w:fill="D3A7FF"/>
            <w:vAlign w:val="center"/>
            <w:hideMark/>
          </w:tcPr>
          <w:p w14:paraId="12D909C3"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val="es-ES" w:eastAsia="es-CO"/>
              </w:rPr>
              <w:t>Porcentaje</w:t>
            </w:r>
          </w:p>
        </w:tc>
      </w:tr>
      <w:tr w:rsidR="006E0402" w:rsidRPr="00052C5D" w14:paraId="748D082C" w14:textId="77777777" w:rsidTr="00BD2005">
        <w:trPr>
          <w:trHeight w:val="324"/>
        </w:trPr>
        <w:tc>
          <w:tcPr>
            <w:tcW w:w="3025" w:type="dxa"/>
            <w:tcBorders>
              <w:top w:val="nil"/>
              <w:left w:val="single" w:sz="8" w:space="0" w:color="000000"/>
              <w:bottom w:val="single" w:sz="8" w:space="0" w:color="000000"/>
              <w:right w:val="single" w:sz="8" w:space="0" w:color="000000"/>
            </w:tcBorders>
            <w:shd w:val="clear" w:color="auto" w:fill="auto"/>
            <w:vAlign w:val="center"/>
            <w:hideMark/>
          </w:tcPr>
          <w:p w14:paraId="70FE66E1" w14:textId="77777777" w:rsidR="006E0402" w:rsidRPr="00052C5D" w:rsidRDefault="006E0402" w:rsidP="00641ADE">
            <w:pPr>
              <w:spacing w:line="360" w:lineRule="auto"/>
              <w:ind w:right="49" w:firstLineChars="500" w:firstLine="1100"/>
              <w:rPr>
                <w:sz w:val="22"/>
                <w:szCs w:val="22"/>
                <w:lang w:eastAsia="es-CO"/>
              </w:rPr>
            </w:pPr>
            <w:r w:rsidRPr="00052C5D">
              <w:rPr>
                <w:sz w:val="22"/>
                <w:szCs w:val="22"/>
                <w:lang w:val="es-ES" w:eastAsia="es-CO"/>
              </w:rPr>
              <w:t>Directivo</w:t>
            </w:r>
          </w:p>
        </w:tc>
        <w:tc>
          <w:tcPr>
            <w:tcW w:w="2349" w:type="dxa"/>
            <w:tcBorders>
              <w:top w:val="nil"/>
              <w:left w:val="nil"/>
              <w:bottom w:val="single" w:sz="8" w:space="0" w:color="000000"/>
              <w:right w:val="single" w:sz="8" w:space="0" w:color="000000"/>
            </w:tcBorders>
            <w:shd w:val="clear" w:color="auto" w:fill="auto"/>
            <w:vAlign w:val="center"/>
            <w:hideMark/>
          </w:tcPr>
          <w:p w14:paraId="6ABDC484"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16</w:t>
            </w:r>
          </w:p>
        </w:tc>
        <w:tc>
          <w:tcPr>
            <w:tcW w:w="2696" w:type="dxa"/>
            <w:tcBorders>
              <w:top w:val="nil"/>
              <w:left w:val="nil"/>
              <w:bottom w:val="single" w:sz="8" w:space="0" w:color="000000"/>
              <w:right w:val="single" w:sz="8" w:space="0" w:color="000000"/>
            </w:tcBorders>
            <w:shd w:val="clear" w:color="auto" w:fill="auto"/>
            <w:vAlign w:val="center"/>
            <w:hideMark/>
          </w:tcPr>
          <w:p w14:paraId="0D28E2AF"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8,7%</w:t>
            </w:r>
          </w:p>
        </w:tc>
      </w:tr>
      <w:tr w:rsidR="006E0402" w:rsidRPr="00052C5D" w14:paraId="772053BC" w14:textId="77777777" w:rsidTr="00BD2005">
        <w:trPr>
          <w:trHeight w:val="324"/>
        </w:trPr>
        <w:tc>
          <w:tcPr>
            <w:tcW w:w="3025" w:type="dxa"/>
            <w:tcBorders>
              <w:top w:val="nil"/>
              <w:left w:val="single" w:sz="8" w:space="0" w:color="000000"/>
              <w:bottom w:val="single" w:sz="8" w:space="0" w:color="000000"/>
              <w:right w:val="single" w:sz="8" w:space="0" w:color="000000"/>
            </w:tcBorders>
            <w:shd w:val="clear" w:color="auto" w:fill="auto"/>
            <w:vAlign w:val="center"/>
            <w:hideMark/>
          </w:tcPr>
          <w:p w14:paraId="617F6D74" w14:textId="77777777" w:rsidR="006E0402" w:rsidRPr="00052C5D" w:rsidRDefault="006E0402" w:rsidP="00641ADE">
            <w:pPr>
              <w:spacing w:line="360" w:lineRule="auto"/>
              <w:ind w:right="49" w:firstLineChars="500" w:firstLine="1100"/>
              <w:rPr>
                <w:sz w:val="22"/>
                <w:szCs w:val="22"/>
                <w:lang w:eastAsia="es-CO"/>
              </w:rPr>
            </w:pPr>
            <w:r w:rsidRPr="00052C5D">
              <w:rPr>
                <w:sz w:val="22"/>
                <w:szCs w:val="22"/>
                <w:lang w:val="es-ES" w:eastAsia="es-CO"/>
              </w:rPr>
              <w:t>Asesor</w:t>
            </w:r>
          </w:p>
        </w:tc>
        <w:tc>
          <w:tcPr>
            <w:tcW w:w="2349" w:type="dxa"/>
            <w:tcBorders>
              <w:top w:val="nil"/>
              <w:left w:val="nil"/>
              <w:bottom w:val="single" w:sz="8" w:space="0" w:color="000000"/>
              <w:right w:val="single" w:sz="8" w:space="0" w:color="000000"/>
            </w:tcBorders>
            <w:shd w:val="clear" w:color="auto" w:fill="auto"/>
            <w:vAlign w:val="center"/>
            <w:hideMark/>
          </w:tcPr>
          <w:p w14:paraId="7096E383"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4</w:t>
            </w:r>
          </w:p>
        </w:tc>
        <w:tc>
          <w:tcPr>
            <w:tcW w:w="2696" w:type="dxa"/>
            <w:tcBorders>
              <w:top w:val="nil"/>
              <w:left w:val="nil"/>
              <w:bottom w:val="single" w:sz="8" w:space="0" w:color="000000"/>
              <w:right w:val="single" w:sz="8" w:space="0" w:color="000000"/>
            </w:tcBorders>
            <w:shd w:val="clear" w:color="auto" w:fill="auto"/>
            <w:vAlign w:val="center"/>
            <w:hideMark/>
          </w:tcPr>
          <w:p w14:paraId="67A319C4"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2,2%</w:t>
            </w:r>
          </w:p>
        </w:tc>
      </w:tr>
      <w:tr w:rsidR="006E0402" w:rsidRPr="00052C5D" w14:paraId="04473682" w14:textId="77777777" w:rsidTr="00BD2005">
        <w:trPr>
          <w:trHeight w:val="324"/>
        </w:trPr>
        <w:tc>
          <w:tcPr>
            <w:tcW w:w="3025" w:type="dxa"/>
            <w:tcBorders>
              <w:top w:val="nil"/>
              <w:left w:val="single" w:sz="8" w:space="0" w:color="000000"/>
              <w:bottom w:val="single" w:sz="8" w:space="0" w:color="000000"/>
              <w:right w:val="single" w:sz="8" w:space="0" w:color="000000"/>
            </w:tcBorders>
            <w:shd w:val="clear" w:color="auto" w:fill="auto"/>
            <w:vAlign w:val="center"/>
            <w:hideMark/>
          </w:tcPr>
          <w:p w14:paraId="2E3943D7" w14:textId="77777777" w:rsidR="006E0402" w:rsidRPr="00052C5D" w:rsidRDefault="006E0402" w:rsidP="00641ADE">
            <w:pPr>
              <w:spacing w:line="360" w:lineRule="auto"/>
              <w:ind w:right="49" w:firstLineChars="500" w:firstLine="1100"/>
              <w:rPr>
                <w:sz w:val="22"/>
                <w:szCs w:val="22"/>
                <w:lang w:eastAsia="es-CO"/>
              </w:rPr>
            </w:pPr>
            <w:r w:rsidRPr="00052C5D">
              <w:rPr>
                <w:sz w:val="22"/>
                <w:szCs w:val="22"/>
                <w:lang w:val="es-ES" w:eastAsia="es-CO"/>
              </w:rPr>
              <w:t>Profesional</w:t>
            </w:r>
          </w:p>
        </w:tc>
        <w:tc>
          <w:tcPr>
            <w:tcW w:w="2349" w:type="dxa"/>
            <w:tcBorders>
              <w:top w:val="nil"/>
              <w:left w:val="nil"/>
              <w:bottom w:val="single" w:sz="8" w:space="0" w:color="000000"/>
              <w:right w:val="single" w:sz="8" w:space="0" w:color="000000"/>
            </w:tcBorders>
            <w:shd w:val="clear" w:color="auto" w:fill="auto"/>
            <w:vAlign w:val="center"/>
            <w:hideMark/>
          </w:tcPr>
          <w:p w14:paraId="65EC6259"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109</w:t>
            </w:r>
          </w:p>
        </w:tc>
        <w:tc>
          <w:tcPr>
            <w:tcW w:w="2696" w:type="dxa"/>
            <w:tcBorders>
              <w:top w:val="nil"/>
              <w:left w:val="nil"/>
              <w:bottom w:val="single" w:sz="8" w:space="0" w:color="000000"/>
              <w:right w:val="single" w:sz="8" w:space="0" w:color="000000"/>
            </w:tcBorders>
            <w:shd w:val="clear" w:color="auto" w:fill="auto"/>
            <w:vAlign w:val="center"/>
            <w:hideMark/>
          </w:tcPr>
          <w:p w14:paraId="3885E8F8"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59,24%</w:t>
            </w:r>
          </w:p>
        </w:tc>
      </w:tr>
      <w:tr w:rsidR="006E0402" w:rsidRPr="00052C5D" w14:paraId="43C5DA70" w14:textId="77777777" w:rsidTr="00BD2005">
        <w:trPr>
          <w:trHeight w:val="324"/>
        </w:trPr>
        <w:tc>
          <w:tcPr>
            <w:tcW w:w="3025" w:type="dxa"/>
            <w:tcBorders>
              <w:top w:val="nil"/>
              <w:left w:val="single" w:sz="8" w:space="0" w:color="000000"/>
              <w:bottom w:val="single" w:sz="8" w:space="0" w:color="000000"/>
              <w:right w:val="single" w:sz="8" w:space="0" w:color="000000"/>
            </w:tcBorders>
            <w:shd w:val="clear" w:color="auto" w:fill="auto"/>
            <w:vAlign w:val="center"/>
            <w:hideMark/>
          </w:tcPr>
          <w:p w14:paraId="3B02C67C" w14:textId="77777777" w:rsidR="006E0402" w:rsidRPr="00052C5D" w:rsidRDefault="006E0402" w:rsidP="00641ADE">
            <w:pPr>
              <w:spacing w:line="360" w:lineRule="auto"/>
              <w:ind w:right="49" w:firstLineChars="500" w:firstLine="1100"/>
              <w:rPr>
                <w:sz w:val="22"/>
                <w:szCs w:val="22"/>
                <w:lang w:eastAsia="es-CO"/>
              </w:rPr>
            </w:pPr>
            <w:r w:rsidRPr="00052C5D">
              <w:rPr>
                <w:sz w:val="22"/>
                <w:szCs w:val="22"/>
                <w:lang w:val="es-ES" w:eastAsia="es-CO"/>
              </w:rPr>
              <w:t>Técnico</w:t>
            </w:r>
          </w:p>
        </w:tc>
        <w:tc>
          <w:tcPr>
            <w:tcW w:w="2349" w:type="dxa"/>
            <w:tcBorders>
              <w:top w:val="nil"/>
              <w:left w:val="nil"/>
              <w:bottom w:val="single" w:sz="8" w:space="0" w:color="000000"/>
              <w:right w:val="single" w:sz="8" w:space="0" w:color="000000"/>
            </w:tcBorders>
            <w:shd w:val="clear" w:color="auto" w:fill="auto"/>
            <w:vAlign w:val="center"/>
            <w:hideMark/>
          </w:tcPr>
          <w:p w14:paraId="748551CB"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6</w:t>
            </w:r>
          </w:p>
        </w:tc>
        <w:tc>
          <w:tcPr>
            <w:tcW w:w="2696" w:type="dxa"/>
            <w:tcBorders>
              <w:top w:val="nil"/>
              <w:left w:val="nil"/>
              <w:bottom w:val="single" w:sz="8" w:space="0" w:color="000000"/>
              <w:right w:val="single" w:sz="8" w:space="0" w:color="000000"/>
            </w:tcBorders>
            <w:shd w:val="clear" w:color="auto" w:fill="auto"/>
            <w:vAlign w:val="center"/>
            <w:hideMark/>
          </w:tcPr>
          <w:p w14:paraId="399FD547"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3,26%</w:t>
            </w:r>
          </w:p>
        </w:tc>
      </w:tr>
      <w:tr w:rsidR="006E0402" w:rsidRPr="00052C5D" w14:paraId="7383224A" w14:textId="77777777" w:rsidTr="00BD2005">
        <w:trPr>
          <w:trHeight w:val="324"/>
        </w:trPr>
        <w:tc>
          <w:tcPr>
            <w:tcW w:w="3025" w:type="dxa"/>
            <w:tcBorders>
              <w:top w:val="nil"/>
              <w:left w:val="single" w:sz="8" w:space="0" w:color="000000"/>
              <w:bottom w:val="single" w:sz="8" w:space="0" w:color="000000"/>
              <w:right w:val="single" w:sz="8" w:space="0" w:color="000000"/>
            </w:tcBorders>
            <w:shd w:val="clear" w:color="auto" w:fill="auto"/>
            <w:vAlign w:val="center"/>
            <w:hideMark/>
          </w:tcPr>
          <w:p w14:paraId="1859C5C5" w14:textId="77777777" w:rsidR="006E0402" w:rsidRPr="00052C5D" w:rsidRDefault="006E0402" w:rsidP="00641ADE">
            <w:pPr>
              <w:spacing w:line="360" w:lineRule="auto"/>
              <w:ind w:right="49" w:firstLineChars="500" w:firstLine="1100"/>
              <w:rPr>
                <w:sz w:val="22"/>
                <w:szCs w:val="22"/>
                <w:lang w:eastAsia="es-CO"/>
              </w:rPr>
            </w:pPr>
            <w:r w:rsidRPr="00052C5D">
              <w:rPr>
                <w:sz w:val="22"/>
                <w:szCs w:val="22"/>
                <w:lang w:val="es-ES" w:eastAsia="es-CO"/>
              </w:rPr>
              <w:t>Asistencial</w:t>
            </w:r>
          </w:p>
        </w:tc>
        <w:tc>
          <w:tcPr>
            <w:tcW w:w="2349" w:type="dxa"/>
            <w:tcBorders>
              <w:top w:val="nil"/>
              <w:left w:val="nil"/>
              <w:bottom w:val="single" w:sz="8" w:space="0" w:color="000000"/>
              <w:right w:val="single" w:sz="8" w:space="0" w:color="000000"/>
            </w:tcBorders>
            <w:shd w:val="clear" w:color="auto" w:fill="auto"/>
            <w:vAlign w:val="center"/>
            <w:hideMark/>
          </w:tcPr>
          <w:p w14:paraId="4704CA31"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39</w:t>
            </w:r>
          </w:p>
        </w:tc>
        <w:tc>
          <w:tcPr>
            <w:tcW w:w="2696" w:type="dxa"/>
            <w:tcBorders>
              <w:top w:val="nil"/>
              <w:left w:val="nil"/>
              <w:bottom w:val="single" w:sz="8" w:space="0" w:color="000000"/>
              <w:right w:val="single" w:sz="8" w:space="0" w:color="000000"/>
            </w:tcBorders>
            <w:shd w:val="clear" w:color="auto" w:fill="auto"/>
            <w:vAlign w:val="center"/>
            <w:hideMark/>
          </w:tcPr>
          <w:p w14:paraId="1DCD9969" w14:textId="77777777" w:rsidR="006E0402" w:rsidRPr="00052C5D" w:rsidRDefault="006E0402" w:rsidP="00641ADE">
            <w:pPr>
              <w:spacing w:line="360" w:lineRule="auto"/>
              <w:ind w:right="49"/>
              <w:jc w:val="center"/>
              <w:rPr>
                <w:sz w:val="22"/>
                <w:szCs w:val="22"/>
                <w:lang w:eastAsia="es-CO"/>
              </w:rPr>
            </w:pPr>
            <w:r w:rsidRPr="00052C5D">
              <w:rPr>
                <w:sz w:val="22"/>
                <w:szCs w:val="22"/>
                <w:lang w:val="es-ES" w:eastAsia="es-CO"/>
              </w:rPr>
              <w:t>21,20%</w:t>
            </w:r>
          </w:p>
        </w:tc>
      </w:tr>
      <w:tr w:rsidR="006E0402" w:rsidRPr="00052C5D" w14:paraId="0DE1076A" w14:textId="77777777" w:rsidTr="00BD2005">
        <w:trPr>
          <w:trHeight w:val="324"/>
        </w:trPr>
        <w:tc>
          <w:tcPr>
            <w:tcW w:w="3025" w:type="dxa"/>
            <w:tcBorders>
              <w:top w:val="nil"/>
              <w:left w:val="single" w:sz="8" w:space="0" w:color="000000"/>
              <w:bottom w:val="single" w:sz="8" w:space="0" w:color="000000"/>
              <w:right w:val="single" w:sz="8" w:space="0" w:color="000000"/>
            </w:tcBorders>
            <w:shd w:val="clear" w:color="auto" w:fill="D3A7FF"/>
            <w:vAlign w:val="center"/>
            <w:hideMark/>
          </w:tcPr>
          <w:p w14:paraId="08C76639" w14:textId="77777777" w:rsidR="006E0402" w:rsidRPr="00052C5D" w:rsidRDefault="006E0402" w:rsidP="00641ADE">
            <w:pPr>
              <w:spacing w:line="360" w:lineRule="auto"/>
              <w:ind w:right="49" w:firstLineChars="500" w:firstLine="1104"/>
              <w:rPr>
                <w:b/>
                <w:bCs/>
                <w:sz w:val="22"/>
                <w:szCs w:val="22"/>
                <w:lang w:eastAsia="es-CO"/>
              </w:rPr>
            </w:pPr>
            <w:r w:rsidRPr="00052C5D">
              <w:rPr>
                <w:b/>
                <w:bCs/>
                <w:sz w:val="22"/>
                <w:szCs w:val="22"/>
                <w:lang w:val="es-ES" w:eastAsia="es-CO"/>
              </w:rPr>
              <w:t>Total</w:t>
            </w:r>
          </w:p>
        </w:tc>
        <w:tc>
          <w:tcPr>
            <w:tcW w:w="2349" w:type="dxa"/>
            <w:tcBorders>
              <w:top w:val="nil"/>
              <w:left w:val="nil"/>
              <w:bottom w:val="single" w:sz="8" w:space="0" w:color="000000"/>
              <w:right w:val="single" w:sz="8" w:space="0" w:color="000000"/>
            </w:tcBorders>
            <w:shd w:val="clear" w:color="auto" w:fill="D3A7FF"/>
            <w:vAlign w:val="center"/>
            <w:hideMark/>
          </w:tcPr>
          <w:p w14:paraId="64A95D90"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val="es-ES" w:eastAsia="es-CO"/>
              </w:rPr>
              <w:t>174</w:t>
            </w:r>
          </w:p>
        </w:tc>
        <w:tc>
          <w:tcPr>
            <w:tcW w:w="2696" w:type="dxa"/>
            <w:tcBorders>
              <w:top w:val="nil"/>
              <w:left w:val="nil"/>
              <w:bottom w:val="single" w:sz="8" w:space="0" w:color="000000"/>
              <w:right w:val="single" w:sz="8" w:space="0" w:color="000000"/>
            </w:tcBorders>
            <w:shd w:val="clear" w:color="auto" w:fill="D3A7FF"/>
            <w:vAlign w:val="center"/>
            <w:hideMark/>
          </w:tcPr>
          <w:p w14:paraId="50775ABE"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val="es-ES" w:eastAsia="es-CO"/>
              </w:rPr>
              <w:t>94,57%</w:t>
            </w:r>
          </w:p>
        </w:tc>
      </w:tr>
    </w:tbl>
    <w:p w14:paraId="346019DF" w14:textId="77777777" w:rsidR="00C25088" w:rsidRDefault="00C25088" w:rsidP="00C25088">
      <w:pPr>
        <w:widowControl w:val="0"/>
        <w:autoSpaceDE w:val="0"/>
        <w:autoSpaceDN w:val="0"/>
        <w:spacing w:line="360" w:lineRule="auto"/>
        <w:ind w:left="340" w:right="49"/>
        <w:jc w:val="center"/>
        <w:rPr>
          <w:sz w:val="22"/>
          <w:szCs w:val="22"/>
          <w:lang w:val="es-ES"/>
        </w:rPr>
      </w:pPr>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735597AC" w14:textId="77777777" w:rsidR="006E0402" w:rsidRDefault="006E0402" w:rsidP="00641ADE">
      <w:pPr>
        <w:pStyle w:val="Prrafodelista"/>
        <w:spacing w:line="360" w:lineRule="auto"/>
        <w:ind w:left="426" w:right="49"/>
        <w:jc w:val="center"/>
        <w:rPr>
          <w:rFonts w:ascii="Arial" w:hAnsi="Arial" w:cs="Arial"/>
          <w:noProof/>
          <w:szCs w:val="22"/>
        </w:rPr>
      </w:pPr>
    </w:p>
    <w:p w14:paraId="174FF697" w14:textId="2E81B184" w:rsidR="00C25088" w:rsidRPr="00C25088" w:rsidRDefault="00C25088" w:rsidP="00C25088">
      <w:pPr>
        <w:widowControl w:val="0"/>
        <w:autoSpaceDE w:val="0"/>
        <w:autoSpaceDN w:val="0"/>
        <w:spacing w:line="360" w:lineRule="auto"/>
        <w:ind w:left="340" w:right="49"/>
        <w:jc w:val="center"/>
        <w:rPr>
          <w:i/>
          <w:iCs/>
          <w:sz w:val="22"/>
          <w:szCs w:val="22"/>
          <w:lang w:val="es-ES"/>
        </w:rPr>
      </w:pPr>
      <w:r>
        <w:rPr>
          <w:b/>
          <w:bCs/>
          <w:sz w:val="22"/>
          <w:szCs w:val="22"/>
          <w:lang w:val="es-ES"/>
        </w:rPr>
        <w:t xml:space="preserve">Imagen </w:t>
      </w:r>
      <w:r>
        <w:rPr>
          <w:b/>
          <w:bCs/>
          <w:sz w:val="22"/>
          <w:szCs w:val="22"/>
          <w:lang w:val="es-ES"/>
        </w:rPr>
        <w:t>3</w:t>
      </w:r>
      <w:r>
        <w:rPr>
          <w:b/>
          <w:bCs/>
          <w:sz w:val="22"/>
          <w:szCs w:val="22"/>
          <w:lang w:val="es-ES"/>
        </w:rPr>
        <w:t xml:space="preserve">. </w:t>
      </w:r>
      <w:r>
        <w:rPr>
          <w:i/>
          <w:iCs/>
          <w:sz w:val="22"/>
          <w:szCs w:val="22"/>
          <w:lang w:val="es-ES"/>
        </w:rPr>
        <w:t xml:space="preserve">Planta </w:t>
      </w:r>
      <w:r>
        <w:rPr>
          <w:i/>
          <w:iCs/>
          <w:sz w:val="22"/>
          <w:szCs w:val="22"/>
          <w:lang w:val="es-ES"/>
        </w:rPr>
        <w:t>por</w:t>
      </w:r>
      <w:r>
        <w:rPr>
          <w:i/>
          <w:iCs/>
          <w:sz w:val="22"/>
          <w:szCs w:val="22"/>
          <w:lang w:val="es-ES"/>
        </w:rPr>
        <w:t xml:space="preserve"> nivel jerárquico</w:t>
      </w:r>
    </w:p>
    <w:p w14:paraId="35A8A2D0" w14:textId="77777777" w:rsidR="006E0402" w:rsidRDefault="006E0402" w:rsidP="00C25088">
      <w:pPr>
        <w:widowControl w:val="0"/>
        <w:autoSpaceDE w:val="0"/>
        <w:autoSpaceDN w:val="0"/>
        <w:spacing w:before="9" w:line="360" w:lineRule="auto"/>
        <w:ind w:right="49"/>
        <w:jc w:val="center"/>
        <w:rPr>
          <w:b/>
          <w:sz w:val="22"/>
          <w:szCs w:val="22"/>
          <w:lang w:val="es-ES"/>
        </w:rPr>
      </w:pPr>
      <w:r w:rsidRPr="00052C5D">
        <w:rPr>
          <w:noProof/>
          <w:sz w:val="22"/>
          <w:szCs w:val="22"/>
        </w:rPr>
        <w:drawing>
          <wp:inline distT="0" distB="0" distL="0" distR="0" wp14:anchorId="5D4FC686" wp14:editId="308C13D7">
            <wp:extent cx="5978105" cy="2743200"/>
            <wp:effectExtent l="0" t="0" r="3810" b="0"/>
            <wp:docPr id="3" name="Gráfico 3">
              <a:extLst xmlns:a="http://schemas.openxmlformats.org/drawingml/2006/main">
                <a:ext uri="{FF2B5EF4-FFF2-40B4-BE49-F238E27FC236}">
                  <a16:creationId xmlns:a16="http://schemas.microsoft.com/office/drawing/2014/main" id="{A7200F1A-7798-4092-BAC3-7A19BD6150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5A9AB0" w14:textId="77777777" w:rsidR="00C25088" w:rsidRDefault="00C25088" w:rsidP="00C25088">
      <w:pPr>
        <w:widowControl w:val="0"/>
        <w:autoSpaceDE w:val="0"/>
        <w:autoSpaceDN w:val="0"/>
        <w:spacing w:line="360" w:lineRule="auto"/>
        <w:ind w:left="340" w:right="49"/>
        <w:jc w:val="center"/>
        <w:rPr>
          <w:sz w:val="22"/>
          <w:szCs w:val="22"/>
          <w:lang w:val="es-ES"/>
        </w:rPr>
      </w:pPr>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6DDCC410" w14:textId="77777777" w:rsidR="00C25088" w:rsidRPr="00052C5D" w:rsidRDefault="00C25088" w:rsidP="00C25088">
      <w:pPr>
        <w:widowControl w:val="0"/>
        <w:autoSpaceDE w:val="0"/>
        <w:autoSpaceDN w:val="0"/>
        <w:spacing w:before="9" w:line="360" w:lineRule="auto"/>
        <w:ind w:right="49"/>
        <w:jc w:val="center"/>
        <w:rPr>
          <w:b/>
          <w:sz w:val="22"/>
          <w:szCs w:val="22"/>
          <w:lang w:val="es-ES"/>
        </w:rPr>
      </w:pPr>
    </w:p>
    <w:p w14:paraId="217ACCD2" w14:textId="77777777" w:rsidR="006E0402" w:rsidRPr="00C25088" w:rsidRDefault="006E0402" w:rsidP="00C25088">
      <w:pPr>
        <w:pStyle w:val="Ttulo1"/>
        <w:numPr>
          <w:ilvl w:val="2"/>
          <w:numId w:val="26"/>
        </w:numPr>
        <w:jc w:val="left"/>
      </w:pPr>
      <w:bookmarkStart w:id="40" w:name="_Toc185856679"/>
      <w:bookmarkStart w:id="41" w:name="_Toc185859863"/>
      <w:bookmarkStart w:id="42" w:name="_Toc185859993"/>
      <w:bookmarkStart w:id="43" w:name="_Toc187845587"/>
      <w:r w:rsidRPr="00C25088">
        <w:t>Planta de personal provista por denominación de empleo</w:t>
      </w:r>
      <w:bookmarkEnd w:id="40"/>
      <w:bookmarkEnd w:id="41"/>
      <w:bookmarkEnd w:id="42"/>
      <w:bookmarkEnd w:id="43"/>
    </w:p>
    <w:p w14:paraId="7F106429" w14:textId="77777777" w:rsidR="006E0402" w:rsidRPr="00052C5D" w:rsidRDefault="006E0402" w:rsidP="00641ADE">
      <w:pPr>
        <w:spacing w:line="360" w:lineRule="auto"/>
        <w:ind w:right="49"/>
        <w:rPr>
          <w:sz w:val="22"/>
          <w:szCs w:val="22"/>
        </w:rPr>
      </w:pPr>
    </w:p>
    <w:p w14:paraId="32DF6ADD" w14:textId="77777777" w:rsidR="006E0402" w:rsidRPr="00052C5D" w:rsidRDefault="006E0402" w:rsidP="00641ADE">
      <w:pPr>
        <w:spacing w:line="360" w:lineRule="auto"/>
        <w:ind w:right="49"/>
        <w:rPr>
          <w:sz w:val="22"/>
          <w:szCs w:val="22"/>
        </w:rPr>
      </w:pPr>
      <w:r w:rsidRPr="00052C5D">
        <w:rPr>
          <w:sz w:val="22"/>
          <w:szCs w:val="22"/>
        </w:rPr>
        <w:t>La</w:t>
      </w:r>
      <w:r w:rsidRPr="00052C5D">
        <w:rPr>
          <w:spacing w:val="1"/>
          <w:sz w:val="22"/>
          <w:szCs w:val="22"/>
        </w:rPr>
        <w:t xml:space="preserve"> </w:t>
      </w:r>
      <w:r w:rsidRPr="00052C5D">
        <w:rPr>
          <w:sz w:val="22"/>
          <w:szCs w:val="22"/>
        </w:rPr>
        <w:t>planta</w:t>
      </w:r>
      <w:r w:rsidRPr="00052C5D">
        <w:rPr>
          <w:spacing w:val="1"/>
          <w:sz w:val="22"/>
          <w:szCs w:val="22"/>
        </w:rPr>
        <w:t xml:space="preserve"> </w:t>
      </w:r>
      <w:r w:rsidRPr="00052C5D">
        <w:rPr>
          <w:sz w:val="22"/>
          <w:szCs w:val="22"/>
        </w:rPr>
        <w:t>de</w:t>
      </w:r>
      <w:r w:rsidRPr="00052C5D">
        <w:rPr>
          <w:spacing w:val="1"/>
          <w:sz w:val="22"/>
          <w:szCs w:val="22"/>
        </w:rPr>
        <w:t xml:space="preserve"> </w:t>
      </w:r>
      <w:r w:rsidRPr="00052C5D">
        <w:rPr>
          <w:sz w:val="22"/>
          <w:szCs w:val="22"/>
        </w:rPr>
        <w:t>personal</w:t>
      </w:r>
      <w:r w:rsidRPr="00052C5D">
        <w:rPr>
          <w:spacing w:val="1"/>
          <w:sz w:val="22"/>
          <w:szCs w:val="22"/>
        </w:rPr>
        <w:t xml:space="preserve"> </w:t>
      </w:r>
      <w:r w:rsidRPr="00052C5D">
        <w:rPr>
          <w:sz w:val="22"/>
          <w:szCs w:val="22"/>
        </w:rPr>
        <w:t>provista</w:t>
      </w:r>
      <w:r w:rsidRPr="00052C5D">
        <w:rPr>
          <w:spacing w:val="1"/>
          <w:sz w:val="22"/>
          <w:szCs w:val="22"/>
        </w:rPr>
        <w:t xml:space="preserve"> por denominación de empleos al 31 de diciembre de 2024 </w:t>
      </w:r>
      <w:r w:rsidRPr="00052C5D">
        <w:rPr>
          <w:sz w:val="22"/>
          <w:szCs w:val="22"/>
        </w:rPr>
        <w:t>está</w:t>
      </w:r>
      <w:r w:rsidRPr="00052C5D">
        <w:rPr>
          <w:spacing w:val="1"/>
          <w:sz w:val="22"/>
          <w:szCs w:val="22"/>
        </w:rPr>
        <w:t xml:space="preserve"> </w:t>
      </w:r>
      <w:r w:rsidRPr="00052C5D">
        <w:rPr>
          <w:sz w:val="22"/>
          <w:szCs w:val="22"/>
        </w:rPr>
        <w:t xml:space="preserve">conformada así: el mayor porcentaje los ostentan las profesionales universitarias con un 42.40%, el personal auxiliar administrativo con un 19.02%, profesionales especializadas con un 16.85%, </w:t>
      </w:r>
      <w:r w:rsidRPr="00052C5D">
        <w:rPr>
          <w:sz w:val="22"/>
          <w:szCs w:val="22"/>
        </w:rPr>
        <w:lastRenderedPageBreak/>
        <w:t>directoras con un 4.90%, técnicos administrativos con un 3.26%, asesoras con un 2.17%, conductores con un 2.17% subsecretarias con un 1.63%, jefas de oficina con un 1.6% y la secretaria con un 0.54%.</w:t>
      </w:r>
    </w:p>
    <w:p w14:paraId="40135E67" w14:textId="37BCC2FB" w:rsidR="006E0402" w:rsidRPr="00C25088" w:rsidRDefault="00C25088" w:rsidP="00C25088">
      <w:pPr>
        <w:widowControl w:val="0"/>
        <w:autoSpaceDE w:val="0"/>
        <w:autoSpaceDN w:val="0"/>
        <w:spacing w:line="360" w:lineRule="auto"/>
        <w:ind w:left="340" w:right="49"/>
        <w:jc w:val="center"/>
        <w:rPr>
          <w:i/>
          <w:iCs/>
          <w:sz w:val="22"/>
          <w:szCs w:val="22"/>
          <w:lang w:val="es-ES"/>
        </w:rPr>
      </w:pPr>
      <w:r>
        <w:rPr>
          <w:b/>
          <w:bCs/>
          <w:sz w:val="22"/>
          <w:szCs w:val="22"/>
          <w:lang w:val="es-ES"/>
        </w:rPr>
        <w:t xml:space="preserve">Tabla </w:t>
      </w:r>
      <w:r>
        <w:rPr>
          <w:b/>
          <w:bCs/>
          <w:sz w:val="22"/>
          <w:szCs w:val="22"/>
          <w:lang w:val="es-ES"/>
        </w:rPr>
        <w:t>4</w:t>
      </w:r>
      <w:r>
        <w:rPr>
          <w:b/>
          <w:bCs/>
          <w:sz w:val="22"/>
          <w:szCs w:val="22"/>
          <w:lang w:val="es-ES"/>
        </w:rPr>
        <w:t xml:space="preserve">. </w:t>
      </w:r>
      <w:r>
        <w:rPr>
          <w:i/>
          <w:iCs/>
          <w:sz w:val="22"/>
          <w:szCs w:val="22"/>
          <w:lang w:val="es-ES"/>
        </w:rPr>
        <w:t xml:space="preserve">Detalle de planta de personal provista por </w:t>
      </w:r>
      <w:r>
        <w:rPr>
          <w:i/>
          <w:iCs/>
          <w:sz w:val="22"/>
          <w:szCs w:val="22"/>
          <w:lang w:val="es-ES"/>
        </w:rPr>
        <w:t>denominación de empleo</w:t>
      </w:r>
    </w:p>
    <w:tbl>
      <w:tblPr>
        <w:tblW w:w="8636" w:type="dxa"/>
        <w:jc w:val="center"/>
        <w:tblCellMar>
          <w:left w:w="70" w:type="dxa"/>
          <w:right w:w="70" w:type="dxa"/>
        </w:tblCellMar>
        <w:tblLook w:val="04A0" w:firstRow="1" w:lastRow="0" w:firstColumn="1" w:lastColumn="0" w:noHBand="0" w:noVBand="1"/>
      </w:tblPr>
      <w:tblGrid>
        <w:gridCol w:w="4742"/>
        <w:gridCol w:w="1928"/>
        <w:gridCol w:w="1966"/>
      </w:tblGrid>
      <w:tr w:rsidR="006E0402" w:rsidRPr="00052C5D" w14:paraId="05E69C4C" w14:textId="77777777" w:rsidTr="00C25088">
        <w:trPr>
          <w:trHeight w:val="255"/>
          <w:jc w:val="center"/>
        </w:trPr>
        <w:tc>
          <w:tcPr>
            <w:tcW w:w="4742" w:type="dxa"/>
            <w:tcBorders>
              <w:top w:val="single" w:sz="4" w:space="0" w:color="auto"/>
              <w:left w:val="single" w:sz="4" w:space="0" w:color="auto"/>
              <w:bottom w:val="single" w:sz="4" w:space="0" w:color="auto"/>
              <w:right w:val="single" w:sz="4" w:space="0" w:color="auto"/>
            </w:tcBorders>
            <w:shd w:val="clear" w:color="auto" w:fill="D3A7FF"/>
            <w:vAlign w:val="center"/>
            <w:hideMark/>
          </w:tcPr>
          <w:p w14:paraId="42195F26" w14:textId="77777777" w:rsidR="006E0402" w:rsidRPr="00C25088" w:rsidRDefault="006E0402" w:rsidP="00C25088">
            <w:pPr>
              <w:ind w:right="49"/>
              <w:jc w:val="center"/>
              <w:rPr>
                <w:b/>
                <w:bCs/>
                <w:sz w:val="20"/>
                <w:lang w:eastAsia="es-CO"/>
              </w:rPr>
            </w:pPr>
            <w:r w:rsidRPr="00C25088">
              <w:rPr>
                <w:b/>
                <w:bCs/>
                <w:sz w:val="20"/>
                <w:lang w:eastAsia="es-CO"/>
              </w:rPr>
              <w:t xml:space="preserve">Denominación de empleo </w:t>
            </w:r>
          </w:p>
        </w:tc>
        <w:tc>
          <w:tcPr>
            <w:tcW w:w="1928" w:type="dxa"/>
            <w:tcBorders>
              <w:top w:val="single" w:sz="4" w:space="0" w:color="auto"/>
              <w:left w:val="nil"/>
              <w:bottom w:val="single" w:sz="4" w:space="0" w:color="auto"/>
              <w:right w:val="single" w:sz="4" w:space="0" w:color="auto"/>
            </w:tcBorders>
            <w:shd w:val="clear" w:color="auto" w:fill="D3A7FF"/>
            <w:vAlign w:val="center"/>
            <w:hideMark/>
          </w:tcPr>
          <w:p w14:paraId="62640474" w14:textId="77777777" w:rsidR="006E0402" w:rsidRPr="00C25088" w:rsidRDefault="006E0402" w:rsidP="00C25088">
            <w:pPr>
              <w:ind w:right="49"/>
              <w:jc w:val="center"/>
              <w:rPr>
                <w:b/>
                <w:bCs/>
                <w:sz w:val="20"/>
                <w:lang w:eastAsia="es-CO"/>
              </w:rPr>
            </w:pPr>
            <w:r w:rsidRPr="00C25088">
              <w:rPr>
                <w:b/>
                <w:bCs/>
                <w:sz w:val="20"/>
                <w:lang w:eastAsia="es-CO"/>
              </w:rPr>
              <w:t xml:space="preserve">Cantidad de empleos provistos </w:t>
            </w:r>
          </w:p>
        </w:tc>
        <w:tc>
          <w:tcPr>
            <w:tcW w:w="1966" w:type="dxa"/>
            <w:tcBorders>
              <w:top w:val="single" w:sz="4" w:space="0" w:color="auto"/>
              <w:left w:val="nil"/>
              <w:bottom w:val="single" w:sz="4" w:space="0" w:color="auto"/>
              <w:right w:val="single" w:sz="4" w:space="0" w:color="auto"/>
            </w:tcBorders>
            <w:shd w:val="clear" w:color="auto" w:fill="D3A7FF"/>
            <w:vAlign w:val="center"/>
            <w:hideMark/>
          </w:tcPr>
          <w:p w14:paraId="320BB334" w14:textId="77777777" w:rsidR="006E0402" w:rsidRPr="00C25088" w:rsidRDefault="006E0402" w:rsidP="00C25088">
            <w:pPr>
              <w:ind w:right="49"/>
              <w:jc w:val="center"/>
              <w:rPr>
                <w:b/>
                <w:bCs/>
                <w:sz w:val="20"/>
                <w:lang w:eastAsia="es-CO"/>
              </w:rPr>
            </w:pPr>
            <w:r w:rsidRPr="00C25088">
              <w:rPr>
                <w:b/>
                <w:bCs/>
                <w:sz w:val="20"/>
                <w:lang w:eastAsia="es-CO"/>
              </w:rPr>
              <w:t xml:space="preserve">Porcentaje </w:t>
            </w:r>
          </w:p>
        </w:tc>
      </w:tr>
      <w:tr w:rsidR="006E0402" w:rsidRPr="00052C5D" w14:paraId="48345139" w14:textId="77777777" w:rsidTr="00C25088">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hideMark/>
          </w:tcPr>
          <w:p w14:paraId="7B06D13E"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 xml:space="preserve">Secretaria </w:t>
            </w:r>
          </w:p>
        </w:tc>
        <w:tc>
          <w:tcPr>
            <w:tcW w:w="1928" w:type="dxa"/>
            <w:tcBorders>
              <w:top w:val="nil"/>
              <w:left w:val="nil"/>
              <w:bottom w:val="single" w:sz="4" w:space="0" w:color="auto"/>
              <w:right w:val="single" w:sz="4" w:space="0" w:color="auto"/>
            </w:tcBorders>
            <w:shd w:val="clear" w:color="auto" w:fill="auto"/>
            <w:vAlign w:val="center"/>
            <w:hideMark/>
          </w:tcPr>
          <w:p w14:paraId="4F963C39"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1</w:t>
            </w:r>
          </w:p>
        </w:tc>
        <w:tc>
          <w:tcPr>
            <w:tcW w:w="1966" w:type="dxa"/>
            <w:tcBorders>
              <w:top w:val="nil"/>
              <w:left w:val="nil"/>
              <w:bottom w:val="single" w:sz="4" w:space="0" w:color="auto"/>
              <w:right w:val="single" w:sz="4" w:space="0" w:color="auto"/>
            </w:tcBorders>
            <w:shd w:val="clear" w:color="auto" w:fill="auto"/>
            <w:vAlign w:val="center"/>
            <w:hideMark/>
          </w:tcPr>
          <w:p w14:paraId="5191248F"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0,54%</w:t>
            </w:r>
          </w:p>
        </w:tc>
      </w:tr>
      <w:tr w:rsidR="006E0402" w:rsidRPr="00052C5D" w14:paraId="4BAAE595" w14:textId="77777777" w:rsidTr="00C25088">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hideMark/>
          </w:tcPr>
          <w:p w14:paraId="1A1CD84B"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 xml:space="preserve">Asesoras </w:t>
            </w:r>
          </w:p>
        </w:tc>
        <w:tc>
          <w:tcPr>
            <w:tcW w:w="1928" w:type="dxa"/>
            <w:tcBorders>
              <w:top w:val="nil"/>
              <w:left w:val="nil"/>
              <w:bottom w:val="single" w:sz="4" w:space="0" w:color="auto"/>
              <w:right w:val="single" w:sz="4" w:space="0" w:color="auto"/>
            </w:tcBorders>
            <w:shd w:val="clear" w:color="auto" w:fill="auto"/>
            <w:vAlign w:val="center"/>
            <w:hideMark/>
          </w:tcPr>
          <w:p w14:paraId="5FA26DE4"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4</w:t>
            </w:r>
          </w:p>
        </w:tc>
        <w:tc>
          <w:tcPr>
            <w:tcW w:w="1966" w:type="dxa"/>
            <w:tcBorders>
              <w:top w:val="nil"/>
              <w:left w:val="nil"/>
              <w:bottom w:val="single" w:sz="4" w:space="0" w:color="auto"/>
              <w:right w:val="single" w:sz="4" w:space="0" w:color="auto"/>
            </w:tcBorders>
            <w:shd w:val="clear" w:color="auto" w:fill="auto"/>
            <w:vAlign w:val="center"/>
            <w:hideMark/>
          </w:tcPr>
          <w:p w14:paraId="755EA9F4"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2,17%</w:t>
            </w:r>
          </w:p>
        </w:tc>
      </w:tr>
      <w:tr w:rsidR="006E0402" w:rsidRPr="00052C5D" w14:paraId="7F18BD1D" w14:textId="77777777" w:rsidTr="00C25088">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hideMark/>
          </w:tcPr>
          <w:p w14:paraId="76366D5A"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 xml:space="preserve">Subsecretarias </w:t>
            </w:r>
          </w:p>
        </w:tc>
        <w:tc>
          <w:tcPr>
            <w:tcW w:w="1928" w:type="dxa"/>
            <w:tcBorders>
              <w:top w:val="nil"/>
              <w:left w:val="nil"/>
              <w:bottom w:val="single" w:sz="4" w:space="0" w:color="auto"/>
              <w:right w:val="single" w:sz="4" w:space="0" w:color="auto"/>
            </w:tcBorders>
            <w:shd w:val="clear" w:color="auto" w:fill="auto"/>
            <w:vAlign w:val="center"/>
            <w:hideMark/>
          </w:tcPr>
          <w:p w14:paraId="210E08F0"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3</w:t>
            </w:r>
          </w:p>
        </w:tc>
        <w:tc>
          <w:tcPr>
            <w:tcW w:w="1966" w:type="dxa"/>
            <w:tcBorders>
              <w:top w:val="nil"/>
              <w:left w:val="nil"/>
              <w:bottom w:val="single" w:sz="4" w:space="0" w:color="auto"/>
              <w:right w:val="single" w:sz="4" w:space="0" w:color="auto"/>
            </w:tcBorders>
            <w:shd w:val="clear" w:color="auto" w:fill="auto"/>
            <w:vAlign w:val="center"/>
            <w:hideMark/>
          </w:tcPr>
          <w:p w14:paraId="3279A0C0"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1,63%</w:t>
            </w:r>
          </w:p>
        </w:tc>
      </w:tr>
      <w:tr w:rsidR="006E0402" w:rsidRPr="00052C5D" w14:paraId="528C008F" w14:textId="77777777" w:rsidTr="00C25088">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hideMark/>
          </w:tcPr>
          <w:p w14:paraId="731BF9CB"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 xml:space="preserve">Directoras Técnicas </w:t>
            </w:r>
          </w:p>
        </w:tc>
        <w:tc>
          <w:tcPr>
            <w:tcW w:w="1928" w:type="dxa"/>
            <w:tcBorders>
              <w:top w:val="nil"/>
              <w:left w:val="nil"/>
              <w:bottom w:val="single" w:sz="4" w:space="0" w:color="auto"/>
              <w:right w:val="single" w:sz="4" w:space="0" w:color="auto"/>
            </w:tcBorders>
            <w:shd w:val="clear" w:color="auto" w:fill="auto"/>
            <w:vAlign w:val="center"/>
            <w:hideMark/>
          </w:tcPr>
          <w:p w14:paraId="134ACF1E"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9</w:t>
            </w:r>
          </w:p>
        </w:tc>
        <w:tc>
          <w:tcPr>
            <w:tcW w:w="1966" w:type="dxa"/>
            <w:tcBorders>
              <w:top w:val="nil"/>
              <w:left w:val="nil"/>
              <w:bottom w:val="single" w:sz="4" w:space="0" w:color="auto"/>
              <w:right w:val="single" w:sz="4" w:space="0" w:color="auto"/>
            </w:tcBorders>
            <w:shd w:val="clear" w:color="auto" w:fill="auto"/>
            <w:vAlign w:val="center"/>
            <w:hideMark/>
          </w:tcPr>
          <w:p w14:paraId="37F87ACE"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4,90%</w:t>
            </w:r>
          </w:p>
        </w:tc>
      </w:tr>
      <w:tr w:rsidR="006E0402" w:rsidRPr="00052C5D" w14:paraId="42430E1F" w14:textId="77777777" w:rsidTr="00C25088">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hideMark/>
          </w:tcPr>
          <w:p w14:paraId="5FFE51FA"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 xml:space="preserve">Jefas de Oficina </w:t>
            </w:r>
          </w:p>
        </w:tc>
        <w:tc>
          <w:tcPr>
            <w:tcW w:w="1928" w:type="dxa"/>
            <w:tcBorders>
              <w:top w:val="nil"/>
              <w:left w:val="nil"/>
              <w:bottom w:val="single" w:sz="4" w:space="0" w:color="auto"/>
              <w:right w:val="single" w:sz="4" w:space="0" w:color="auto"/>
            </w:tcBorders>
            <w:shd w:val="clear" w:color="auto" w:fill="auto"/>
            <w:vAlign w:val="center"/>
            <w:hideMark/>
          </w:tcPr>
          <w:p w14:paraId="3A9BD078"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3</w:t>
            </w:r>
          </w:p>
        </w:tc>
        <w:tc>
          <w:tcPr>
            <w:tcW w:w="1966" w:type="dxa"/>
            <w:tcBorders>
              <w:top w:val="nil"/>
              <w:left w:val="nil"/>
              <w:bottom w:val="single" w:sz="4" w:space="0" w:color="auto"/>
              <w:right w:val="single" w:sz="4" w:space="0" w:color="auto"/>
            </w:tcBorders>
            <w:shd w:val="clear" w:color="auto" w:fill="auto"/>
            <w:vAlign w:val="center"/>
            <w:hideMark/>
          </w:tcPr>
          <w:p w14:paraId="06994D9C"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1,6%</w:t>
            </w:r>
          </w:p>
        </w:tc>
      </w:tr>
      <w:tr w:rsidR="006E0402" w:rsidRPr="00052C5D" w14:paraId="51474484" w14:textId="77777777" w:rsidTr="00C25088">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hideMark/>
          </w:tcPr>
          <w:p w14:paraId="21819ACC"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 xml:space="preserve">Profesionales Especializadas </w:t>
            </w:r>
          </w:p>
        </w:tc>
        <w:tc>
          <w:tcPr>
            <w:tcW w:w="1928" w:type="dxa"/>
            <w:tcBorders>
              <w:top w:val="nil"/>
              <w:left w:val="nil"/>
              <w:bottom w:val="single" w:sz="4" w:space="0" w:color="auto"/>
              <w:right w:val="single" w:sz="4" w:space="0" w:color="auto"/>
            </w:tcBorders>
            <w:shd w:val="clear" w:color="auto" w:fill="auto"/>
            <w:vAlign w:val="center"/>
            <w:hideMark/>
          </w:tcPr>
          <w:p w14:paraId="041C4E4B"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31</w:t>
            </w:r>
          </w:p>
        </w:tc>
        <w:tc>
          <w:tcPr>
            <w:tcW w:w="1966" w:type="dxa"/>
            <w:tcBorders>
              <w:top w:val="nil"/>
              <w:left w:val="nil"/>
              <w:bottom w:val="single" w:sz="4" w:space="0" w:color="auto"/>
              <w:right w:val="single" w:sz="4" w:space="0" w:color="auto"/>
            </w:tcBorders>
            <w:shd w:val="clear" w:color="auto" w:fill="auto"/>
            <w:vAlign w:val="center"/>
            <w:hideMark/>
          </w:tcPr>
          <w:p w14:paraId="4CF43FFA"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16,85%</w:t>
            </w:r>
          </w:p>
        </w:tc>
      </w:tr>
      <w:tr w:rsidR="006E0402" w:rsidRPr="00052C5D" w14:paraId="163BC4C6" w14:textId="77777777" w:rsidTr="00C25088">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hideMark/>
          </w:tcPr>
          <w:p w14:paraId="361C6EF8"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 xml:space="preserve">Profesionales Universitarias </w:t>
            </w:r>
          </w:p>
        </w:tc>
        <w:tc>
          <w:tcPr>
            <w:tcW w:w="1928" w:type="dxa"/>
            <w:tcBorders>
              <w:top w:val="nil"/>
              <w:left w:val="nil"/>
              <w:bottom w:val="single" w:sz="4" w:space="0" w:color="auto"/>
              <w:right w:val="single" w:sz="4" w:space="0" w:color="auto"/>
            </w:tcBorders>
            <w:shd w:val="clear" w:color="auto" w:fill="auto"/>
            <w:vAlign w:val="center"/>
            <w:hideMark/>
          </w:tcPr>
          <w:p w14:paraId="7BD9F2F6"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78</w:t>
            </w:r>
          </w:p>
        </w:tc>
        <w:tc>
          <w:tcPr>
            <w:tcW w:w="1966" w:type="dxa"/>
            <w:tcBorders>
              <w:top w:val="nil"/>
              <w:left w:val="nil"/>
              <w:bottom w:val="single" w:sz="4" w:space="0" w:color="auto"/>
              <w:right w:val="single" w:sz="4" w:space="0" w:color="auto"/>
            </w:tcBorders>
            <w:shd w:val="clear" w:color="auto" w:fill="auto"/>
            <w:vAlign w:val="center"/>
            <w:hideMark/>
          </w:tcPr>
          <w:p w14:paraId="734AC385"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42,40%</w:t>
            </w:r>
          </w:p>
        </w:tc>
      </w:tr>
      <w:tr w:rsidR="006E0402" w:rsidRPr="00052C5D" w14:paraId="7FBCF9CA" w14:textId="77777777" w:rsidTr="00C25088">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hideMark/>
          </w:tcPr>
          <w:p w14:paraId="0DF8925C"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Técnicos</w:t>
            </w:r>
          </w:p>
        </w:tc>
        <w:tc>
          <w:tcPr>
            <w:tcW w:w="1928" w:type="dxa"/>
            <w:tcBorders>
              <w:top w:val="nil"/>
              <w:left w:val="nil"/>
              <w:bottom w:val="single" w:sz="4" w:space="0" w:color="auto"/>
              <w:right w:val="single" w:sz="4" w:space="0" w:color="auto"/>
            </w:tcBorders>
            <w:shd w:val="clear" w:color="auto" w:fill="auto"/>
            <w:vAlign w:val="center"/>
            <w:hideMark/>
          </w:tcPr>
          <w:p w14:paraId="14139044"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6</w:t>
            </w:r>
          </w:p>
        </w:tc>
        <w:tc>
          <w:tcPr>
            <w:tcW w:w="1966" w:type="dxa"/>
            <w:tcBorders>
              <w:top w:val="nil"/>
              <w:left w:val="nil"/>
              <w:bottom w:val="single" w:sz="4" w:space="0" w:color="auto"/>
              <w:right w:val="single" w:sz="4" w:space="0" w:color="auto"/>
            </w:tcBorders>
            <w:shd w:val="clear" w:color="auto" w:fill="auto"/>
            <w:vAlign w:val="center"/>
            <w:hideMark/>
          </w:tcPr>
          <w:p w14:paraId="4D92470F"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3,26%</w:t>
            </w:r>
          </w:p>
        </w:tc>
      </w:tr>
      <w:tr w:rsidR="006E0402" w:rsidRPr="00052C5D" w14:paraId="643C51E7" w14:textId="77777777" w:rsidTr="00C25088">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hideMark/>
          </w:tcPr>
          <w:p w14:paraId="0FC7B771"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 xml:space="preserve">Auxiliares Administrativas </w:t>
            </w:r>
          </w:p>
        </w:tc>
        <w:tc>
          <w:tcPr>
            <w:tcW w:w="1928" w:type="dxa"/>
            <w:tcBorders>
              <w:top w:val="nil"/>
              <w:left w:val="nil"/>
              <w:bottom w:val="single" w:sz="4" w:space="0" w:color="auto"/>
              <w:right w:val="single" w:sz="4" w:space="0" w:color="auto"/>
            </w:tcBorders>
            <w:shd w:val="clear" w:color="auto" w:fill="auto"/>
            <w:vAlign w:val="center"/>
            <w:hideMark/>
          </w:tcPr>
          <w:p w14:paraId="7BD523AB"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35</w:t>
            </w:r>
          </w:p>
        </w:tc>
        <w:tc>
          <w:tcPr>
            <w:tcW w:w="1966" w:type="dxa"/>
            <w:tcBorders>
              <w:top w:val="nil"/>
              <w:left w:val="nil"/>
              <w:bottom w:val="single" w:sz="4" w:space="0" w:color="auto"/>
              <w:right w:val="single" w:sz="4" w:space="0" w:color="auto"/>
            </w:tcBorders>
            <w:shd w:val="clear" w:color="auto" w:fill="auto"/>
            <w:vAlign w:val="center"/>
            <w:hideMark/>
          </w:tcPr>
          <w:p w14:paraId="3AC64B1C"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19,02%</w:t>
            </w:r>
          </w:p>
        </w:tc>
      </w:tr>
      <w:tr w:rsidR="006E0402" w:rsidRPr="00052C5D" w14:paraId="436C06F7" w14:textId="77777777" w:rsidTr="00C25088">
        <w:trPr>
          <w:trHeight w:val="255"/>
          <w:jc w:val="center"/>
        </w:trPr>
        <w:tc>
          <w:tcPr>
            <w:tcW w:w="4742" w:type="dxa"/>
            <w:tcBorders>
              <w:top w:val="nil"/>
              <w:left w:val="single" w:sz="4" w:space="0" w:color="auto"/>
              <w:bottom w:val="single" w:sz="4" w:space="0" w:color="auto"/>
              <w:right w:val="single" w:sz="4" w:space="0" w:color="auto"/>
            </w:tcBorders>
            <w:shd w:val="clear" w:color="auto" w:fill="auto"/>
            <w:vAlign w:val="center"/>
            <w:hideMark/>
          </w:tcPr>
          <w:p w14:paraId="791EF7DC"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 xml:space="preserve">Conductores </w:t>
            </w:r>
          </w:p>
        </w:tc>
        <w:tc>
          <w:tcPr>
            <w:tcW w:w="1928" w:type="dxa"/>
            <w:tcBorders>
              <w:top w:val="nil"/>
              <w:left w:val="nil"/>
              <w:bottom w:val="single" w:sz="4" w:space="0" w:color="auto"/>
              <w:right w:val="single" w:sz="4" w:space="0" w:color="auto"/>
            </w:tcBorders>
            <w:shd w:val="clear" w:color="auto" w:fill="auto"/>
            <w:vAlign w:val="center"/>
            <w:hideMark/>
          </w:tcPr>
          <w:p w14:paraId="3417B72C"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4</w:t>
            </w:r>
          </w:p>
        </w:tc>
        <w:tc>
          <w:tcPr>
            <w:tcW w:w="1966" w:type="dxa"/>
            <w:tcBorders>
              <w:top w:val="nil"/>
              <w:left w:val="nil"/>
              <w:bottom w:val="single" w:sz="4" w:space="0" w:color="auto"/>
              <w:right w:val="single" w:sz="4" w:space="0" w:color="auto"/>
            </w:tcBorders>
            <w:shd w:val="clear" w:color="auto" w:fill="auto"/>
            <w:vAlign w:val="center"/>
            <w:hideMark/>
          </w:tcPr>
          <w:p w14:paraId="0CDADD64" w14:textId="77777777" w:rsidR="006E0402" w:rsidRPr="00C25088" w:rsidRDefault="006E0402" w:rsidP="00641ADE">
            <w:pPr>
              <w:spacing w:line="360" w:lineRule="auto"/>
              <w:ind w:right="49"/>
              <w:jc w:val="center"/>
              <w:rPr>
                <w:color w:val="000000"/>
                <w:sz w:val="20"/>
                <w:lang w:eastAsia="es-CO"/>
              </w:rPr>
            </w:pPr>
            <w:r w:rsidRPr="00C25088">
              <w:rPr>
                <w:color w:val="000000"/>
                <w:sz w:val="20"/>
                <w:lang w:eastAsia="es-CO"/>
              </w:rPr>
              <w:t>2,17%</w:t>
            </w:r>
          </w:p>
        </w:tc>
      </w:tr>
      <w:tr w:rsidR="006E0402" w:rsidRPr="00052C5D" w14:paraId="5214519E" w14:textId="77777777" w:rsidTr="00C25088">
        <w:trPr>
          <w:trHeight w:val="255"/>
          <w:jc w:val="center"/>
        </w:trPr>
        <w:tc>
          <w:tcPr>
            <w:tcW w:w="4742" w:type="dxa"/>
            <w:tcBorders>
              <w:top w:val="nil"/>
              <w:left w:val="single" w:sz="4" w:space="0" w:color="auto"/>
              <w:bottom w:val="single" w:sz="4" w:space="0" w:color="auto"/>
              <w:right w:val="single" w:sz="4" w:space="0" w:color="auto"/>
            </w:tcBorders>
            <w:shd w:val="clear" w:color="auto" w:fill="D3A7FF"/>
            <w:vAlign w:val="center"/>
            <w:hideMark/>
          </w:tcPr>
          <w:p w14:paraId="22541011" w14:textId="77777777" w:rsidR="006E0402" w:rsidRPr="00C25088" w:rsidRDefault="006E0402" w:rsidP="00641ADE">
            <w:pPr>
              <w:spacing w:line="360" w:lineRule="auto"/>
              <w:ind w:right="49"/>
              <w:jc w:val="center"/>
              <w:rPr>
                <w:b/>
                <w:bCs/>
                <w:sz w:val="20"/>
                <w:lang w:eastAsia="es-CO"/>
              </w:rPr>
            </w:pPr>
            <w:r w:rsidRPr="00C25088">
              <w:rPr>
                <w:b/>
                <w:bCs/>
                <w:sz w:val="20"/>
                <w:lang w:eastAsia="es-CO"/>
              </w:rPr>
              <w:t xml:space="preserve">Total </w:t>
            </w:r>
          </w:p>
        </w:tc>
        <w:tc>
          <w:tcPr>
            <w:tcW w:w="1928" w:type="dxa"/>
            <w:tcBorders>
              <w:top w:val="nil"/>
              <w:left w:val="nil"/>
              <w:bottom w:val="single" w:sz="4" w:space="0" w:color="auto"/>
              <w:right w:val="single" w:sz="4" w:space="0" w:color="auto"/>
            </w:tcBorders>
            <w:shd w:val="clear" w:color="auto" w:fill="D3A7FF"/>
            <w:noWrap/>
            <w:vAlign w:val="bottom"/>
            <w:hideMark/>
          </w:tcPr>
          <w:p w14:paraId="0DF929F4" w14:textId="77777777" w:rsidR="006E0402" w:rsidRPr="00C25088" w:rsidRDefault="006E0402" w:rsidP="00641ADE">
            <w:pPr>
              <w:spacing w:line="360" w:lineRule="auto"/>
              <w:ind w:right="49"/>
              <w:jc w:val="center"/>
              <w:rPr>
                <w:b/>
                <w:bCs/>
                <w:sz w:val="20"/>
                <w:lang w:eastAsia="es-CO"/>
              </w:rPr>
            </w:pPr>
            <w:r w:rsidRPr="00C25088">
              <w:rPr>
                <w:b/>
                <w:bCs/>
                <w:sz w:val="20"/>
                <w:lang w:eastAsia="es-CO"/>
              </w:rPr>
              <w:t>174</w:t>
            </w:r>
          </w:p>
        </w:tc>
        <w:tc>
          <w:tcPr>
            <w:tcW w:w="1966" w:type="dxa"/>
            <w:tcBorders>
              <w:top w:val="nil"/>
              <w:left w:val="nil"/>
              <w:bottom w:val="single" w:sz="4" w:space="0" w:color="auto"/>
              <w:right w:val="single" w:sz="4" w:space="0" w:color="auto"/>
            </w:tcBorders>
            <w:shd w:val="clear" w:color="auto" w:fill="D3A7FF"/>
            <w:noWrap/>
            <w:vAlign w:val="bottom"/>
            <w:hideMark/>
          </w:tcPr>
          <w:p w14:paraId="2ACB3DF3" w14:textId="77777777" w:rsidR="006E0402" w:rsidRPr="00C25088" w:rsidRDefault="006E0402" w:rsidP="00641ADE">
            <w:pPr>
              <w:spacing w:line="360" w:lineRule="auto"/>
              <w:ind w:right="49"/>
              <w:jc w:val="center"/>
              <w:rPr>
                <w:b/>
                <w:bCs/>
                <w:sz w:val="20"/>
                <w:lang w:eastAsia="es-CO"/>
              </w:rPr>
            </w:pPr>
            <w:r w:rsidRPr="00C25088">
              <w:rPr>
                <w:b/>
                <w:bCs/>
                <w:sz w:val="20"/>
                <w:lang w:eastAsia="es-CO"/>
              </w:rPr>
              <w:t>94,57</w:t>
            </w:r>
          </w:p>
        </w:tc>
      </w:tr>
    </w:tbl>
    <w:p w14:paraId="537EA740" w14:textId="77777777" w:rsidR="00C25088" w:rsidRDefault="00C25088" w:rsidP="00C25088">
      <w:pPr>
        <w:widowControl w:val="0"/>
        <w:autoSpaceDE w:val="0"/>
        <w:autoSpaceDN w:val="0"/>
        <w:spacing w:line="360" w:lineRule="auto"/>
        <w:ind w:left="340" w:right="49"/>
        <w:jc w:val="center"/>
        <w:rPr>
          <w:sz w:val="22"/>
          <w:szCs w:val="22"/>
          <w:lang w:val="es-ES"/>
        </w:rPr>
      </w:pPr>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2451CE38" w14:textId="77777777" w:rsidR="00C25088" w:rsidRDefault="00C25088" w:rsidP="00C25088">
      <w:pPr>
        <w:widowControl w:val="0"/>
        <w:autoSpaceDE w:val="0"/>
        <w:autoSpaceDN w:val="0"/>
        <w:spacing w:line="360" w:lineRule="auto"/>
        <w:ind w:left="340" w:right="49"/>
        <w:jc w:val="center"/>
        <w:rPr>
          <w:sz w:val="22"/>
          <w:szCs w:val="22"/>
          <w:lang w:val="es-ES"/>
        </w:rPr>
      </w:pPr>
    </w:p>
    <w:p w14:paraId="69700C94" w14:textId="3454BE8D" w:rsidR="00C25088" w:rsidRPr="00C25088" w:rsidRDefault="00C25088" w:rsidP="00C25088">
      <w:pPr>
        <w:widowControl w:val="0"/>
        <w:autoSpaceDE w:val="0"/>
        <w:autoSpaceDN w:val="0"/>
        <w:spacing w:line="360" w:lineRule="auto"/>
        <w:ind w:left="340" w:right="49"/>
        <w:jc w:val="center"/>
        <w:rPr>
          <w:i/>
          <w:iCs/>
          <w:sz w:val="22"/>
          <w:szCs w:val="22"/>
          <w:lang w:val="es-ES"/>
        </w:rPr>
      </w:pPr>
      <w:r>
        <w:rPr>
          <w:b/>
          <w:bCs/>
          <w:sz w:val="22"/>
          <w:szCs w:val="22"/>
          <w:lang w:val="es-ES"/>
        </w:rPr>
        <w:t xml:space="preserve">Imagen </w:t>
      </w:r>
      <w:r>
        <w:rPr>
          <w:b/>
          <w:bCs/>
          <w:sz w:val="22"/>
          <w:szCs w:val="22"/>
          <w:lang w:val="es-ES"/>
        </w:rPr>
        <w:t>4</w:t>
      </w:r>
      <w:r>
        <w:rPr>
          <w:b/>
          <w:bCs/>
          <w:sz w:val="22"/>
          <w:szCs w:val="22"/>
          <w:lang w:val="es-ES"/>
        </w:rPr>
        <w:t xml:space="preserve">. </w:t>
      </w:r>
      <w:r>
        <w:rPr>
          <w:i/>
          <w:iCs/>
          <w:sz w:val="22"/>
          <w:szCs w:val="22"/>
          <w:lang w:val="es-ES"/>
        </w:rPr>
        <w:t xml:space="preserve">Planta </w:t>
      </w:r>
      <w:r>
        <w:rPr>
          <w:i/>
          <w:iCs/>
          <w:sz w:val="22"/>
          <w:szCs w:val="22"/>
          <w:lang w:val="es-ES"/>
        </w:rPr>
        <w:t>provista por empleos</w:t>
      </w:r>
    </w:p>
    <w:p w14:paraId="0325D2ED" w14:textId="77777777" w:rsidR="006E0402" w:rsidRDefault="006E0402" w:rsidP="00641ADE">
      <w:pPr>
        <w:widowControl w:val="0"/>
        <w:autoSpaceDE w:val="0"/>
        <w:autoSpaceDN w:val="0"/>
        <w:spacing w:line="360" w:lineRule="auto"/>
        <w:ind w:left="340" w:right="49"/>
        <w:jc w:val="center"/>
        <w:rPr>
          <w:sz w:val="22"/>
          <w:szCs w:val="22"/>
          <w:lang w:val="es-ES"/>
        </w:rPr>
      </w:pPr>
      <w:r w:rsidRPr="00052C5D">
        <w:rPr>
          <w:noProof/>
          <w:sz w:val="22"/>
          <w:szCs w:val="22"/>
        </w:rPr>
        <w:drawing>
          <wp:inline distT="0" distB="0" distL="0" distR="0" wp14:anchorId="40381E14" wp14:editId="44EE29FE">
            <wp:extent cx="5598160" cy="2619375"/>
            <wp:effectExtent l="0" t="0" r="2540" b="9525"/>
            <wp:docPr id="4" name="Gráfico 4">
              <a:extLst xmlns:a="http://schemas.openxmlformats.org/drawingml/2006/main">
                <a:ext uri="{FF2B5EF4-FFF2-40B4-BE49-F238E27FC236}">
                  <a16:creationId xmlns:a16="http://schemas.microsoft.com/office/drawing/2014/main" id="{C6C8A36A-D381-412E-8AA0-1014529562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2A648F" w14:textId="77777777" w:rsidR="00C25088" w:rsidRDefault="00C25088" w:rsidP="00C25088">
      <w:pPr>
        <w:widowControl w:val="0"/>
        <w:autoSpaceDE w:val="0"/>
        <w:autoSpaceDN w:val="0"/>
        <w:spacing w:line="360" w:lineRule="auto"/>
        <w:ind w:left="340" w:right="49"/>
        <w:jc w:val="center"/>
        <w:rPr>
          <w:sz w:val="22"/>
          <w:szCs w:val="22"/>
          <w:lang w:val="es-ES"/>
        </w:rPr>
      </w:pPr>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34BDEAE6" w14:textId="7A5FB6EF" w:rsidR="006E0402" w:rsidRPr="00C25088" w:rsidRDefault="006E0402" w:rsidP="00641ADE">
      <w:pPr>
        <w:pStyle w:val="Ttulo1"/>
        <w:numPr>
          <w:ilvl w:val="2"/>
          <w:numId w:val="26"/>
        </w:numPr>
        <w:jc w:val="left"/>
      </w:pPr>
      <w:bookmarkStart w:id="44" w:name="_Toc185856680"/>
      <w:bookmarkStart w:id="45" w:name="_Toc185859864"/>
      <w:bookmarkStart w:id="46" w:name="_Toc185859994"/>
      <w:bookmarkStart w:id="47" w:name="_Toc187845588"/>
      <w:r w:rsidRPr="00C25088">
        <w:lastRenderedPageBreak/>
        <w:t>Planta de personal provista por género</w:t>
      </w:r>
      <w:bookmarkEnd w:id="44"/>
      <w:bookmarkEnd w:id="45"/>
      <w:bookmarkEnd w:id="46"/>
      <w:bookmarkEnd w:id="47"/>
    </w:p>
    <w:p w14:paraId="74E94EE5" w14:textId="77777777" w:rsidR="006E0402" w:rsidRDefault="006E0402" w:rsidP="00641ADE">
      <w:pPr>
        <w:spacing w:line="360" w:lineRule="auto"/>
        <w:ind w:right="49"/>
        <w:rPr>
          <w:sz w:val="22"/>
          <w:szCs w:val="22"/>
          <w:lang w:val="es-ES"/>
        </w:rPr>
      </w:pPr>
      <w:r w:rsidRPr="00052C5D">
        <w:rPr>
          <w:sz w:val="22"/>
          <w:szCs w:val="22"/>
          <w:lang w:val="es-ES"/>
        </w:rPr>
        <w:t>Al 31 de diciembre de 2024 por género la entidad tiene vinculado personal femenino y masculino, predominando en la planta el género femenino con un 89% y masculino el 10.86%.</w:t>
      </w:r>
    </w:p>
    <w:p w14:paraId="47B6973E" w14:textId="77777777" w:rsidR="00C25088" w:rsidRPr="00052C5D" w:rsidRDefault="00C25088" w:rsidP="00641ADE">
      <w:pPr>
        <w:spacing w:line="360" w:lineRule="auto"/>
        <w:ind w:right="49"/>
        <w:rPr>
          <w:sz w:val="22"/>
          <w:szCs w:val="22"/>
          <w:lang w:val="es-ES"/>
        </w:rPr>
      </w:pPr>
    </w:p>
    <w:p w14:paraId="33C92557" w14:textId="78A8B912" w:rsidR="00C25088" w:rsidRPr="00C25088" w:rsidRDefault="00C25088" w:rsidP="00C25088">
      <w:pPr>
        <w:widowControl w:val="0"/>
        <w:autoSpaceDE w:val="0"/>
        <w:autoSpaceDN w:val="0"/>
        <w:spacing w:line="360" w:lineRule="auto"/>
        <w:ind w:left="340" w:right="49"/>
        <w:jc w:val="center"/>
        <w:rPr>
          <w:i/>
          <w:iCs/>
          <w:sz w:val="22"/>
          <w:szCs w:val="22"/>
          <w:lang w:val="es-ES"/>
        </w:rPr>
      </w:pPr>
      <w:r>
        <w:rPr>
          <w:b/>
          <w:bCs/>
          <w:sz w:val="22"/>
          <w:szCs w:val="22"/>
          <w:lang w:val="es-ES"/>
        </w:rPr>
        <w:t xml:space="preserve">Tabla </w:t>
      </w:r>
      <w:r>
        <w:rPr>
          <w:b/>
          <w:bCs/>
          <w:sz w:val="22"/>
          <w:szCs w:val="22"/>
          <w:lang w:val="es-ES"/>
        </w:rPr>
        <w:t>6</w:t>
      </w:r>
      <w:r>
        <w:rPr>
          <w:b/>
          <w:bCs/>
          <w:sz w:val="22"/>
          <w:szCs w:val="22"/>
          <w:lang w:val="es-ES"/>
        </w:rPr>
        <w:t xml:space="preserve">. </w:t>
      </w:r>
      <w:r>
        <w:rPr>
          <w:i/>
          <w:iCs/>
          <w:sz w:val="22"/>
          <w:szCs w:val="22"/>
          <w:lang w:val="es-ES"/>
        </w:rPr>
        <w:t xml:space="preserve">Detalle de planta de personal provista por </w:t>
      </w:r>
      <w:r>
        <w:rPr>
          <w:i/>
          <w:iCs/>
          <w:sz w:val="22"/>
          <w:szCs w:val="22"/>
          <w:lang w:val="es-ES"/>
        </w:rPr>
        <w:t>género</w:t>
      </w:r>
    </w:p>
    <w:tbl>
      <w:tblPr>
        <w:tblW w:w="3794" w:type="dxa"/>
        <w:jc w:val="center"/>
        <w:tblCellMar>
          <w:left w:w="70" w:type="dxa"/>
          <w:right w:w="70" w:type="dxa"/>
        </w:tblCellMar>
        <w:tblLook w:val="04A0" w:firstRow="1" w:lastRow="0" w:firstColumn="1" w:lastColumn="0" w:noHBand="0" w:noVBand="1"/>
      </w:tblPr>
      <w:tblGrid>
        <w:gridCol w:w="1240"/>
        <w:gridCol w:w="1240"/>
        <w:gridCol w:w="1314"/>
      </w:tblGrid>
      <w:tr w:rsidR="006E0402" w:rsidRPr="00052C5D" w14:paraId="54E34787" w14:textId="77777777" w:rsidTr="00C25088">
        <w:trPr>
          <w:trHeight w:val="288"/>
          <w:jc w:val="center"/>
        </w:trPr>
        <w:tc>
          <w:tcPr>
            <w:tcW w:w="1240" w:type="dxa"/>
            <w:tcBorders>
              <w:top w:val="single" w:sz="4" w:space="0" w:color="auto"/>
              <w:left w:val="single" w:sz="4" w:space="0" w:color="auto"/>
              <w:bottom w:val="single" w:sz="4" w:space="0" w:color="auto"/>
              <w:right w:val="single" w:sz="4" w:space="0" w:color="auto"/>
            </w:tcBorders>
            <w:shd w:val="clear" w:color="auto" w:fill="D3A7FF"/>
            <w:noWrap/>
            <w:vAlign w:val="bottom"/>
            <w:hideMark/>
          </w:tcPr>
          <w:p w14:paraId="3C72C6E3" w14:textId="77777777" w:rsidR="006E0402" w:rsidRPr="00052C5D" w:rsidRDefault="006E0402" w:rsidP="00641ADE">
            <w:pPr>
              <w:spacing w:line="360" w:lineRule="auto"/>
              <w:ind w:right="49"/>
              <w:rPr>
                <w:b/>
                <w:bCs/>
                <w:sz w:val="22"/>
                <w:szCs w:val="22"/>
                <w:lang w:eastAsia="es-CO"/>
              </w:rPr>
            </w:pPr>
            <w:r w:rsidRPr="00052C5D">
              <w:rPr>
                <w:b/>
                <w:bCs/>
                <w:sz w:val="22"/>
                <w:szCs w:val="22"/>
                <w:lang w:eastAsia="es-CO"/>
              </w:rPr>
              <w:t xml:space="preserve">Género </w:t>
            </w:r>
          </w:p>
        </w:tc>
        <w:tc>
          <w:tcPr>
            <w:tcW w:w="1240" w:type="dxa"/>
            <w:tcBorders>
              <w:top w:val="single" w:sz="4" w:space="0" w:color="auto"/>
              <w:left w:val="nil"/>
              <w:bottom w:val="single" w:sz="4" w:space="0" w:color="auto"/>
              <w:right w:val="single" w:sz="4" w:space="0" w:color="auto"/>
            </w:tcBorders>
            <w:shd w:val="clear" w:color="auto" w:fill="D3A7FF"/>
            <w:noWrap/>
            <w:vAlign w:val="bottom"/>
            <w:hideMark/>
          </w:tcPr>
          <w:p w14:paraId="1A44B827" w14:textId="77777777" w:rsidR="006E0402" w:rsidRPr="00052C5D" w:rsidRDefault="006E0402" w:rsidP="00641ADE">
            <w:pPr>
              <w:spacing w:line="360" w:lineRule="auto"/>
              <w:ind w:right="49"/>
              <w:rPr>
                <w:b/>
                <w:bCs/>
                <w:sz w:val="22"/>
                <w:szCs w:val="22"/>
                <w:lang w:eastAsia="es-CO"/>
              </w:rPr>
            </w:pPr>
            <w:r w:rsidRPr="00052C5D">
              <w:rPr>
                <w:b/>
                <w:bCs/>
                <w:sz w:val="22"/>
                <w:szCs w:val="22"/>
                <w:lang w:eastAsia="es-CO"/>
              </w:rPr>
              <w:t xml:space="preserve">Cantidad </w:t>
            </w:r>
          </w:p>
        </w:tc>
        <w:tc>
          <w:tcPr>
            <w:tcW w:w="1314" w:type="dxa"/>
            <w:tcBorders>
              <w:top w:val="single" w:sz="4" w:space="0" w:color="auto"/>
              <w:left w:val="nil"/>
              <w:bottom w:val="single" w:sz="4" w:space="0" w:color="auto"/>
              <w:right w:val="single" w:sz="4" w:space="0" w:color="auto"/>
            </w:tcBorders>
            <w:shd w:val="clear" w:color="auto" w:fill="D3A7FF"/>
            <w:noWrap/>
            <w:vAlign w:val="bottom"/>
            <w:hideMark/>
          </w:tcPr>
          <w:p w14:paraId="595960CC" w14:textId="77777777" w:rsidR="006E0402" w:rsidRPr="00052C5D" w:rsidRDefault="006E0402" w:rsidP="00641ADE">
            <w:pPr>
              <w:spacing w:line="360" w:lineRule="auto"/>
              <w:ind w:right="49"/>
              <w:rPr>
                <w:b/>
                <w:bCs/>
                <w:sz w:val="22"/>
                <w:szCs w:val="22"/>
                <w:lang w:eastAsia="es-CO"/>
              </w:rPr>
            </w:pPr>
            <w:r w:rsidRPr="00052C5D">
              <w:rPr>
                <w:b/>
                <w:bCs/>
                <w:sz w:val="22"/>
                <w:szCs w:val="22"/>
                <w:lang w:eastAsia="es-CO"/>
              </w:rPr>
              <w:t xml:space="preserve">Porcentaje </w:t>
            </w:r>
          </w:p>
        </w:tc>
      </w:tr>
      <w:tr w:rsidR="006E0402" w:rsidRPr="00052C5D" w14:paraId="1A427251" w14:textId="77777777" w:rsidTr="00C25088">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E3BE295" w14:textId="77777777" w:rsidR="006E0402" w:rsidRPr="00052C5D" w:rsidRDefault="006E0402" w:rsidP="00641ADE">
            <w:pPr>
              <w:spacing w:line="360" w:lineRule="auto"/>
              <w:ind w:right="49"/>
              <w:rPr>
                <w:color w:val="000000"/>
                <w:sz w:val="22"/>
                <w:szCs w:val="22"/>
                <w:lang w:eastAsia="es-CO"/>
              </w:rPr>
            </w:pPr>
            <w:r w:rsidRPr="00052C5D">
              <w:rPr>
                <w:color w:val="000000"/>
                <w:sz w:val="22"/>
                <w:szCs w:val="22"/>
                <w:lang w:eastAsia="es-CO"/>
              </w:rPr>
              <w:t>Femenino</w:t>
            </w:r>
          </w:p>
        </w:tc>
        <w:tc>
          <w:tcPr>
            <w:tcW w:w="1240" w:type="dxa"/>
            <w:tcBorders>
              <w:top w:val="nil"/>
              <w:left w:val="nil"/>
              <w:bottom w:val="single" w:sz="4" w:space="0" w:color="auto"/>
              <w:right w:val="single" w:sz="4" w:space="0" w:color="auto"/>
            </w:tcBorders>
            <w:shd w:val="clear" w:color="auto" w:fill="auto"/>
            <w:noWrap/>
            <w:vAlign w:val="bottom"/>
            <w:hideMark/>
          </w:tcPr>
          <w:p w14:paraId="4A702E1E" w14:textId="77777777" w:rsidR="006E0402" w:rsidRPr="00052C5D" w:rsidRDefault="006E0402" w:rsidP="00641ADE">
            <w:pPr>
              <w:spacing w:line="360" w:lineRule="auto"/>
              <w:ind w:right="49"/>
              <w:rPr>
                <w:color w:val="000000"/>
                <w:sz w:val="22"/>
                <w:szCs w:val="22"/>
                <w:lang w:eastAsia="es-CO"/>
              </w:rPr>
            </w:pPr>
            <w:r w:rsidRPr="00052C5D">
              <w:rPr>
                <w:color w:val="000000"/>
                <w:sz w:val="22"/>
                <w:szCs w:val="22"/>
                <w:lang w:eastAsia="es-CO"/>
              </w:rPr>
              <w:t>154</w:t>
            </w:r>
          </w:p>
        </w:tc>
        <w:tc>
          <w:tcPr>
            <w:tcW w:w="1314" w:type="dxa"/>
            <w:tcBorders>
              <w:top w:val="nil"/>
              <w:left w:val="nil"/>
              <w:bottom w:val="single" w:sz="4" w:space="0" w:color="auto"/>
              <w:right w:val="single" w:sz="4" w:space="0" w:color="auto"/>
            </w:tcBorders>
            <w:shd w:val="clear" w:color="auto" w:fill="auto"/>
            <w:noWrap/>
            <w:vAlign w:val="bottom"/>
            <w:hideMark/>
          </w:tcPr>
          <w:p w14:paraId="4CA61362" w14:textId="77777777" w:rsidR="006E0402" w:rsidRPr="00052C5D" w:rsidRDefault="006E0402" w:rsidP="00641ADE">
            <w:pPr>
              <w:spacing w:line="360" w:lineRule="auto"/>
              <w:ind w:right="49"/>
              <w:rPr>
                <w:color w:val="000000"/>
                <w:sz w:val="22"/>
                <w:szCs w:val="22"/>
                <w:lang w:eastAsia="es-CO"/>
              </w:rPr>
            </w:pPr>
            <w:r w:rsidRPr="00052C5D">
              <w:rPr>
                <w:color w:val="000000"/>
                <w:sz w:val="22"/>
                <w:szCs w:val="22"/>
                <w:lang w:eastAsia="es-CO"/>
              </w:rPr>
              <w:t>89%</w:t>
            </w:r>
          </w:p>
        </w:tc>
      </w:tr>
      <w:tr w:rsidR="006E0402" w:rsidRPr="00052C5D" w14:paraId="5024B12E" w14:textId="77777777" w:rsidTr="00C25088">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284D7E" w14:textId="77777777" w:rsidR="006E0402" w:rsidRPr="00052C5D" w:rsidRDefault="006E0402" w:rsidP="00641ADE">
            <w:pPr>
              <w:spacing w:line="360" w:lineRule="auto"/>
              <w:ind w:right="49"/>
              <w:rPr>
                <w:color w:val="000000"/>
                <w:sz w:val="22"/>
                <w:szCs w:val="22"/>
                <w:lang w:eastAsia="es-CO"/>
              </w:rPr>
            </w:pPr>
            <w:r w:rsidRPr="00052C5D">
              <w:rPr>
                <w:color w:val="000000"/>
                <w:sz w:val="22"/>
                <w:szCs w:val="22"/>
                <w:lang w:eastAsia="es-CO"/>
              </w:rPr>
              <w:t xml:space="preserve">Masculino </w:t>
            </w:r>
          </w:p>
        </w:tc>
        <w:tc>
          <w:tcPr>
            <w:tcW w:w="1240" w:type="dxa"/>
            <w:tcBorders>
              <w:top w:val="nil"/>
              <w:left w:val="nil"/>
              <w:bottom w:val="single" w:sz="4" w:space="0" w:color="auto"/>
              <w:right w:val="single" w:sz="4" w:space="0" w:color="auto"/>
            </w:tcBorders>
            <w:shd w:val="clear" w:color="auto" w:fill="auto"/>
            <w:noWrap/>
            <w:vAlign w:val="bottom"/>
            <w:hideMark/>
          </w:tcPr>
          <w:p w14:paraId="5F3199DD" w14:textId="77777777" w:rsidR="006E0402" w:rsidRPr="00052C5D" w:rsidRDefault="006E0402" w:rsidP="00641ADE">
            <w:pPr>
              <w:spacing w:line="360" w:lineRule="auto"/>
              <w:ind w:right="49"/>
              <w:rPr>
                <w:color w:val="000000"/>
                <w:sz w:val="22"/>
                <w:szCs w:val="22"/>
                <w:lang w:eastAsia="es-CO"/>
              </w:rPr>
            </w:pPr>
            <w:r w:rsidRPr="00052C5D">
              <w:rPr>
                <w:color w:val="000000"/>
                <w:sz w:val="22"/>
                <w:szCs w:val="22"/>
                <w:lang w:eastAsia="es-CO"/>
              </w:rPr>
              <w:t>20</w:t>
            </w:r>
          </w:p>
        </w:tc>
        <w:tc>
          <w:tcPr>
            <w:tcW w:w="1314" w:type="dxa"/>
            <w:tcBorders>
              <w:top w:val="nil"/>
              <w:left w:val="nil"/>
              <w:bottom w:val="single" w:sz="4" w:space="0" w:color="auto"/>
              <w:right w:val="single" w:sz="4" w:space="0" w:color="auto"/>
            </w:tcBorders>
            <w:shd w:val="clear" w:color="auto" w:fill="auto"/>
            <w:noWrap/>
            <w:vAlign w:val="bottom"/>
            <w:hideMark/>
          </w:tcPr>
          <w:p w14:paraId="0CE88AE2" w14:textId="77777777" w:rsidR="006E0402" w:rsidRPr="00052C5D" w:rsidRDefault="006E0402" w:rsidP="00641ADE">
            <w:pPr>
              <w:spacing w:line="360" w:lineRule="auto"/>
              <w:ind w:right="49"/>
              <w:rPr>
                <w:color w:val="000000"/>
                <w:sz w:val="22"/>
                <w:szCs w:val="22"/>
                <w:lang w:eastAsia="es-CO"/>
              </w:rPr>
            </w:pPr>
            <w:r w:rsidRPr="00052C5D">
              <w:rPr>
                <w:color w:val="000000"/>
                <w:sz w:val="22"/>
                <w:szCs w:val="22"/>
                <w:lang w:eastAsia="es-CO"/>
              </w:rPr>
              <w:t>10,86%</w:t>
            </w:r>
          </w:p>
        </w:tc>
      </w:tr>
      <w:tr w:rsidR="006E0402" w:rsidRPr="00052C5D" w14:paraId="1AF08AB8" w14:textId="77777777" w:rsidTr="00C25088">
        <w:trPr>
          <w:trHeight w:val="288"/>
          <w:jc w:val="center"/>
        </w:trPr>
        <w:tc>
          <w:tcPr>
            <w:tcW w:w="1240" w:type="dxa"/>
            <w:tcBorders>
              <w:top w:val="nil"/>
              <w:left w:val="single" w:sz="4" w:space="0" w:color="auto"/>
              <w:bottom w:val="single" w:sz="4" w:space="0" w:color="auto"/>
              <w:right w:val="single" w:sz="4" w:space="0" w:color="auto"/>
            </w:tcBorders>
            <w:shd w:val="clear" w:color="auto" w:fill="D3A7FF"/>
            <w:noWrap/>
            <w:vAlign w:val="bottom"/>
            <w:hideMark/>
          </w:tcPr>
          <w:p w14:paraId="2AAE0A94" w14:textId="77777777" w:rsidR="006E0402" w:rsidRPr="00052C5D" w:rsidRDefault="006E0402" w:rsidP="00641ADE">
            <w:pPr>
              <w:spacing w:line="360" w:lineRule="auto"/>
              <w:ind w:right="49"/>
              <w:rPr>
                <w:b/>
                <w:bCs/>
                <w:sz w:val="22"/>
                <w:szCs w:val="22"/>
                <w:lang w:eastAsia="es-CO"/>
              </w:rPr>
            </w:pPr>
            <w:r w:rsidRPr="00052C5D">
              <w:rPr>
                <w:b/>
                <w:bCs/>
                <w:sz w:val="22"/>
                <w:szCs w:val="22"/>
                <w:lang w:eastAsia="es-CO"/>
              </w:rPr>
              <w:t xml:space="preserve">Total </w:t>
            </w:r>
          </w:p>
        </w:tc>
        <w:tc>
          <w:tcPr>
            <w:tcW w:w="1240" w:type="dxa"/>
            <w:tcBorders>
              <w:top w:val="nil"/>
              <w:left w:val="nil"/>
              <w:bottom w:val="single" w:sz="4" w:space="0" w:color="auto"/>
              <w:right w:val="single" w:sz="4" w:space="0" w:color="auto"/>
            </w:tcBorders>
            <w:shd w:val="clear" w:color="auto" w:fill="D3A7FF"/>
            <w:noWrap/>
            <w:vAlign w:val="bottom"/>
            <w:hideMark/>
          </w:tcPr>
          <w:p w14:paraId="71D89393" w14:textId="77777777" w:rsidR="006E0402" w:rsidRPr="00052C5D" w:rsidRDefault="006E0402" w:rsidP="00641ADE">
            <w:pPr>
              <w:spacing w:line="360" w:lineRule="auto"/>
              <w:ind w:right="49"/>
              <w:rPr>
                <w:b/>
                <w:bCs/>
                <w:sz w:val="22"/>
                <w:szCs w:val="22"/>
                <w:lang w:eastAsia="es-CO"/>
              </w:rPr>
            </w:pPr>
            <w:r w:rsidRPr="00052C5D">
              <w:rPr>
                <w:b/>
                <w:bCs/>
                <w:sz w:val="22"/>
                <w:szCs w:val="22"/>
                <w:lang w:eastAsia="es-CO"/>
              </w:rPr>
              <w:t>174</w:t>
            </w:r>
          </w:p>
        </w:tc>
        <w:tc>
          <w:tcPr>
            <w:tcW w:w="1314" w:type="dxa"/>
            <w:tcBorders>
              <w:top w:val="nil"/>
              <w:left w:val="nil"/>
              <w:bottom w:val="single" w:sz="4" w:space="0" w:color="auto"/>
              <w:right w:val="single" w:sz="4" w:space="0" w:color="auto"/>
            </w:tcBorders>
            <w:shd w:val="clear" w:color="auto" w:fill="D3A7FF"/>
            <w:noWrap/>
            <w:vAlign w:val="bottom"/>
            <w:hideMark/>
          </w:tcPr>
          <w:p w14:paraId="1CA25701" w14:textId="77777777" w:rsidR="006E0402" w:rsidRPr="00052C5D" w:rsidRDefault="006E0402" w:rsidP="00641ADE">
            <w:pPr>
              <w:spacing w:line="360" w:lineRule="auto"/>
              <w:ind w:right="49"/>
              <w:rPr>
                <w:b/>
                <w:bCs/>
                <w:sz w:val="22"/>
                <w:szCs w:val="22"/>
                <w:lang w:eastAsia="es-CO"/>
              </w:rPr>
            </w:pPr>
            <w:r w:rsidRPr="00052C5D">
              <w:rPr>
                <w:b/>
                <w:bCs/>
                <w:sz w:val="22"/>
                <w:szCs w:val="22"/>
                <w:lang w:eastAsia="es-CO"/>
              </w:rPr>
              <w:t>94.57%</w:t>
            </w:r>
          </w:p>
        </w:tc>
      </w:tr>
    </w:tbl>
    <w:p w14:paraId="16A5293A" w14:textId="77777777" w:rsidR="00C25088" w:rsidRDefault="00C25088" w:rsidP="00C25088">
      <w:pPr>
        <w:widowControl w:val="0"/>
        <w:autoSpaceDE w:val="0"/>
        <w:autoSpaceDN w:val="0"/>
        <w:spacing w:line="360" w:lineRule="auto"/>
        <w:ind w:left="340" w:right="49"/>
        <w:jc w:val="center"/>
        <w:rPr>
          <w:sz w:val="22"/>
          <w:szCs w:val="22"/>
          <w:lang w:val="es-ES"/>
        </w:rPr>
      </w:pPr>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6DE7C390" w14:textId="6E8C4154" w:rsidR="00C25088" w:rsidRPr="00C25088" w:rsidRDefault="00C25088" w:rsidP="00C25088">
      <w:pPr>
        <w:widowControl w:val="0"/>
        <w:autoSpaceDE w:val="0"/>
        <w:autoSpaceDN w:val="0"/>
        <w:spacing w:line="360" w:lineRule="auto"/>
        <w:ind w:left="340" w:right="49"/>
        <w:jc w:val="center"/>
        <w:rPr>
          <w:i/>
          <w:iCs/>
          <w:sz w:val="22"/>
          <w:szCs w:val="22"/>
          <w:lang w:val="es-ES"/>
        </w:rPr>
      </w:pPr>
      <w:r>
        <w:rPr>
          <w:b/>
          <w:bCs/>
          <w:sz w:val="22"/>
          <w:szCs w:val="22"/>
          <w:lang w:val="es-ES"/>
        </w:rPr>
        <w:t xml:space="preserve">Imagen </w:t>
      </w:r>
      <w:r>
        <w:rPr>
          <w:b/>
          <w:bCs/>
          <w:sz w:val="22"/>
          <w:szCs w:val="22"/>
          <w:lang w:val="es-ES"/>
        </w:rPr>
        <w:t>5</w:t>
      </w:r>
      <w:r>
        <w:rPr>
          <w:b/>
          <w:bCs/>
          <w:sz w:val="22"/>
          <w:szCs w:val="22"/>
          <w:lang w:val="es-ES"/>
        </w:rPr>
        <w:t xml:space="preserve">. </w:t>
      </w:r>
      <w:r>
        <w:rPr>
          <w:i/>
          <w:iCs/>
          <w:sz w:val="22"/>
          <w:szCs w:val="22"/>
          <w:lang w:val="es-ES"/>
        </w:rPr>
        <w:t xml:space="preserve">Planta provista por </w:t>
      </w:r>
      <w:r>
        <w:rPr>
          <w:i/>
          <w:iCs/>
          <w:sz w:val="22"/>
          <w:szCs w:val="22"/>
          <w:lang w:val="es-ES"/>
        </w:rPr>
        <w:t>género</w:t>
      </w:r>
    </w:p>
    <w:p w14:paraId="2A9CCCC2" w14:textId="77777777" w:rsidR="006E0402" w:rsidRDefault="006E0402" w:rsidP="00641ADE">
      <w:pPr>
        <w:spacing w:line="360" w:lineRule="auto"/>
        <w:ind w:right="49"/>
        <w:jc w:val="center"/>
        <w:rPr>
          <w:sz w:val="22"/>
          <w:szCs w:val="22"/>
          <w:lang w:val="es-ES"/>
        </w:rPr>
      </w:pPr>
      <w:r w:rsidRPr="00052C5D">
        <w:rPr>
          <w:noProof/>
          <w:sz w:val="22"/>
          <w:szCs w:val="22"/>
        </w:rPr>
        <w:drawing>
          <wp:inline distT="0" distB="0" distL="0" distR="0" wp14:anchorId="0566AA2F" wp14:editId="4E9B8246">
            <wp:extent cx="4572000" cy="2743200"/>
            <wp:effectExtent l="0" t="0" r="0" b="0"/>
            <wp:docPr id="555810638" name="Gráfico 6">
              <a:extLst xmlns:a="http://schemas.openxmlformats.org/drawingml/2006/main">
                <a:ext uri="{FF2B5EF4-FFF2-40B4-BE49-F238E27FC236}">
                  <a16:creationId xmlns:a16="http://schemas.microsoft.com/office/drawing/2014/main" id="{62E258B0-EB72-26B3-B831-EE0FA88C3A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1A2085" w14:textId="77777777" w:rsidR="00C25088" w:rsidRDefault="00C25088" w:rsidP="00C25088">
      <w:pPr>
        <w:widowControl w:val="0"/>
        <w:autoSpaceDE w:val="0"/>
        <w:autoSpaceDN w:val="0"/>
        <w:spacing w:line="360" w:lineRule="auto"/>
        <w:ind w:left="340" w:right="49"/>
        <w:jc w:val="center"/>
        <w:rPr>
          <w:sz w:val="22"/>
          <w:szCs w:val="22"/>
          <w:lang w:val="es-ES"/>
        </w:rPr>
      </w:pPr>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1B7BDAF9" w14:textId="43BA51C7" w:rsidR="006E0402" w:rsidRPr="00C25088" w:rsidRDefault="006E0402" w:rsidP="00641ADE">
      <w:pPr>
        <w:pStyle w:val="Ttulo1"/>
        <w:numPr>
          <w:ilvl w:val="2"/>
          <w:numId w:val="26"/>
        </w:numPr>
        <w:jc w:val="left"/>
      </w:pPr>
      <w:bookmarkStart w:id="48" w:name="_Toc185856681"/>
      <w:bookmarkStart w:id="49" w:name="_Toc185859865"/>
      <w:bookmarkStart w:id="50" w:name="_Toc185859995"/>
      <w:bookmarkStart w:id="51" w:name="_Toc187845589"/>
      <w:r w:rsidRPr="00C25088">
        <w:t>Planta por rango de edad</w:t>
      </w:r>
      <w:bookmarkEnd w:id="48"/>
      <w:bookmarkEnd w:id="49"/>
      <w:bookmarkEnd w:id="50"/>
      <w:bookmarkEnd w:id="51"/>
    </w:p>
    <w:p w14:paraId="798C54BA" w14:textId="77777777" w:rsidR="006E0402" w:rsidRPr="00052C5D" w:rsidRDefault="006E0402" w:rsidP="00641ADE">
      <w:pPr>
        <w:spacing w:line="360" w:lineRule="auto"/>
        <w:ind w:right="49"/>
        <w:rPr>
          <w:sz w:val="22"/>
          <w:szCs w:val="22"/>
          <w:lang w:val="es-ES"/>
        </w:rPr>
      </w:pPr>
      <w:r w:rsidRPr="00052C5D">
        <w:rPr>
          <w:sz w:val="22"/>
          <w:szCs w:val="22"/>
          <w:lang w:val="es-ES"/>
        </w:rPr>
        <w:t>Al 31 de diciembre de 2024 por edad la entidad tiene vinculado el siguiente personal</w:t>
      </w:r>
    </w:p>
    <w:p w14:paraId="0233A580" w14:textId="51CCEFB9" w:rsidR="00C25088" w:rsidRPr="00C25088" w:rsidRDefault="00C25088" w:rsidP="00C25088">
      <w:pPr>
        <w:widowControl w:val="0"/>
        <w:autoSpaceDE w:val="0"/>
        <w:autoSpaceDN w:val="0"/>
        <w:spacing w:line="360" w:lineRule="auto"/>
        <w:ind w:left="340" w:right="49"/>
        <w:jc w:val="center"/>
        <w:rPr>
          <w:i/>
          <w:iCs/>
          <w:sz w:val="22"/>
          <w:szCs w:val="22"/>
          <w:lang w:val="es-ES"/>
        </w:rPr>
      </w:pPr>
      <w:r>
        <w:rPr>
          <w:b/>
          <w:bCs/>
          <w:sz w:val="22"/>
          <w:szCs w:val="22"/>
          <w:lang w:val="es-ES"/>
        </w:rPr>
        <w:t xml:space="preserve">Tabla </w:t>
      </w:r>
      <w:r>
        <w:rPr>
          <w:b/>
          <w:bCs/>
          <w:sz w:val="22"/>
          <w:szCs w:val="22"/>
          <w:lang w:val="es-ES"/>
        </w:rPr>
        <w:t>7</w:t>
      </w:r>
      <w:r>
        <w:rPr>
          <w:b/>
          <w:bCs/>
          <w:sz w:val="22"/>
          <w:szCs w:val="22"/>
          <w:lang w:val="es-ES"/>
        </w:rPr>
        <w:t xml:space="preserve">. </w:t>
      </w:r>
      <w:r>
        <w:rPr>
          <w:i/>
          <w:iCs/>
          <w:sz w:val="22"/>
          <w:szCs w:val="22"/>
          <w:lang w:val="es-ES"/>
        </w:rPr>
        <w:t xml:space="preserve">Detalle de planta de personal provista por </w:t>
      </w:r>
      <w:r>
        <w:rPr>
          <w:i/>
          <w:iCs/>
          <w:sz w:val="22"/>
          <w:szCs w:val="22"/>
          <w:lang w:val="es-ES"/>
        </w:rPr>
        <w:t>rango de edad</w:t>
      </w:r>
    </w:p>
    <w:tbl>
      <w:tblPr>
        <w:tblW w:w="9259" w:type="dxa"/>
        <w:jc w:val="center"/>
        <w:tblCellMar>
          <w:left w:w="70" w:type="dxa"/>
          <w:right w:w="70" w:type="dxa"/>
        </w:tblCellMar>
        <w:tblLook w:val="04A0" w:firstRow="1" w:lastRow="0" w:firstColumn="1" w:lastColumn="0" w:noHBand="0" w:noVBand="1"/>
      </w:tblPr>
      <w:tblGrid>
        <w:gridCol w:w="1819"/>
        <w:gridCol w:w="1240"/>
        <w:gridCol w:w="1240"/>
        <w:gridCol w:w="1240"/>
        <w:gridCol w:w="1240"/>
        <w:gridCol w:w="1240"/>
        <w:gridCol w:w="1240"/>
      </w:tblGrid>
      <w:tr w:rsidR="006E0402" w:rsidRPr="00052C5D" w14:paraId="14EF90FE" w14:textId="77777777" w:rsidTr="00BD2005">
        <w:trPr>
          <w:trHeight w:val="576"/>
          <w:jc w:val="center"/>
        </w:trPr>
        <w:tc>
          <w:tcPr>
            <w:tcW w:w="1819" w:type="dxa"/>
            <w:tcBorders>
              <w:top w:val="single" w:sz="4" w:space="0" w:color="auto"/>
              <w:left w:val="single" w:sz="4" w:space="0" w:color="auto"/>
              <w:bottom w:val="single" w:sz="4" w:space="0" w:color="auto"/>
              <w:right w:val="single" w:sz="4" w:space="0" w:color="auto"/>
            </w:tcBorders>
            <w:shd w:val="clear" w:color="auto" w:fill="D3A7FF"/>
            <w:vAlign w:val="center"/>
            <w:hideMark/>
          </w:tcPr>
          <w:p w14:paraId="3C1959AA" w14:textId="77777777" w:rsidR="006E0402" w:rsidRPr="00052C5D" w:rsidRDefault="006E0402" w:rsidP="00641ADE">
            <w:pPr>
              <w:spacing w:line="360" w:lineRule="auto"/>
              <w:ind w:right="49"/>
              <w:rPr>
                <w:b/>
                <w:bCs/>
                <w:sz w:val="22"/>
                <w:szCs w:val="22"/>
                <w:lang w:eastAsia="es-CO"/>
              </w:rPr>
            </w:pPr>
            <w:r w:rsidRPr="00052C5D">
              <w:rPr>
                <w:b/>
                <w:bCs/>
                <w:sz w:val="22"/>
                <w:szCs w:val="22"/>
                <w:lang w:eastAsia="es-CO"/>
              </w:rPr>
              <w:t xml:space="preserve">Rango de edad </w:t>
            </w:r>
          </w:p>
        </w:tc>
        <w:tc>
          <w:tcPr>
            <w:tcW w:w="1240" w:type="dxa"/>
            <w:tcBorders>
              <w:top w:val="single" w:sz="4" w:space="0" w:color="auto"/>
              <w:left w:val="nil"/>
              <w:bottom w:val="single" w:sz="4" w:space="0" w:color="auto"/>
              <w:right w:val="single" w:sz="4" w:space="0" w:color="auto"/>
            </w:tcBorders>
            <w:shd w:val="clear" w:color="auto" w:fill="D3A7FF"/>
            <w:noWrap/>
            <w:vAlign w:val="center"/>
            <w:hideMark/>
          </w:tcPr>
          <w:p w14:paraId="3391A47A" w14:textId="77777777" w:rsidR="006E0402" w:rsidRPr="00052C5D" w:rsidRDefault="006E0402" w:rsidP="00641ADE">
            <w:pPr>
              <w:spacing w:line="360" w:lineRule="auto"/>
              <w:ind w:right="49"/>
              <w:rPr>
                <w:b/>
                <w:bCs/>
                <w:sz w:val="22"/>
                <w:szCs w:val="22"/>
                <w:lang w:eastAsia="es-CO"/>
              </w:rPr>
            </w:pPr>
            <w:r w:rsidRPr="00052C5D">
              <w:rPr>
                <w:b/>
                <w:bCs/>
                <w:sz w:val="22"/>
                <w:szCs w:val="22"/>
                <w:lang w:eastAsia="es-CO"/>
              </w:rPr>
              <w:t>20-29</w:t>
            </w:r>
          </w:p>
        </w:tc>
        <w:tc>
          <w:tcPr>
            <w:tcW w:w="1240" w:type="dxa"/>
            <w:tcBorders>
              <w:top w:val="single" w:sz="4" w:space="0" w:color="auto"/>
              <w:left w:val="nil"/>
              <w:bottom w:val="single" w:sz="4" w:space="0" w:color="auto"/>
              <w:right w:val="single" w:sz="4" w:space="0" w:color="auto"/>
            </w:tcBorders>
            <w:shd w:val="clear" w:color="auto" w:fill="D3A7FF"/>
            <w:noWrap/>
            <w:vAlign w:val="center"/>
            <w:hideMark/>
          </w:tcPr>
          <w:p w14:paraId="755FAE5D" w14:textId="77777777" w:rsidR="006E0402" w:rsidRPr="00052C5D" w:rsidRDefault="006E0402" w:rsidP="00641ADE">
            <w:pPr>
              <w:spacing w:line="360" w:lineRule="auto"/>
              <w:ind w:right="49"/>
              <w:rPr>
                <w:b/>
                <w:bCs/>
                <w:sz w:val="22"/>
                <w:szCs w:val="22"/>
                <w:lang w:eastAsia="es-CO"/>
              </w:rPr>
            </w:pPr>
            <w:r w:rsidRPr="00052C5D">
              <w:rPr>
                <w:b/>
                <w:bCs/>
                <w:sz w:val="22"/>
                <w:szCs w:val="22"/>
                <w:lang w:eastAsia="es-CO"/>
              </w:rPr>
              <w:t>30-39</w:t>
            </w:r>
          </w:p>
        </w:tc>
        <w:tc>
          <w:tcPr>
            <w:tcW w:w="1240" w:type="dxa"/>
            <w:tcBorders>
              <w:top w:val="single" w:sz="4" w:space="0" w:color="auto"/>
              <w:left w:val="nil"/>
              <w:bottom w:val="single" w:sz="4" w:space="0" w:color="auto"/>
              <w:right w:val="single" w:sz="4" w:space="0" w:color="auto"/>
            </w:tcBorders>
            <w:shd w:val="clear" w:color="auto" w:fill="D3A7FF"/>
            <w:noWrap/>
            <w:vAlign w:val="center"/>
            <w:hideMark/>
          </w:tcPr>
          <w:p w14:paraId="72B12203" w14:textId="77777777" w:rsidR="006E0402" w:rsidRPr="00052C5D" w:rsidRDefault="006E0402" w:rsidP="00641ADE">
            <w:pPr>
              <w:spacing w:line="360" w:lineRule="auto"/>
              <w:ind w:right="49"/>
              <w:rPr>
                <w:b/>
                <w:bCs/>
                <w:sz w:val="22"/>
                <w:szCs w:val="22"/>
                <w:lang w:eastAsia="es-CO"/>
              </w:rPr>
            </w:pPr>
            <w:r w:rsidRPr="00052C5D">
              <w:rPr>
                <w:b/>
                <w:bCs/>
                <w:sz w:val="22"/>
                <w:szCs w:val="22"/>
                <w:lang w:eastAsia="es-CO"/>
              </w:rPr>
              <w:t>40-49</w:t>
            </w:r>
          </w:p>
        </w:tc>
        <w:tc>
          <w:tcPr>
            <w:tcW w:w="1240" w:type="dxa"/>
            <w:tcBorders>
              <w:top w:val="single" w:sz="4" w:space="0" w:color="auto"/>
              <w:left w:val="nil"/>
              <w:bottom w:val="single" w:sz="4" w:space="0" w:color="auto"/>
              <w:right w:val="single" w:sz="4" w:space="0" w:color="auto"/>
            </w:tcBorders>
            <w:shd w:val="clear" w:color="auto" w:fill="D3A7FF"/>
            <w:noWrap/>
            <w:vAlign w:val="center"/>
            <w:hideMark/>
          </w:tcPr>
          <w:p w14:paraId="1072D397" w14:textId="77777777" w:rsidR="006E0402" w:rsidRPr="00052C5D" w:rsidRDefault="006E0402" w:rsidP="00641ADE">
            <w:pPr>
              <w:spacing w:line="360" w:lineRule="auto"/>
              <w:ind w:right="49"/>
              <w:rPr>
                <w:b/>
                <w:bCs/>
                <w:sz w:val="22"/>
                <w:szCs w:val="22"/>
                <w:lang w:eastAsia="es-CO"/>
              </w:rPr>
            </w:pPr>
            <w:r w:rsidRPr="00052C5D">
              <w:rPr>
                <w:b/>
                <w:bCs/>
                <w:sz w:val="22"/>
                <w:szCs w:val="22"/>
                <w:lang w:eastAsia="es-CO"/>
              </w:rPr>
              <w:t>50-59</w:t>
            </w:r>
          </w:p>
        </w:tc>
        <w:tc>
          <w:tcPr>
            <w:tcW w:w="1240" w:type="dxa"/>
            <w:tcBorders>
              <w:top w:val="single" w:sz="4" w:space="0" w:color="auto"/>
              <w:left w:val="nil"/>
              <w:bottom w:val="single" w:sz="4" w:space="0" w:color="auto"/>
              <w:right w:val="single" w:sz="4" w:space="0" w:color="auto"/>
            </w:tcBorders>
            <w:shd w:val="clear" w:color="auto" w:fill="D3A7FF"/>
            <w:noWrap/>
            <w:vAlign w:val="center"/>
            <w:hideMark/>
          </w:tcPr>
          <w:p w14:paraId="202BFD22" w14:textId="77777777" w:rsidR="006E0402" w:rsidRPr="00052C5D" w:rsidRDefault="006E0402" w:rsidP="00641ADE">
            <w:pPr>
              <w:spacing w:line="360" w:lineRule="auto"/>
              <w:ind w:right="49"/>
              <w:rPr>
                <w:b/>
                <w:bCs/>
                <w:sz w:val="22"/>
                <w:szCs w:val="22"/>
                <w:lang w:eastAsia="es-CO"/>
              </w:rPr>
            </w:pPr>
            <w:r w:rsidRPr="00052C5D">
              <w:rPr>
                <w:b/>
                <w:bCs/>
                <w:sz w:val="22"/>
                <w:szCs w:val="22"/>
                <w:lang w:eastAsia="es-CO"/>
              </w:rPr>
              <w:t>60-69</w:t>
            </w:r>
          </w:p>
        </w:tc>
        <w:tc>
          <w:tcPr>
            <w:tcW w:w="1240" w:type="dxa"/>
            <w:tcBorders>
              <w:top w:val="single" w:sz="4" w:space="0" w:color="auto"/>
              <w:left w:val="nil"/>
              <w:bottom w:val="single" w:sz="4" w:space="0" w:color="auto"/>
              <w:right w:val="single" w:sz="4" w:space="0" w:color="auto"/>
            </w:tcBorders>
            <w:shd w:val="clear" w:color="auto" w:fill="D3A7FF"/>
            <w:noWrap/>
            <w:vAlign w:val="center"/>
            <w:hideMark/>
          </w:tcPr>
          <w:p w14:paraId="529ABA72" w14:textId="77777777" w:rsidR="006E0402" w:rsidRPr="00052C5D" w:rsidRDefault="006E0402" w:rsidP="00641ADE">
            <w:pPr>
              <w:spacing w:line="360" w:lineRule="auto"/>
              <w:ind w:right="49"/>
              <w:rPr>
                <w:b/>
                <w:bCs/>
                <w:sz w:val="22"/>
                <w:szCs w:val="22"/>
                <w:lang w:eastAsia="es-CO"/>
              </w:rPr>
            </w:pPr>
            <w:r w:rsidRPr="00052C5D">
              <w:rPr>
                <w:b/>
                <w:bCs/>
                <w:sz w:val="22"/>
                <w:szCs w:val="22"/>
                <w:lang w:eastAsia="es-CO"/>
              </w:rPr>
              <w:t xml:space="preserve">Total </w:t>
            </w:r>
          </w:p>
        </w:tc>
      </w:tr>
      <w:tr w:rsidR="006E0402" w:rsidRPr="00052C5D" w14:paraId="788767D8" w14:textId="77777777" w:rsidTr="00BD2005">
        <w:trPr>
          <w:trHeight w:val="576"/>
          <w:jc w:val="center"/>
        </w:trPr>
        <w:tc>
          <w:tcPr>
            <w:tcW w:w="1819" w:type="dxa"/>
            <w:tcBorders>
              <w:top w:val="nil"/>
              <w:left w:val="single" w:sz="4" w:space="0" w:color="auto"/>
              <w:bottom w:val="single" w:sz="4" w:space="0" w:color="auto"/>
              <w:right w:val="single" w:sz="4" w:space="0" w:color="auto"/>
            </w:tcBorders>
            <w:shd w:val="clear" w:color="auto" w:fill="auto"/>
            <w:vAlign w:val="center"/>
            <w:hideMark/>
          </w:tcPr>
          <w:p w14:paraId="459A1120" w14:textId="77777777" w:rsidR="006E0402" w:rsidRPr="00052C5D" w:rsidRDefault="006E0402" w:rsidP="00641ADE">
            <w:pPr>
              <w:spacing w:line="360" w:lineRule="auto"/>
              <w:ind w:right="49"/>
              <w:rPr>
                <w:b/>
                <w:bCs/>
                <w:sz w:val="22"/>
                <w:szCs w:val="22"/>
                <w:lang w:eastAsia="es-CO"/>
              </w:rPr>
            </w:pPr>
            <w:r w:rsidRPr="00052C5D">
              <w:rPr>
                <w:b/>
                <w:bCs/>
                <w:sz w:val="22"/>
                <w:szCs w:val="22"/>
                <w:lang w:eastAsia="es-CO"/>
              </w:rPr>
              <w:t>Numero de Servidoras</w:t>
            </w:r>
          </w:p>
        </w:tc>
        <w:tc>
          <w:tcPr>
            <w:tcW w:w="1240" w:type="dxa"/>
            <w:tcBorders>
              <w:top w:val="nil"/>
              <w:left w:val="nil"/>
              <w:bottom w:val="single" w:sz="4" w:space="0" w:color="auto"/>
              <w:right w:val="single" w:sz="4" w:space="0" w:color="auto"/>
            </w:tcBorders>
            <w:shd w:val="clear" w:color="auto" w:fill="auto"/>
            <w:noWrap/>
            <w:vAlign w:val="center"/>
            <w:hideMark/>
          </w:tcPr>
          <w:p w14:paraId="428FE2F3"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12</w:t>
            </w:r>
          </w:p>
        </w:tc>
        <w:tc>
          <w:tcPr>
            <w:tcW w:w="1240" w:type="dxa"/>
            <w:tcBorders>
              <w:top w:val="nil"/>
              <w:left w:val="nil"/>
              <w:bottom w:val="single" w:sz="4" w:space="0" w:color="auto"/>
              <w:right w:val="single" w:sz="4" w:space="0" w:color="auto"/>
            </w:tcBorders>
            <w:shd w:val="clear" w:color="auto" w:fill="auto"/>
            <w:noWrap/>
            <w:vAlign w:val="center"/>
            <w:hideMark/>
          </w:tcPr>
          <w:p w14:paraId="25025474"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56</w:t>
            </w:r>
          </w:p>
        </w:tc>
        <w:tc>
          <w:tcPr>
            <w:tcW w:w="1240" w:type="dxa"/>
            <w:tcBorders>
              <w:top w:val="nil"/>
              <w:left w:val="nil"/>
              <w:bottom w:val="single" w:sz="4" w:space="0" w:color="auto"/>
              <w:right w:val="single" w:sz="4" w:space="0" w:color="auto"/>
            </w:tcBorders>
            <w:shd w:val="clear" w:color="auto" w:fill="auto"/>
            <w:noWrap/>
            <w:vAlign w:val="center"/>
            <w:hideMark/>
          </w:tcPr>
          <w:p w14:paraId="656EA740"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67</w:t>
            </w:r>
          </w:p>
        </w:tc>
        <w:tc>
          <w:tcPr>
            <w:tcW w:w="1240" w:type="dxa"/>
            <w:tcBorders>
              <w:top w:val="nil"/>
              <w:left w:val="nil"/>
              <w:bottom w:val="single" w:sz="4" w:space="0" w:color="auto"/>
              <w:right w:val="single" w:sz="4" w:space="0" w:color="auto"/>
            </w:tcBorders>
            <w:shd w:val="clear" w:color="auto" w:fill="auto"/>
            <w:noWrap/>
            <w:vAlign w:val="center"/>
            <w:hideMark/>
          </w:tcPr>
          <w:p w14:paraId="61133C8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33</w:t>
            </w:r>
          </w:p>
        </w:tc>
        <w:tc>
          <w:tcPr>
            <w:tcW w:w="1240" w:type="dxa"/>
            <w:tcBorders>
              <w:top w:val="nil"/>
              <w:left w:val="nil"/>
              <w:bottom w:val="single" w:sz="4" w:space="0" w:color="auto"/>
              <w:right w:val="single" w:sz="4" w:space="0" w:color="auto"/>
            </w:tcBorders>
            <w:shd w:val="clear" w:color="auto" w:fill="auto"/>
            <w:noWrap/>
            <w:vAlign w:val="center"/>
            <w:hideMark/>
          </w:tcPr>
          <w:p w14:paraId="3A06180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6</w:t>
            </w:r>
          </w:p>
        </w:tc>
        <w:tc>
          <w:tcPr>
            <w:tcW w:w="1240" w:type="dxa"/>
            <w:tcBorders>
              <w:top w:val="nil"/>
              <w:left w:val="nil"/>
              <w:bottom w:val="single" w:sz="4" w:space="0" w:color="auto"/>
              <w:right w:val="single" w:sz="4" w:space="0" w:color="auto"/>
            </w:tcBorders>
            <w:shd w:val="clear" w:color="auto" w:fill="auto"/>
            <w:noWrap/>
            <w:vAlign w:val="center"/>
            <w:hideMark/>
          </w:tcPr>
          <w:p w14:paraId="16D4B098" w14:textId="77777777" w:rsidR="006E0402" w:rsidRPr="00052C5D" w:rsidRDefault="006E0402" w:rsidP="00641ADE">
            <w:pPr>
              <w:spacing w:line="360" w:lineRule="auto"/>
              <w:ind w:right="49"/>
              <w:rPr>
                <w:b/>
                <w:bCs/>
                <w:sz w:val="22"/>
                <w:szCs w:val="22"/>
                <w:lang w:eastAsia="es-CO"/>
              </w:rPr>
            </w:pPr>
            <w:r w:rsidRPr="00052C5D">
              <w:rPr>
                <w:b/>
                <w:bCs/>
                <w:sz w:val="22"/>
                <w:szCs w:val="22"/>
                <w:lang w:eastAsia="es-CO"/>
              </w:rPr>
              <w:t>174</w:t>
            </w:r>
          </w:p>
        </w:tc>
      </w:tr>
      <w:tr w:rsidR="006E0402" w:rsidRPr="00052C5D" w14:paraId="4DB93508" w14:textId="77777777" w:rsidTr="00BD2005">
        <w:trPr>
          <w:trHeight w:val="288"/>
          <w:jc w:val="center"/>
        </w:trPr>
        <w:tc>
          <w:tcPr>
            <w:tcW w:w="1819" w:type="dxa"/>
            <w:tcBorders>
              <w:top w:val="nil"/>
              <w:left w:val="single" w:sz="4" w:space="0" w:color="auto"/>
              <w:bottom w:val="single" w:sz="4" w:space="0" w:color="auto"/>
              <w:right w:val="single" w:sz="4" w:space="0" w:color="auto"/>
            </w:tcBorders>
            <w:shd w:val="clear" w:color="auto" w:fill="auto"/>
            <w:vAlign w:val="center"/>
            <w:hideMark/>
          </w:tcPr>
          <w:p w14:paraId="7DA7C53F" w14:textId="77777777" w:rsidR="006E0402" w:rsidRPr="00052C5D" w:rsidRDefault="006E0402" w:rsidP="00641ADE">
            <w:pPr>
              <w:spacing w:line="360" w:lineRule="auto"/>
              <w:ind w:right="49"/>
              <w:rPr>
                <w:b/>
                <w:bCs/>
                <w:sz w:val="22"/>
                <w:szCs w:val="22"/>
                <w:lang w:eastAsia="es-CO"/>
              </w:rPr>
            </w:pPr>
            <w:r w:rsidRPr="00052C5D">
              <w:rPr>
                <w:b/>
                <w:bCs/>
                <w:sz w:val="22"/>
                <w:szCs w:val="22"/>
                <w:lang w:eastAsia="es-CO"/>
              </w:rPr>
              <w:lastRenderedPageBreak/>
              <w:t xml:space="preserve">Porcentaje </w:t>
            </w:r>
          </w:p>
        </w:tc>
        <w:tc>
          <w:tcPr>
            <w:tcW w:w="1240" w:type="dxa"/>
            <w:tcBorders>
              <w:top w:val="nil"/>
              <w:left w:val="nil"/>
              <w:bottom w:val="single" w:sz="4" w:space="0" w:color="auto"/>
              <w:right w:val="single" w:sz="4" w:space="0" w:color="auto"/>
            </w:tcBorders>
            <w:shd w:val="clear" w:color="auto" w:fill="auto"/>
            <w:noWrap/>
            <w:vAlign w:val="center"/>
            <w:hideMark/>
          </w:tcPr>
          <w:p w14:paraId="284704CA" w14:textId="77777777" w:rsidR="006E0402" w:rsidRPr="00052C5D" w:rsidRDefault="006E0402" w:rsidP="00641ADE">
            <w:pPr>
              <w:spacing w:line="360" w:lineRule="auto"/>
              <w:ind w:right="49"/>
              <w:rPr>
                <w:sz w:val="22"/>
                <w:szCs w:val="22"/>
                <w:lang w:eastAsia="es-CO"/>
              </w:rPr>
            </w:pPr>
            <w:r w:rsidRPr="00052C5D">
              <w:rPr>
                <w:sz w:val="22"/>
                <w:szCs w:val="22"/>
                <w:lang w:eastAsia="es-CO"/>
              </w:rPr>
              <w:t>6,52%</w:t>
            </w:r>
          </w:p>
        </w:tc>
        <w:tc>
          <w:tcPr>
            <w:tcW w:w="1240" w:type="dxa"/>
            <w:tcBorders>
              <w:top w:val="nil"/>
              <w:left w:val="nil"/>
              <w:bottom w:val="single" w:sz="4" w:space="0" w:color="auto"/>
              <w:right w:val="single" w:sz="4" w:space="0" w:color="auto"/>
            </w:tcBorders>
            <w:shd w:val="clear" w:color="auto" w:fill="auto"/>
            <w:noWrap/>
            <w:vAlign w:val="center"/>
            <w:hideMark/>
          </w:tcPr>
          <w:p w14:paraId="478F7972" w14:textId="77777777" w:rsidR="006E0402" w:rsidRPr="00052C5D" w:rsidRDefault="006E0402" w:rsidP="00641ADE">
            <w:pPr>
              <w:spacing w:line="360" w:lineRule="auto"/>
              <w:ind w:right="49"/>
              <w:rPr>
                <w:sz w:val="22"/>
                <w:szCs w:val="22"/>
                <w:lang w:eastAsia="es-CO"/>
              </w:rPr>
            </w:pPr>
            <w:r w:rsidRPr="00052C5D">
              <w:rPr>
                <w:sz w:val="22"/>
                <w:szCs w:val="22"/>
                <w:lang w:eastAsia="es-CO"/>
              </w:rPr>
              <w:t>30,43%</w:t>
            </w:r>
          </w:p>
        </w:tc>
        <w:tc>
          <w:tcPr>
            <w:tcW w:w="1240" w:type="dxa"/>
            <w:tcBorders>
              <w:top w:val="nil"/>
              <w:left w:val="nil"/>
              <w:bottom w:val="single" w:sz="4" w:space="0" w:color="auto"/>
              <w:right w:val="single" w:sz="4" w:space="0" w:color="auto"/>
            </w:tcBorders>
            <w:shd w:val="clear" w:color="auto" w:fill="auto"/>
            <w:noWrap/>
            <w:vAlign w:val="center"/>
            <w:hideMark/>
          </w:tcPr>
          <w:p w14:paraId="6632EFDD" w14:textId="77777777" w:rsidR="006E0402" w:rsidRPr="00052C5D" w:rsidRDefault="006E0402" w:rsidP="00641ADE">
            <w:pPr>
              <w:spacing w:line="360" w:lineRule="auto"/>
              <w:ind w:right="49"/>
              <w:rPr>
                <w:sz w:val="22"/>
                <w:szCs w:val="22"/>
                <w:lang w:eastAsia="es-CO"/>
              </w:rPr>
            </w:pPr>
            <w:r w:rsidRPr="00052C5D">
              <w:rPr>
                <w:sz w:val="22"/>
                <w:szCs w:val="22"/>
                <w:lang w:eastAsia="es-CO"/>
              </w:rPr>
              <w:t>36,41%</w:t>
            </w:r>
          </w:p>
        </w:tc>
        <w:tc>
          <w:tcPr>
            <w:tcW w:w="1240" w:type="dxa"/>
            <w:tcBorders>
              <w:top w:val="nil"/>
              <w:left w:val="nil"/>
              <w:bottom w:val="single" w:sz="4" w:space="0" w:color="auto"/>
              <w:right w:val="single" w:sz="4" w:space="0" w:color="auto"/>
            </w:tcBorders>
            <w:shd w:val="clear" w:color="auto" w:fill="auto"/>
            <w:noWrap/>
            <w:vAlign w:val="center"/>
            <w:hideMark/>
          </w:tcPr>
          <w:p w14:paraId="4B28EF3D" w14:textId="77777777" w:rsidR="006E0402" w:rsidRPr="00052C5D" w:rsidRDefault="006E0402" w:rsidP="00641ADE">
            <w:pPr>
              <w:spacing w:line="360" w:lineRule="auto"/>
              <w:ind w:right="49"/>
              <w:rPr>
                <w:sz w:val="22"/>
                <w:szCs w:val="22"/>
                <w:lang w:eastAsia="es-CO"/>
              </w:rPr>
            </w:pPr>
            <w:r w:rsidRPr="00052C5D">
              <w:rPr>
                <w:sz w:val="22"/>
                <w:szCs w:val="22"/>
                <w:lang w:eastAsia="es-CO"/>
              </w:rPr>
              <w:t>17,94%</w:t>
            </w:r>
          </w:p>
        </w:tc>
        <w:tc>
          <w:tcPr>
            <w:tcW w:w="1240" w:type="dxa"/>
            <w:tcBorders>
              <w:top w:val="nil"/>
              <w:left w:val="nil"/>
              <w:bottom w:val="single" w:sz="4" w:space="0" w:color="auto"/>
              <w:right w:val="single" w:sz="4" w:space="0" w:color="auto"/>
            </w:tcBorders>
            <w:shd w:val="clear" w:color="auto" w:fill="auto"/>
            <w:noWrap/>
            <w:vAlign w:val="center"/>
            <w:hideMark/>
          </w:tcPr>
          <w:p w14:paraId="7C6EDDF5" w14:textId="77777777" w:rsidR="006E0402" w:rsidRPr="00052C5D" w:rsidRDefault="006E0402" w:rsidP="00641ADE">
            <w:pPr>
              <w:spacing w:line="360" w:lineRule="auto"/>
              <w:ind w:right="49"/>
              <w:rPr>
                <w:sz w:val="22"/>
                <w:szCs w:val="22"/>
                <w:lang w:eastAsia="es-CO"/>
              </w:rPr>
            </w:pPr>
            <w:r w:rsidRPr="00052C5D">
              <w:rPr>
                <w:sz w:val="22"/>
                <w:szCs w:val="22"/>
                <w:lang w:eastAsia="es-CO"/>
              </w:rPr>
              <w:t>3,26%</w:t>
            </w:r>
          </w:p>
        </w:tc>
        <w:tc>
          <w:tcPr>
            <w:tcW w:w="1240" w:type="dxa"/>
            <w:tcBorders>
              <w:top w:val="nil"/>
              <w:left w:val="nil"/>
              <w:bottom w:val="single" w:sz="4" w:space="0" w:color="auto"/>
              <w:right w:val="single" w:sz="4" w:space="0" w:color="auto"/>
            </w:tcBorders>
            <w:shd w:val="clear" w:color="auto" w:fill="auto"/>
            <w:noWrap/>
            <w:vAlign w:val="bottom"/>
            <w:hideMark/>
          </w:tcPr>
          <w:p w14:paraId="4446084C" w14:textId="77777777" w:rsidR="006E0402" w:rsidRPr="00052C5D" w:rsidRDefault="006E0402" w:rsidP="00641ADE">
            <w:pPr>
              <w:spacing w:line="360" w:lineRule="auto"/>
              <w:ind w:right="49"/>
              <w:rPr>
                <w:b/>
                <w:bCs/>
                <w:sz w:val="22"/>
                <w:szCs w:val="22"/>
                <w:lang w:eastAsia="es-CO"/>
              </w:rPr>
            </w:pPr>
            <w:r w:rsidRPr="00052C5D">
              <w:rPr>
                <w:b/>
                <w:bCs/>
                <w:sz w:val="22"/>
                <w:szCs w:val="22"/>
                <w:lang w:eastAsia="es-CO"/>
              </w:rPr>
              <w:t>94,56%</w:t>
            </w:r>
          </w:p>
        </w:tc>
      </w:tr>
    </w:tbl>
    <w:p w14:paraId="550736E5" w14:textId="77777777" w:rsidR="00C25088" w:rsidRDefault="00C25088" w:rsidP="00C25088">
      <w:pPr>
        <w:widowControl w:val="0"/>
        <w:autoSpaceDE w:val="0"/>
        <w:autoSpaceDN w:val="0"/>
        <w:spacing w:line="360" w:lineRule="auto"/>
        <w:ind w:left="340" w:right="49"/>
        <w:jc w:val="center"/>
        <w:rPr>
          <w:sz w:val="22"/>
          <w:szCs w:val="22"/>
          <w:lang w:val="es-ES"/>
        </w:rPr>
      </w:pPr>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5B2B48CD" w14:textId="46324663" w:rsidR="00C25088" w:rsidRPr="00C25088" w:rsidRDefault="00C25088" w:rsidP="00C25088">
      <w:pPr>
        <w:widowControl w:val="0"/>
        <w:autoSpaceDE w:val="0"/>
        <w:autoSpaceDN w:val="0"/>
        <w:spacing w:line="360" w:lineRule="auto"/>
        <w:ind w:left="340" w:right="49"/>
        <w:jc w:val="center"/>
        <w:rPr>
          <w:i/>
          <w:iCs/>
          <w:sz w:val="22"/>
          <w:szCs w:val="22"/>
          <w:lang w:val="es-ES"/>
        </w:rPr>
      </w:pPr>
      <w:r>
        <w:rPr>
          <w:b/>
          <w:bCs/>
          <w:sz w:val="22"/>
          <w:szCs w:val="22"/>
          <w:lang w:val="es-ES"/>
        </w:rPr>
        <w:t xml:space="preserve">Imagen </w:t>
      </w:r>
      <w:r>
        <w:rPr>
          <w:b/>
          <w:bCs/>
          <w:sz w:val="22"/>
          <w:szCs w:val="22"/>
          <w:lang w:val="es-ES"/>
        </w:rPr>
        <w:t>6</w:t>
      </w:r>
      <w:r>
        <w:rPr>
          <w:b/>
          <w:bCs/>
          <w:sz w:val="22"/>
          <w:szCs w:val="22"/>
          <w:lang w:val="es-ES"/>
        </w:rPr>
        <w:t xml:space="preserve">. </w:t>
      </w:r>
      <w:r>
        <w:rPr>
          <w:i/>
          <w:iCs/>
          <w:sz w:val="22"/>
          <w:szCs w:val="22"/>
          <w:lang w:val="es-ES"/>
        </w:rPr>
        <w:t xml:space="preserve">Planta provista por </w:t>
      </w:r>
      <w:r>
        <w:rPr>
          <w:i/>
          <w:iCs/>
          <w:sz w:val="22"/>
          <w:szCs w:val="22"/>
          <w:lang w:val="es-ES"/>
        </w:rPr>
        <w:t>rango de edad</w:t>
      </w:r>
    </w:p>
    <w:p w14:paraId="6FD6F905" w14:textId="77777777" w:rsidR="006E0402" w:rsidRPr="00052C5D" w:rsidRDefault="006E0402" w:rsidP="00641ADE">
      <w:pPr>
        <w:spacing w:line="360" w:lineRule="auto"/>
        <w:ind w:right="49"/>
        <w:jc w:val="center"/>
        <w:rPr>
          <w:sz w:val="22"/>
          <w:szCs w:val="22"/>
          <w:lang w:val="es-ES"/>
        </w:rPr>
      </w:pPr>
      <w:r w:rsidRPr="00052C5D">
        <w:rPr>
          <w:noProof/>
          <w:sz w:val="22"/>
          <w:szCs w:val="22"/>
        </w:rPr>
        <w:drawing>
          <wp:inline distT="0" distB="0" distL="0" distR="0" wp14:anchorId="3EE18FEC" wp14:editId="6E5B1810">
            <wp:extent cx="4572000" cy="2743200"/>
            <wp:effectExtent l="0" t="0" r="0" b="0"/>
            <wp:docPr id="1707162717" name="Gráfico 7">
              <a:extLst xmlns:a="http://schemas.openxmlformats.org/drawingml/2006/main">
                <a:ext uri="{FF2B5EF4-FFF2-40B4-BE49-F238E27FC236}">
                  <a16:creationId xmlns:a16="http://schemas.microsoft.com/office/drawing/2014/main" id="{2105AE7E-CA81-8B5C-D9FB-1E2BA7A440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5B45581" w14:textId="07BEB523" w:rsidR="00C25088" w:rsidRDefault="00C25088" w:rsidP="00C25088">
      <w:pPr>
        <w:widowControl w:val="0"/>
        <w:autoSpaceDE w:val="0"/>
        <w:autoSpaceDN w:val="0"/>
        <w:spacing w:line="360" w:lineRule="auto"/>
        <w:ind w:left="340" w:right="49"/>
        <w:jc w:val="center"/>
        <w:rPr>
          <w:sz w:val="22"/>
          <w:szCs w:val="22"/>
          <w:lang w:val="es-ES"/>
        </w:rPr>
      </w:pPr>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r w:rsidR="002360FB">
        <w:rPr>
          <w:sz w:val="22"/>
          <w:szCs w:val="22"/>
          <w:lang w:val="es-ES"/>
        </w:rPr>
        <w:t>.</w:t>
      </w:r>
    </w:p>
    <w:p w14:paraId="082C9618" w14:textId="77777777" w:rsidR="002360FB" w:rsidRDefault="002360FB" w:rsidP="00C25088">
      <w:pPr>
        <w:widowControl w:val="0"/>
        <w:autoSpaceDE w:val="0"/>
        <w:autoSpaceDN w:val="0"/>
        <w:spacing w:line="360" w:lineRule="auto"/>
        <w:ind w:left="340" w:right="49"/>
        <w:jc w:val="center"/>
        <w:rPr>
          <w:sz w:val="22"/>
          <w:szCs w:val="22"/>
          <w:lang w:val="es-ES"/>
        </w:rPr>
      </w:pPr>
    </w:p>
    <w:p w14:paraId="43847116" w14:textId="77777777" w:rsidR="006E0402" w:rsidRPr="00C25088" w:rsidRDefault="006E0402" w:rsidP="00C25088">
      <w:pPr>
        <w:pStyle w:val="Ttulo1"/>
        <w:numPr>
          <w:ilvl w:val="2"/>
          <w:numId w:val="26"/>
        </w:numPr>
        <w:jc w:val="left"/>
      </w:pPr>
      <w:bookmarkStart w:id="52" w:name="_Toc185856682"/>
      <w:bookmarkStart w:id="53" w:name="_Toc185859866"/>
      <w:bookmarkStart w:id="54" w:name="_Toc185859996"/>
      <w:bookmarkStart w:id="55" w:name="_Toc187845590"/>
      <w:r w:rsidRPr="00C25088">
        <w:t>Planta de personal provista - Jóvenes</w:t>
      </w:r>
      <w:bookmarkEnd w:id="52"/>
      <w:bookmarkEnd w:id="53"/>
      <w:bookmarkEnd w:id="54"/>
      <w:bookmarkEnd w:id="55"/>
    </w:p>
    <w:p w14:paraId="6C31A6BC" w14:textId="77777777" w:rsidR="006E0402" w:rsidRPr="00052C5D" w:rsidRDefault="006E0402" w:rsidP="00C25088">
      <w:pPr>
        <w:widowControl w:val="0"/>
        <w:autoSpaceDE w:val="0"/>
        <w:autoSpaceDN w:val="0"/>
        <w:spacing w:line="360" w:lineRule="auto"/>
        <w:ind w:right="49"/>
        <w:jc w:val="both"/>
        <w:rPr>
          <w:sz w:val="22"/>
          <w:szCs w:val="22"/>
          <w:lang w:val="es-ES"/>
        </w:rPr>
      </w:pPr>
      <w:r w:rsidRPr="00052C5D">
        <w:rPr>
          <w:sz w:val="22"/>
          <w:szCs w:val="22"/>
          <w:lang w:val="es-ES"/>
        </w:rPr>
        <w:t>Frente a los nuevos lineamientos del Gobierno Nacional con respecto a la vinculación al</w:t>
      </w:r>
      <w:r w:rsidRPr="00052C5D">
        <w:rPr>
          <w:spacing w:val="1"/>
          <w:sz w:val="22"/>
          <w:szCs w:val="22"/>
          <w:lang w:val="es-ES"/>
        </w:rPr>
        <w:t xml:space="preserve"> </w:t>
      </w:r>
      <w:r w:rsidRPr="00052C5D">
        <w:rPr>
          <w:sz w:val="22"/>
          <w:szCs w:val="22"/>
          <w:lang w:val="es-ES"/>
        </w:rPr>
        <w:t xml:space="preserve">servicio público de los jóvenes entre 18 y 28 años que no acrediten </w:t>
      </w:r>
      <w:r w:rsidRPr="002360FB">
        <w:rPr>
          <w:color w:val="auto"/>
          <w:sz w:val="22"/>
          <w:szCs w:val="22"/>
          <w:lang w:val="es-ES"/>
        </w:rPr>
        <w:t xml:space="preserve">experiencia y con el </w:t>
      </w:r>
      <w:proofErr w:type="gramStart"/>
      <w:r w:rsidRPr="002360FB">
        <w:rPr>
          <w:color w:val="auto"/>
          <w:sz w:val="22"/>
          <w:szCs w:val="22"/>
          <w:lang w:val="es-ES"/>
        </w:rPr>
        <w:t xml:space="preserve">fin </w:t>
      </w:r>
      <w:r w:rsidRPr="002360FB">
        <w:rPr>
          <w:color w:val="auto"/>
          <w:spacing w:val="-58"/>
          <w:sz w:val="22"/>
          <w:szCs w:val="22"/>
          <w:lang w:val="es-ES"/>
        </w:rPr>
        <w:t xml:space="preserve"> </w:t>
      </w:r>
      <w:r w:rsidRPr="002360FB">
        <w:rPr>
          <w:color w:val="auto"/>
          <w:sz w:val="22"/>
          <w:szCs w:val="22"/>
          <w:lang w:val="es-ES"/>
        </w:rPr>
        <w:t>de</w:t>
      </w:r>
      <w:proofErr w:type="gramEnd"/>
      <w:r w:rsidRPr="002360FB">
        <w:rPr>
          <w:color w:val="auto"/>
          <w:sz w:val="22"/>
          <w:szCs w:val="22"/>
          <w:lang w:val="es-ES"/>
        </w:rPr>
        <w:t xml:space="preserve"> mitigar las barreras de entrada al mercado laboral de esta población, en la gráfica se</w:t>
      </w:r>
      <w:r w:rsidRPr="002360FB">
        <w:rPr>
          <w:color w:val="auto"/>
          <w:spacing w:val="1"/>
          <w:sz w:val="22"/>
          <w:szCs w:val="22"/>
          <w:lang w:val="es-ES"/>
        </w:rPr>
        <w:t xml:space="preserve"> </w:t>
      </w:r>
      <w:r w:rsidRPr="002360FB">
        <w:rPr>
          <w:color w:val="auto"/>
          <w:sz w:val="22"/>
          <w:szCs w:val="22"/>
          <w:lang w:val="es-ES"/>
        </w:rPr>
        <w:t xml:space="preserve">reflejan las 6 servidoras </w:t>
      </w:r>
      <w:r w:rsidRPr="00052C5D">
        <w:rPr>
          <w:sz w:val="22"/>
          <w:szCs w:val="22"/>
          <w:lang w:val="es-ES"/>
        </w:rPr>
        <w:t>en edades entre 23 y 28 años vinculadas por nivel</w:t>
      </w:r>
      <w:r w:rsidRPr="00052C5D">
        <w:rPr>
          <w:spacing w:val="1"/>
          <w:sz w:val="22"/>
          <w:szCs w:val="22"/>
          <w:lang w:val="es-ES"/>
        </w:rPr>
        <w:t xml:space="preserve"> </w:t>
      </w:r>
      <w:r w:rsidRPr="00052C5D">
        <w:rPr>
          <w:sz w:val="22"/>
          <w:szCs w:val="22"/>
          <w:lang w:val="es-ES"/>
        </w:rPr>
        <w:t>jerárquico</w:t>
      </w:r>
      <w:r w:rsidRPr="00052C5D">
        <w:rPr>
          <w:spacing w:val="-1"/>
          <w:sz w:val="22"/>
          <w:szCs w:val="22"/>
          <w:lang w:val="es-ES"/>
        </w:rPr>
        <w:t xml:space="preserve"> </w:t>
      </w:r>
      <w:r w:rsidRPr="00052C5D">
        <w:rPr>
          <w:sz w:val="22"/>
          <w:szCs w:val="22"/>
          <w:lang w:val="es-ES"/>
        </w:rPr>
        <w:t>y que</w:t>
      </w:r>
      <w:r w:rsidRPr="00052C5D">
        <w:rPr>
          <w:spacing w:val="1"/>
          <w:sz w:val="22"/>
          <w:szCs w:val="22"/>
          <w:lang w:val="es-ES"/>
        </w:rPr>
        <w:t xml:space="preserve"> </w:t>
      </w:r>
      <w:r w:rsidRPr="00052C5D">
        <w:rPr>
          <w:sz w:val="22"/>
          <w:szCs w:val="22"/>
          <w:lang w:val="es-ES"/>
        </w:rPr>
        <w:t>representan</w:t>
      </w:r>
      <w:r w:rsidRPr="00052C5D">
        <w:rPr>
          <w:spacing w:val="-1"/>
          <w:sz w:val="22"/>
          <w:szCs w:val="22"/>
          <w:lang w:val="es-ES"/>
        </w:rPr>
        <w:t xml:space="preserve"> </w:t>
      </w:r>
      <w:r w:rsidRPr="00052C5D">
        <w:rPr>
          <w:sz w:val="22"/>
          <w:szCs w:val="22"/>
          <w:lang w:val="es-ES"/>
        </w:rPr>
        <w:t>el</w:t>
      </w:r>
      <w:r w:rsidRPr="00052C5D">
        <w:rPr>
          <w:spacing w:val="1"/>
          <w:sz w:val="22"/>
          <w:szCs w:val="22"/>
          <w:lang w:val="es-ES"/>
        </w:rPr>
        <w:t xml:space="preserve"> </w:t>
      </w:r>
      <w:r w:rsidRPr="00052C5D">
        <w:rPr>
          <w:sz w:val="22"/>
          <w:szCs w:val="22"/>
          <w:lang w:val="es-ES"/>
        </w:rPr>
        <w:t>3.25% del</w:t>
      </w:r>
      <w:r w:rsidRPr="00052C5D">
        <w:rPr>
          <w:spacing w:val="1"/>
          <w:sz w:val="22"/>
          <w:szCs w:val="22"/>
          <w:lang w:val="es-ES"/>
        </w:rPr>
        <w:t xml:space="preserve"> </w:t>
      </w:r>
      <w:r w:rsidRPr="00052C5D">
        <w:rPr>
          <w:sz w:val="22"/>
          <w:szCs w:val="22"/>
          <w:lang w:val="es-ES"/>
        </w:rPr>
        <w:t>total de</w:t>
      </w:r>
      <w:r w:rsidRPr="00052C5D">
        <w:rPr>
          <w:spacing w:val="-3"/>
          <w:sz w:val="22"/>
          <w:szCs w:val="22"/>
          <w:lang w:val="es-ES"/>
        </w:rPr>
        <w:t xml:space="preserve"> </w:t>
      </w:r>
      <w:r w:rsidRPr="00052C5D">
        <w:rPr>
          <w:sz w:val="22"/>
          <w:szCs w:val="22"/>
          <w:lang w:val="es-ES"/>
        </w:rPr>
        <w:t>la</w:t>
      </w:r>
      <w:r w:rsidRPr="00052C5D">
        <w:rPr>
          <w:spacing w:val="1"/>
          <w:sz w:val="22"/>
          <w:szCs w:val="22"/>
          <w:lang w:val="es-ES"/>
        </w:rPr>
        <w:t xml:space="preserve"> </w:t>
      </w:r>
      <w:r w:rsidRPr="00052C5D">
        <w:rPr>
          <w:sz w:val="22"/>
          <w:szCs w:val="22"/>
          <w:lang w:val="es-ES"/>
        </w:rPr>
        <w:t>planta</w:t>
      </w:r>
      <w:r w:rsidRPr="00052C5D">
        <w:rPr>
          <w:spacing w:val="1"/>
          <w:sz w:val="22"/>
          <w:szCs w:val="22"/>
          <w:lang w:val="es-ES"/>
        </w:rPr>
        <w:t xml:space="preserve"> </w:t>
      </w:r>
      <w:r w:rsidRPr="00052C5D">
        <w:rPr>
          <w:sz w:val="22"/>
          <w:szCs w:val="22"/>
          <w:lang w:val="es-ES"/>
        </w:rPr>
        <w:t>provista.</w:t>
      </w:r>
    </w:p>
    <w:p w14:paraId="0629E016" w14:textId="77777777" w:rsidR="006E0402" w:rsidRDefault="006E0402" w:rsidP="00641ADE">
      <w:pPr>
        <w:widowControl w:val="0"/>
        <w:autoSpaceDE w:val="0"/>
        <w:autoSpaceDN w:val="0"/>
        <w:spacing w:line="360" w:lineRule="auto"/>
        <w:ind w:right="49"/>
        <w:jc w:val="both"/>
        <w:rPr>
          <w:sz w:val="22"/>
          <w:szCs w:val="22"/>
          <w:lang w:val="es-ES"/>
        </w:rPr>
      </w:pPr>
    </w:p>
    <w:p w14:paraId="5977B135" w14:textId="4879F45F" w:rsidR="00C25088" w:rsidRPr="00C25088" w:rsidRDefault="00C25088" w:rsidP="00C25088">
      <w:pPr>
        <w:widowControl w:val="0"/>
        <w:autoSpaceDE w:val="0"/>
        <w:autoSpaceDN w:val="0"/>
        <w:spacing w:line="360" w:lineRule="auto"/>
        <w:ind w:left="340" w:right="49"/>
        <w:jc w:val="center"/>
        <w:rPr>
          <w:i/>
          <w:iCs/>
          <w:sz w:val="22"/>
          <w:szCs w:val="22"/>
          <w:lang w:val="es-ES"/>
        </w:rPr>
      </w:pPr>
      <w:r>
        <w:rPr>
          <w:b/>
          <w:bCs/>
          <w:sz w:val="22"/>
          <w:szCs w:val="22"/>
          <w:lang w:val="es-ES"/>
        </w:rPr>
        <w:t xml:space="preserve">Tabla </w:t>
      </w:r>
      <w:r>
        <w:rPr>
          <w:b/>
          <w:bCs/>
          <w:sz w:val="22"/>
          <w:szCs w:val="22"/>
          <w:lang w:val="es-ES"/>
        </w:rPr>
        <w:t>8</w:t>
      </w:r>
      <w:r>
        <w:rPr>
          <w:b/>
          <w:bCs/>
          <w:sz w:val="22"/>
          <w:szCs w:val="22"/>
          <w:lang w:val="es-ES"/>
        </w:rPr>
        <w:t xml:space="preserve">. </w:t>
      </w:r>
      <w:r>
        <w:rPr>
          <w:i/>
          <w:iCs/>
          <w:sz w:val="22"/>
          <w:szCs w:val="22"/>
          <w:lang w:val="es-ES"/>
        </w:rPr>
        <w:t xml:space="preserve">Detalle de planta de personal provista </w:t>
      </w:r>
      <w:r w:rsidR="002360FB">
        <w:rPr>
          <w:i/>
          <w:iCs/>
          <w:sz w:val="22"/>
          <w:szCs w:val="22"/>
          <w:lang w:val="es-ES"/>
        </w:rPr>
        <w:t>- jóvenes</w:t>
      </w:r>
    </w:p>
    <w:tbl>
      <w:tblPr>
        <w:tblW w:w="7508" w:type="dxa"/>
        <w:jc w:val="center"/>
        <w:tblCellMar>
          <w:left w:w="70" w:type="dxa"/>
          <w:right w:w="70" w:type="dxa"/>
        </w:tblCellMar>
        <w:tblLook w:val="04A0" w:firstRow="1" w:lastRow="0" w:firstColumn="1" w:lastColumn="0" w:noHBand="0" w:noVBand="1"/>
      </w:tblPr>
      <w:tblGrid>
        <w:gridCol w:w="2082"/>
        <w:gridCol w:w="2358"/>
        <w:gridCol w:w="1828"/>
        <w:gridCol w:w="1240"/>
      </w:tblGrid>
      <w:tr w:rsidR="006E0402" w:rsidRPr="00052C5D" w14:paraId="6A0687FC" w14:textId="77777777" w:rsidTr="00C25088">
        <w:trPr>
          <w:trHeight w:val="576"/>
          <w:jc w:val="center"/>
        </w:trPr>
        <w:tc>
          <w:tcPr>
            <w:tcW w:w="2082" w:type="dxa"/>
            <w:tcBorders>
              <w:top w:val="single" w:sz="4" w:space="0" w:color="auto"/>
              <w:left w:val="single" w:sz="4" w:space="0" w:color="auto"/>
              <w:bottom w:val="single" w:sz="4" w:space="0" w:color="auto"/>
              <w:right w:val="single" w:sz="4" w:space="0" w:color="auto"/>
            </w:tcBorders>
            <w:shd w:val="clear" w:color="auto" w:fill="D3A7FF"/>
          </w:tcPr>
          <w:p w14:paraId="0F866431" w14:textId="77777777" w:rsidR="006E0402" w:rsidRPr="00052C5D" w:rsidRDefault="006E0402" w:rsidP="00641ADE">
            <w:pPr>
              <w:spacing w:line="360" w:lineRule="auto"/>
              <w:ind w:right="49"/>
              <w:jc w:val="center"/>
              <w:rPr>
                <w:b/>
                <w:bCs/>
                <w:sz w:val="22"/>
                <w:szCs w:val="22"/>
                <w:lang w:eastAsia="es-CO"/>
              </w:rPr>
            </w:pPr>
          </w:p>
        </w:tc>
        <w:tc>
          <w:tcPr>
            <w:tcW w:w="2358" w:type="dxa"/>
            <w:tcBorders>
              <w:top w:val="single" w:sz="4" w:space="0" w:color="auto"/>
              <w:left w:val="single" w:sz="4" w:space="0" w:color="auto"/>
              <w:bottom w:val="single" w:sz="4" w:space="0" w:color="auto"/>
              <w:right w:val="single" w:sz="4" w:space="0" w:color="auto"/>
            </w:tcBorders>
            <w:shd w:val="clear" w:color="auto" w:fill="D3A7FF"/>
            <w:vAlign w:val="center"/>
            <w:hideMark/>
          </w:tcPr>
          <w:p w14:paraId="31BE681F"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 xml:space="preserve">Carrera Administrativa </w:t>
            </w:r>
          </w:p>
        </w:tc>
        <w:tc>
          <w:tcPr>
            <w:tcW w:w="1828" w:type="dxa"/>
            <w:tcBorders>
              <w:top w:val="single" w:sz="4" w:space="0" w:color="auto"/>
              <w:left w:val="nil"/>
              <w:bottom w:val="single" w:sz="4" w:space="0" w:color="auto"/>
              <w:right w:val="single" w:sz="4" w:space="0" w:color="auto"/>
            </w:tcBorders>
            <w:shd w:val="clear" w:color="auto" w:fill="D3A7FF"/>
            <w:vAlign w:val="center"/>
            <w:hideMark/>
          </w:tcPr>
          <w:p w14:paraId="70AD2934"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 xml:space="preserve">Provisionalidad </w:t>
            </w:r>
          </w:p>
        </w:tc>
        <w:tc>
          <w:tcPr>
            <w:tcW w:w="1240" w:type="dxa"/>
            <w:tcBorders>
              <w:top w:val="single" w:sz="4" w:space="0" w:color="auto"/>
              <w:left w:val="nil"/>
              <w:bottom w:val="single" w:sz="4" w:space="0" w:color="auto"/>
              <w:right w:val="single" w:sz="4" w:space="0" w:color="auto"/>
            </w:tcBorders>
            <w:shd w:val="clear" w:color="auto" w:fill="D3A7FF"/>
            <w:noWrap/>
            <w:vAlign w:val="center"/>
            <w:hideMark/>
          </w:tcPr>
          <w:p w14:paraId="3E1295B8"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 xml:space="preserve">Total </w:t>
            </w:r>
          </w:p>
        </w:tc>
      </w:tr>
      <w:tr w:rsidR="006E0402" w:rsidRPr="00052C5D" w14:paraId="130FC721" w14:textId="77777777" w:rsidTr="00C25088">
        <w:trPr>
          <w:trHeight w:val="288"/>
          <w:jc w:val="center"/>
        </w:trPr>
        <w:tc>
          <w:tcPr>
            <w:tcW w:w="2082" w:type="dxa"/>
            <w:tcBorders>
              <w:top w:val="nil"/>
              <w:left w:val="single" w:sz="4" w:space="0" w:color="auto"/>
              <w:bottom w:val="single" w:sz="4" w:space="0" w:color="auto"/>
              <w:right w:val="single" w:sz="4" w:space="0" w:color="auto"/>
            </w:tcBorders>
          </w:tcPr>
          <w:p w14:paraId="179BCE14"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Cantidad</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14:paraId="4F3D8E96"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2</w:t>
            </w:r>
          </w:p>
        </w:tc>
        <w:tc>
          <w:tcPr>
            <w:tcW w:w="1828" w:type="dxa"/>
            <w:tcBorders>
              <w:top w:val="nil"/>
              <w:left w:val="nil"/>
              <w:bottom w:val="single" w:sz="4" w:space="0" w:color="auto"/>
              <w:right w:val="single" w:sz="4" w:space="0" w:color="auto"/>
            </w:tcBorders>
            <w:shd w:val="clear" w:color="auto" w:fill="auto"/>
            <w:noWrap/>
            <w:vAlign w:val="center"/>
            <w:hideMark/>
          </w:tcPr>
          <w:p w14:paraId="0793E89D"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4</w:t>
            </w:r>
          </w:p>
        </w:tc>
        <w:tc>
          <w:tcPr>
            <w:tcW w:w="1240" w:type="dxa"/>
            <w:tcBorders>
              <w:top w:val="nil"/>
              <w:left w:val="nil"/>
              <w:bottom w:val="single" w:sz="4" w:space="0" w:color="auto"/>
              <w:right w:val="single" w:sz="4" w:space="0" w:color="auto"/>
            </w:tcBorders>
            <w:shd w:val="clear" w:color="auto" w:fill="auto"/>
            <w:noWrap/>
            <w:vAlign w:val="center"/>
            <w:hideMark/>
          </w:tcPr>
          <w:p w14:paraId="504F7386"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6</w:t>
            </w:r>
          </w:p>
        </w:tc>
      </w:tr>
      <w:tr w:rsidR="006E0402" w:rsidRPr="00052C5D" w14:paraId="277A1826" w14:textId="77777777" w:rsidTr="00C25088">
        <w:trPr>
          <w:trHeight w:val="288"/>
          <w:jc w:val="center"/>
        </w:trPr>
        <w:tc>
          <w:tcPr>
            <w:tcW w:w="2082" w:type="dxa"/>
            <w:tcBorders>
              <w:top w:val="nil"/>
              <w:left w:val="single" w:sz="4" w:space="0" w:color="auto"/>
              <w:bottom w:val="single" w:sz="4" w:space="0" w:color="auto"/>
              <w:right w:val="single" w:sz="4" w:space="0" w:color="auto"/>
            </w:tcBorders>
          </w:tcPr>
          <w:p w14:paraId="5F570298"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 xml:space="preserve">Porcentaje </w:t>
            </w:r>
          </w:p>
        </w:tc>
        <w:tc>
          <w:tcPr>
            <w:tcW w:w="2358" w:type="dxa"/>
            <w:tcBorders>
              <w:top w:val="nil"/>
              <w:left w:val="single" w:sz="4" w:space="0" w:color="auto"/>
              <w:bottom w:val="single" w:sz="4" w:space="0" w:color="auto"/>
              <w:right w:val="single" w:sz="4" w:space="0" w:color="auto"/>
            </w:tcBorders>
            <w:shd w:val="clear" w:color="auto" w:fill="auto"/>
            <w:noWrap/>
            <w:vAlign w:val="center"/>
            <w:hideMark/>
          </w:tcPr>
          <w:p w14:paraId="280B779B"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1,08%</w:t>
            </w:r>
          </w:p>
        </w:tc>
        <w:tc>
          <w:tcPr>
            <w:tcW w:w="1828" w:type="dxa"/>
            <w:tcBorders>
              <w:top w:val="nil"/>
              <w:left w:val="nil"/>
              <w:bottom w:val="single" w:sz="4" w:space="0" w:color="auto"/>
              <w:right w:val="single" w:sz="4" w:space="0" w:color="auto"/>
            </w:tcBorders>
            <w:shd w:val="clear" w:color="auto" w:fill="auto"/>
            <w:noWrap/>
            <w:vAlign w:val="center"/>
            <w:hideMark/>
          </w:tcPr>
          <w:p w14:paraId="5AF84ED9"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2,17%</w:t>
            </w:r>
          </w:p>
        </w:tc>
        <w:tc>
          <w:tcPr>
            <w:tcW w:w="1240" w:type="dxa"/>
            <w:tcBorders>
              <w:top w:val="nil"/>
              <w:left w:val="nil"/>
              <w:bottom w:val="single" w:sz="4" w:space="0" w:color="auto"/>
              <w:right w:val="single" w:sz="4" w:space="0" w:color="auto"/>
            </w:tcBorders>
            <w:shd w:val="clear" w:color="auto" w:fill="auto"/>
            <w:noWrap/>
            <w:vAlign w:val="center"/>
            <w:hideMark/>
          </w:tcPr>
          <w:p w14:paraId="02F5B6FF"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3,25%</w:t>
            </w:r>
          </w:p>
        </w:tc>
      </w:tr>
    </w:tbl>
    <w:p w14:paraId="76677CDF" w14:textId="77777777" w:rsidR="002360FB" w:rsidRDefault="002360FB" w:rsidP="002360FB">
      <w:pPr>
        <w:widowControl w:val="0"/>
        <w:autoSpaceDE w:val="0"/>
        <w:autoSpaceDN w:val="0"/>
        <w:spacing w:line="360" w:lineRule="auto"/>
        <w:ind w:left="340" w:right="49"/>
        <w:jc w:val="center"/>
        <w:rPr>
          <w:sz w:val="22"/>
          <w:szCs w:val="22"/>
          <w:lang w:val="es-ES"/>
        </w:rPr>
      </w:pPr>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11FD3689" w14:textId="77777777" w:rsidR="006E0402" w:rsidRDefault="006E0402" w:rsidP="00641ADE">
      <w:pPr>
        <w:widowControl w:val="0"/>
        <w:autoSpaceDE w:val="0"/>
        <w:autoSpaceDN w:val="0"/>
        <w:spacing w:line="360" w:lineRule="auto"/>
        <w:ind w:right="49"/>
        <w:jc w:val="both"/>
        <w:rPr>
          <w:sz w:val="22"/>
          <w:szCs w:val="22"/>
          <w:lang w:val="es-ES"/>
        </w:rPr>
      </w:pPr>
    </w:p>
    <w:p w14:paraId="4121A4D5" w14:textId="77777777" w:rsidR="002360FB" w:rsidRDefault="002360FB" w:rsidP="00641ADE">
      <w:pPr>
        <w:widowControl w:val="0"/>
        <w:autoSpaceDE w:val="0"/>
        <w:autoSpaceDN w:val="0"/>
        <w:spacing w:line="360" w:lineRule="auto"/>
        <w:ind w:right="49"/>
        <w:jc w:val="both"/>
        <w:rPr>
          <w:sz w:val="22"/>
          <w:szCs w:val="22"/>
          <w:lang w:val="es-ES"/>
        </w:rPr>
      </w:pPr>
    </w:p>
    <w:p w14:paraId="4294C9FE" w14:textId="1E780042" w:rsidR="002360FB" w:rsidRPr="00C25088" w:rsidRDefault="002360FB" w:rsidP="002360FB">
      <w:pPr>
        <w:widowControl w:val="0"/>
        <w:autoSpaceDE w:val="0"/>
        <w:autoSpaceDN w:val="0"/>
        <w:spacing w:line="360" w:lineRule="auto"/>
        <w:ind w:left="340" w:right="49"/>
        <w:jc w:val="center"/>
        <w:rPr>
          <w:i/>
          <w:iCs/>
          <w:sz w:val="22"/>
          <w:szCs w:val="22"/>
          <w:lang w:val="es-ES"/>
        </w:rPr>
      </w:pPr>
      <w:r>
        <w:rPr>
          <w:b/>
          <w:bCs/>
          <w:sz w:val="22"/>
          <w:szCs w:val="22"/>
          <w:lang w:val="es-ES"/>
        </w:rPr>
        <w:lastRenderedPageBreak/>
        <w:t xml:space="preserve">Imagen </w:t>
      </w:r>
      <w:r>
        <w:rPr>
          <w:b/>
          <w:bCs/>
          <w:sz w:val="22"/>
          <w:szCs w:val="22"/>
          <w:lang w:val="es-ES"/>
        </w:rPr>
        <w:t>7</w:t>
      </w:r>
      <w:r>
        <w:rPr>
          <w:b/>
          <w:bCs/>
          <w:sz w:val="22"/>
          <w:szCs w:val="22"/>
          <w:lang w:val="es-ES"/>
        </w:rPr>
        <w:t xml:space="preserve">. </w:t>
      </w:r>
      <w:r>
        <w:rPr>
          <w:i/>
          <w:iCs/>
          <w:sz w:val="22"/>
          <w:szCs w:val="22"/>
          <w:lang w:val="es-ES"/>
        </w:rPr>
        <w:t>Planta provista por rango de edad</w:t>
      </w:r>
    </w:p>
    <w:p w14:paraId="3A21F040" w14:textId="77777777" w:rsidR="006E0402" w:rsidRDefault="006E0402" w:rsidP="00641ADE">
      <w:pPr>
        <w:widowControl w:val="0"/>
        <w:autoSpaceDE w:val="0"/>
        <w:autoSpaceDN w:val="0"/>
        <w:spacing w:line="360" w:lineRule="auto"/>
        <w:ind w:right="49"/>
        <w:jc w:val="center"/>
        <w:rPr>
          <w:sz w:val="22"/>
          <w:szCs w:val="22"/>
          <w:lang w:val="es-ES"/>
        </w:rPr>
      </w:pPr>
      <w:r w:rsidRPr="00052C5D">
        <w:rPr>
          <w:noProof/>
          <w:sz w:val="22"/>
          <w:szCs w:val="22"/>
        </w:rPr>
        <w:drawing>
          <wp:inline distT="0" distB="0" distL="0" distR="0" wp14:anchorId="37B71B05" wp14:editId="06945660">
            <wp:extent cx="3473355" cy="1821976"/>
            <wp:effectExtent l="0" t="0" r="13335" b="6985"/>
            <wp:docPr id="650051122" name="Gráfico 8">
              <a:extLst xmlns:a="http://schemas.openxmlformats.org/drawingml/2006/main">
                <a:ext uri="{FF2B5EF4-FFF2-40B4-BE49-F238E27FC236}">
                  <a16:creationId xmlns:a16="http://schemas.microsoft.com/office/drawing/2014/main" id="{B8B41E39-347A-6D7E-488B-007344C992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D194002" w14:textId="77777777" w:rsidR="002360FB" w:rsidRDefault="002360FB" w:rsidP="002360FB">
      <w:pPr>
        <w:widowControl w:val="0"/>
        <w:autoSpaceDE w:val="0"/>
        <w:autoSpaceDN w:val="0"/>
        <w:spacing w:line="360" w:lineRule="auto"/>
        <w:ind w:left="340" w:right="49"/>
        <w:jc w:val="center"/>
        <w:rPr>
          <w:sz w:val="22"/>
          <w:szCs w:val="22"/>
          <w:lang w:val="es-ES"/>
        </w:rPr>
      </w:pPr>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33B4C4D6" w14:textId="77777777" w:rsidR="002360FB" w:rsidRDefault="002360FB" w:rsidP="002360FB">
      <w:pPr>
        <w:widowControl w:val="0"/>
        <w:autoSpaceDE w:val="0"/>
        <w:autoSpaceDN w:val="0"/>
        <w:spacing w:line="360" w:lineRule="auto"/>
        <w:ind w:left="340" w:right="49"/>
        <w:jc w:val="center"/>
        <w:rPr>
          <w:sz w:val="22"/>
          <w:szCs w:val="22"/>
          <w:lang w:val="es-ES"/>
        </w:rPr>
      </w:pPr>
    </w:p>
    <w:p w14:paraId="430A8FDB" w14:textId="77777777" w:rsidR="006E0402" w:rsidRPr="002360FB" w:rsidRDefault="006E0402" w:rsidP="002360FB">
      <w:pPr>
        <w:pStyle w:val="Ttulo1"/>
        <w:numPr>
          <w:ilvl w:val="2"/>
          <w:numId w:val="26"/>
        </w:numPr>
        <w:jc w:val="left"/>
      </w:pPr>
      <w:bookmarkStart w:id="56" w:name="_Toc185856683"/>
      <w:bookmarkStart w:id="57" w:name="_Toc185859867"/>
      <w:bookmarkStart w:id="58" w:name="_Toc185859997"/>
      <w:bookmarkStart w:id="59" w:name="_Toc187845591"/>
      <w:r w:rsidRPr="002360FB">
        <w:t>Planta de personal provista por antigüedad</w:t>
      </w:r>
      <w:bookmarkEnd w:id="56"/>
      <w:bookmarkEnd w:id="57"/>
      <w:bookmarkEnd w:id="58"/>
      <w:bookmarkEnd w:id="59"/>
    </w:p>
    <w:p w14:paraId="6200E014" w14:textId="77777777" w:rsidR="006E0402" w:rsidRDefault="006E0402" w:rsidP="002360FB">
      <w:pPr>
        <w:widowControl w:val="0"/>
        <w:tabs>
          <w:tab w:val="left" w:pos="9639"/>
        </w:tabs>
        <w:autoSpaceDE w:val="0"/>
        <w:autoSpaceDN w:val="0"/>
        <w:spacing w:line="360" w:lineRule="auto"/>
        <w:ind w:right="49"/>
        <w:jc w:val="both"/>
        <w:rPr>
          <w:sz w:val="22"/>
          <w:szCs w:val="22"/>
          <w:lang w:val="es-ES"/>
        </w:rPr>
      </w:pPr>
      <w:r w:rsidRPr="00052C5D">
        <w:rPr>
          <w:sz w:val="22"/>
          <w:szCs w:val="22"/>
          <w:lang w:val="es-ES"/>
        </w:rPr>
        <w:t xml:space="preserve">En cuanto al tiempo de servicio en la entidad, tenemos que la planta de personal se encuentra conformada así: </w:t>
      </w:r>
    </w:p>
    <w:p w14:paraId="3F20FE1C" w14:textId="77777777" w:rsidR="002360FB" w:rsidRPr="00052C5D" w:rsidRDefault="002360FB" w:rsidP="002360FB">
      <w:pPr>
        <w:widowControl w:val="0"/>
        <w:tabs>
          <w:tab w:val="left" w:pos="9639"/>
        </w:tabs>
        <w:autoSpaceDE w:val="0"/>
        <w:autoSpaceDN w:val="0"/>
        <w:spacing w:line="360" w:lineRule="auto"/>
        <w:ind w:right="49"/>
        <w:jc w:val="both"/>
        <w:rPr>
          <w:sz w:val="22"/>
          <w:szCs w:val="22"/>
          <w:lang w:val="es-ES"/>
        </w:rPr>
      </w:pPr>
    </w:p>
    <w:p w14:paraId="6EEA0972" w14:textId="560F4A26" w:rsidR="002360FB" w:rsidRPr="00C25088" w:rsidRDefault="002360FB" w:rsidP="002360FB">
      <w:pPr>
        <w:widowControl w:val="0"/>
        <w:autoSpaceDE w:val="0"/>
        <w:autoSpaceDN w:val="0"/>
        <w:spacing w:line="360" w:lineRule="auto"/>
        <w:ind w:left="340" w:right="49"/>
        <w:jc w:val="center"/>
        <w:rPr>
          <w:i/>
          <w:iCs/>
          <w:sz w:val="22"/>
          <w:szCs w:val="22"/>
          <w:lang w:val="es-ES"/>
        </w:rPr>
      </w:pPr>
      <w:r>
        <w:rPr>
          <w:b/>
          <w:bCs/>
          <w:sz w:val="22"/>
          <w:szCs w:val="22"/>
          <w:lang w:val="es-ES"/>
        </w:rPr>
        <w:t xml:space="preserve">Tabla </w:t>
      </w:r>
      <w:r>
        <w:rPr>
          <w:b/>
          <w:bCs/>
          <w:sz w:val="22"/>
          <w:szCs w:val="22"/>
          <w:lang w:val="es-ES"/>
        </w:rPr>
        <w:t>9</w:t>
      </w:r>
      <w:r>
        <w:rPr>
          <w:b/>
          <w:bCs/>
          <w:sz w:val="22"/>
          <w:szCs w:val="22"/>
          <w:lang w:val="es-ES"/>
        </w:rPr>
        <w:t xml:space="preserve">. </w:t>
      </w:r>
      <w:r>
        <w:rPr>
          <w:i/>
          <w:iCs/>
          <w:sz w:val="22"/>
          <w:szCs w:val="22"/>
          <w:lang w:val="es-ES"/>
        </w:rPr>
        <w:t xml:space="preserve">Detalle de planta de personal provista </w:t>
      </w:r>
      <w:r>
        <w:rPr>
          <w:i/>
          <w:iCs/>
          <w:sz w:val="22"/>
          <w:szCs w:val="22"/>
          <w:lang w:val="es-ES"/>
        </w:rPr>
        <w:t>por antigüedad</w:t>
      </w:r>
    </w:p>
    <w:tbl>
      <w:tblPr>
        <w:tblW w:w="4960" w:type="dxa"/>
        <w:jc w:val="center"/>
        <w:tblCellMar>
          <w:left w:w="70" w:type="dxa"/>
          <w:right w:w="70" w:type="dxa"/>
        </w:tblCellMar>
        <w:tblLook w:val="04A0" w:firstRow="1" w:lastRow="0" w:firstColumn="1" w:lastColumn="0" w:noHBand="0" w:noVBand="1"/>
      </w:tblPr>
      <w:tblGrid>
        <w:gridCol w:w="2411"/>
        <w:gridCol w:w="1235"/>
        <w:gridCol w:w="1314"/>
      </w:tblGrid>
      <w:tr w:rsidR="006E0402" w:rsidRPr="00052C5D" w14:paraId="6BF020FA" w14:textId="77777777" w:rsidTr="002360FB">
        <w:trPr>
          <w:trHeight w:val="288"/>
          <w:jc w:val="center"/>
        </w:trPr>
        <w:tc>
          <w:tcPr>
            <w:tcW w:w="2411" w:type="dxa"/>
            <w:tcBorders>
              <w:top w:val="single" w:sz="4" w:space="0" w:color="auto"/>
              <w:left w:val="single" w:sz="4" w:space="0" w:color="auto"/>
              <w:bottom w:val="single" w:sz="4" w:space="0" w:color="auto"/>
              <w:right w:val="single" w:sz="4" w:space="0" w:color="auto"/>
            </w:tcBorders>
            <w:shd w:val="clear" w:color="auto" w:fill="D3A7FF"/>
            <w:vAlign w:val="center"/>
            <w:hideMark/>
          </w:tcPr>
          <w:p w14:paraId="04B0949C"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 xml:space="preserve">Tiempo en la entidad </w:t>
            </w:r>
          </w:p>
        </w:tc>
        <w:tc>
          <w:tcPr>
            <w:tcW w:w="1235" w:type="dxa"/>
            <w:tcBorders>
              <w:top w:val="single" w:sz="4" w:space="0" w:color="auto"/>
              <w:left w:val="nil"/>
              <w:bottom w:val="single" w:sz="4" w:space="0" w:color="auto"/>
              <w:right w:val="single" w:sz="4" w:space="0" w:color="auto"/>
            </w:tcBorders>
            <w:shd w:val="clear" w:color="auto" w:fill="D3A7FF"/>
            <w:vAlign w:val="center"/>
            <w:hideMark/>
          </w:tcPr>
          <w:p w14:paraId="0541DED2"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 xml:space="preserve">Cantidad </w:t>
            </w:r>
          </w:p>
        </w:tc>
        <w:tc>
          <w:tcPr>
            <w:tcW w:w="1314" w:type="dxa"/>
            <w:tcBorders>
              <w:top w:val="single" w:sz="4" w:space="0" w:color="auto"/>
              <w:left w:val="nil"/>
              <w:bottom w:val="single" w:sz="4" w:space="0" w:color="auto"/>
              <w:right w:val="single" w:sz="4" w:space="0" w:color="auto"/>
            </w:tcBorders>
            <w:shd w:val="clear" w:color="auto" w:fill="D3A7FF"/>
            <w:vAlign w:val="center"/>
            <w:hideMark/>
          </w:tcPr>
          <w:p w14:paraId="4B0DCFF7"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 xml:space="preserve">Porcentaje </w:t>
            </w:r>
          </w:p>
        </w:tc>
      </w:tr>
      <w:tr w:rsidR="006E0402" w:rsidRPr="00052C5D" w14:paraId="7B1E1B76" w14:textId="77777777" w:rsidTr="002360FB">
        <w:trPr>
          <w:trHeight w:val="288"/>
          <w:jc w:val="center"/>
        </w:trPr>
        <w:tc>
          <w:tcPr>
            <w:tcW w:w="2411" w:type="dxa"/>
            <w:tcBorders>
              <w:top w:val="nil"/>
              <w:left w:val="single" w:sz="4" w:space="0" w:color="auto"/>
              <w:bottom w:val="single" w:sz="4" w:space="0" w:color="auto"/>
              <w:right w:val="single" w:sz="4" w:space="0" w:color="auto"/>
            </w:tcBorders>
            <w:shd w:val="clear" w:color="auto" w:fill="D3A7FF"/>
            <w:vAlign w:val="center"/>
            <w:hideMark/>
          </w:tcPr>
          <w:p w14:paraId="762E0663"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Menos de 1 año</w:t>
            </w:r>
          </w:p>
        </w:tc>
        <w:tc>
          <w:tcPr>
            <w:tcW w:w="1235" w:type="dxa"/>
            <w:tcBorders>
              <w:top w:val="nil"/>
              <w:left w:val="nil"/>
              <w:bottom w:val="single" w:sz="4" w:space="0" w:color="auto"/>
              <w:right w:val="single" w:sz="4" w:space="0" w:color="auto"/>
            </w:tcBorders>
            <w:shd w:val="clear" w:color="auto" w:fill="auto"/>
            <w:vAlign w:val="center"/>
            <w:hideMark/>
          </w:tcPr>
          <w:p w14:paraId="5EB7EFA3"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29</w:t>
            </w:r>
          </w:p>
        </w:tc>
        <w:tc>
          <w:tcPr>
            <w:tcW w:w="1314" w:type="dxa"/>
            <w:tcBorders>
              <w:top w:val="nil"/>
              <w:left w:val="nil"/>
              <w:bottom w:val="single" w:sz="4" w:space="0" w:color="auto"/>
              <w:right w:val="single" w:sz="4" w:space="0" w:color="auto"/>
            </w:tcBorders>
            <w:shd w:val="clear" w:color="auto" w:fill="auto"/>
            <w:vAlign w:val="center"/>
            <w:hideMark/>
          </w:tcPr>
          <w:p w14:paraId="51711ACD"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15,76%</w:t>
            </w:r>
          </w:p>
        </w:tc>
      </w:tr>
      <w:tr w:rsidR="006E0402" w:rsidRPr="00052C5D" w14:paraId="57FC62EB" w14:textId="77777777" w:rsidTr="002360FB">
        <w:trPr>
          <w:trHeight w:val="288"/>
          <w:jc w:val="center"/>
        </w:trPr>
        <w:tc>
          <w:tcPr>
            <w:tcW w:w="2411" w:type="dxa"/>
            <w:tcBorders>
              <w:top w:val="nil"/>
              <w:left w:val="single" w:sz="4" w:space="0" w:color="auto"/>
              <w:bottom w:val="single" w:sz="4" w:space="0" w:color="auto"/>
              <w:right w:val="single" w:sz="4" w:space="0" w:color="auto"/>
            </w:tcBorders>
            <w:shd w:val="clear" w:color="auto" w:fill="D3A7FF"/>
            <w:vAlign w:val="center"/>
            <w:hideMark/>
          </w:tcPr>
          <w:p w14:paraId="4D107AC6"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 xml:space="preserve">Entre 1 año y 3 años </w:t>
            </w:r>
          </w:p>
        </w:tc>
        <w:tc>
          <w:tcPr>
            <w:tcW w:w="1235" w:type="dxa"/>
            <w:tcBorders>
              <w:top w:val="nil"/>
              <w:left w:val="nil"/>
              <w:bottom w:val="single" w:sz="4" w:space="0" w:color="auto"/>
              <w:right w:val="single" w:sz="4" w:space="0" w:color="auto"/>
            </w:tcBorders>
            <w:shd w:val="clear" w:color="auto" w:fill="auto"/>
            <w:vAlign w:val="center"/>
            <w:hideMark/>
          </w:tcPr>
          <w:p w14:paraId="0C42CFFB"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30</w:t>
            </w:r>
          </w:p>
        </w:tc>
        <w:tc>
          <w:tcPr>
            <w:tcW w:w="1314" w:type="dxa"/>
            <w:tcBorders>
              <w:top w:val="nil"/>
              <w:left w:val="nil"/>
              <w:bottom w:val="single" w:sz="4" w:space="0" w:color="auto"/>
              <w:right w:val="single" w:sz="4" w:space="0" w:color="auto"/>
            </w:tcBorders>
            <w:shd w:val="clear" w:color="auto" w:fill="auto"/>
            <w:vAlign w:val="center"/>
            <w:hideMark/>
          </w:tcPr>
          <w:p w14:paraId="7A317FAF"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16,30%</w:t>
            </w:r>
          </w:p>
        </w:tc>
      </w:tr>
      <w:tr w:rsidR="006E0402" w:rsidRPr="00052C5D" w14:paraId="45E16AA0" w14:textId="77777777" w:rsidTr="002360FB">
        <w:trPr>
          <w:trHeight w:val="288"/>
          <w:jc w:val="center"/>
        </w:trPr>
        <w:tc>
          <w:tcPr>
            <w:tcW w:w="2411" w:type="dxa"/>
            <w:tcBorders>
              <w:top w:val="nil"/>
              <w:left w:val="single" w:sz="4" w:space="0" w:color="auto"/>
              <w:bottom w:val="single" w:sz="4" w:space="0" w:color="auto"/>
              <w:right w:val="single" w:sz="4" w:space="0" w:color="auto"/>
            </w:tcBorders>
            <w:shd w:val="clear" w:color="auto" w:fill="D3A7FF"/>
            <w:vAlign w:val="center"/>
            <w:hideMark/>
          </w:tcPr>
          <w:p w14:paraId="086BC570"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 xml:space="preserve">Entre 3 años y 5 años </w:t>
            </w:r>
          </w:p>
        </w:tc>
        <w:tc>
          <w:tcPr>
            <w:tcW w:w="1235" w:type="dxa"/>
            <w:tcBorders>
              <w:top w:val="nil"/>
              <w:left w:val="nil"/>
              <w:bottom w:val="single" w:sz="4" w:space="0" w:color="auto"/>
              <w:right w:val="single" w:sz="4" w:space="0" w:color="auto"/>
            </w:tcBorders>
            <w:shd w:val="clear" w:color="auto" w:fill="auto"/>
            <w:vAlign w:val="center"/>
            <w:hideMark/>
          </w:tcPr>
          <w:p w14:paraId="29821B07"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114</w:t>
            </w:r>
          </w:p>
        </w:tc>
        <w:tc>
          <w:tcPr>
            <w:tcW w:w="1314" w:type="dxa"/>
            <w:tcBorders>
              <w:top w:val="nil"/>
              <w:left w:val="nil"/>
              <w:bottom w:val="single" w:sz="4" w:space="0" w:color="auto"/>
              <w:right w:val="single" w:sz="4" w:space="0" w:color="auto"/>
            </w:tcBorders>
            <w:shd w:val="clear" w:color="auto" w:fill="auto"/>
            <w:vAlign w:val="center"/>
            <w:hideMark/>
          </w:tcPr>
          <w:p w14:paraId="7F539E00"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61,95%</w:t>
            </w:r>
          </w:p>
        </w:tc>
      </w:tr>
      <w:tr w:rsidR="006E0402" w:rsidRPr="00052C5D" w14:paraId="2BA7AE12" w14:textId="77777777" w:rsidTr="002360FB">
        <w:trPr>
          <w:trHeight w:val="288"/>
          <w:jc w:val="center"/>
        </w:trPr>
        <w:tc>
          <w:tcPr>
            <w:tcW w:w="2411" w:type="dxa"/>
            <w:tcBorders>
              <w:top w:val="nil"/>
              <w:left w:val="single" w:sz="4" w:space="0" w:color="auto"/>
              <w:bottom w:val="single" w:sz="4" w:space="0" w:color="auto"/>
              <w:right w:val="single" w:sz="4" w:space="0" w:color="auto"/>
            </w:tcBorders>
            <w:shd w:val="clear" w:color="auto" w:fill="D3A7FF"/>
            <w:vAlign w:val="center"/>
            <w:hideMark/>
          </w:tcPr>
          <w:p w14:paraId="73C44314"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 xml:space="preserve">Entre 5 y 10 años  </w:t>
            </w:r>
          </w:p>
        </w:tc>
        <w:tc>
          <w:tcPr>
            <w:tcW w:w="1235" w:type="dxa"/>
            <w:tcBorders>
              <w:top w:val="nil"/>
              <w:left w:val="nil"/>
              <w:bottom w:val="single" w:sz="4" w:space="0" w:color="auto"/>
              <w:right w:val="single" w:sz="4" w:space="0" w:color="auto"/>
            </w:tcBorders>
            <w:shd w:val="clear" w:color="auto" w:fill="auto"/>
            <w:vAlign w:val="center"/>
            <w:hideMark/>
          </w:tcPr>
          <w:p w14:paraId="4B4E56FE"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0</w:t>
            </w:r>
          </w:p>
        </w:tc>
        <w:tc>
          <w:tcPr>
            <w:tcW w:w="1314" w:type="dxa"/>
            <w:tcBorders>
              <w:top w:val="nil"/>
              <w:left w:val="nil"/>
              <w:bottom w:val="single" w:sz="4" w:space="0" w:color="auto"/>
              <w:right w:val="single" w:sz="4" w:space="0" w:color="auto"/>
            </w:tcBorders>
            <w:shd w:val="clear" w:color="auto" w:fill="auto"/>
            <w:vAlign w:val="center"/>
            <w:hideMark/>
          </w:tcPr>
          <w:p w14:paraId="176C2A83"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0%</w:t>
            </w:r>
          </w:p>
        </w:tc>
      </w:tr>
      <w:tr w:rsidR="006E0402" w:rsidRPr="00052C5D" w14:paraId="2770C0DC" w14:textId="77777777" w:rsidTr="002360FB">
        <w:trPr>
          <w:trHeight w:val="288"/>
          <w:jc w:val="center"/>
        </w:trPr>
        <w:tc>
          <w:tcPr>
            <w:tcW w:w="2411" w:type="dxa"/>
            <w:tcBorders>
              <w:top w:val="nil"/>
              <w:left w:val="single" w:sz="4" w:space="0" w:color="auto"/>
              <w:bottom w:val="single" w:sz="4" w:space="0" w:color="auto"/>
              <w:right w:val="single" w:sz="4" w:space="0" w:color="auto"/>
            </w:tcBorders>
            <w:shd w:val="clear" w:color="auto" w:fill="D3A7FF"/>
            <w:vAlign w:val="center"/>
            <w:hideMark/>
          </w:tcPr>
          <w:p w14:paraId="5ACDB125"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 xml:space="preserve">Mas de 10 años </w:t>
            </w:r>
          </w:p>
        </w:tc>
        <w:tc>
          <w:tcPr>
            <w:tcW w:w="1235" w:type="dxa"/>
            <w:tcBorders>
              <w:top w:val="nil"/>
              <w:left w:val="nil"/>
              <w:bottom w:val="single" w:sz="4" w:space="0" w:color="auto"/>
              <w:right w:val="single" w:sz="4" w:space="0" w:color="auto"/>
            </w:tcBorders>
            <w:shd w:val="clear" w:color="auto" w:fill="auto"/>
            <w:vAlign w:val="center"/>
            <w:hideMark/>
          </w:tcPr>
          <w:p w14:paraId="2011B2A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w:t>
            </w:r>
          </w:p>
        </w:tc>
        <w:tc>
          <w:tcPr>
            <w:tcW w:w="1314" w:type="dxa"/>
            <w:tcBorders>
              <w:top w:val="nil"/>
              <w:left w:val="nil"/>
              <w:bottom w:val="single" w:sz="4" w:space="0" w:color="auto"/>
              <w:right w:val="single" w:sz="4" w:space="0" w:color="auto"/>
            </w:tcBorders>
            <w:shd w:val="clear" w:color="auto" w:fill="auto"/>
            <w:vAlign w:val="center"/>
            <w:hideMark/>
          </w:tcPr>
          <w:p w14:paraId="61FFA52E"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0,55%</w:t>
            </w:r>
          </w:p>
        </w:tc>
      </w:tr>
      <w:tr w:rsidR="006E0402" w:rsidRPr="00052C5D" w14:paraId="1537B20D" w14:textId="77777777" w:rsidTr="002360FB">
        <w:trPr>
          <w:trHeight w:val="288"/>
          <w:jc w:val="center"/>
        </w:trPr>
        <w:tc>
          <w:tcPr>
            <w:tcW w:w="2411" w:type="dxa"/>
            <w:tcBorders>
              <w:top w:val="nil"/>
              <w:left w:val="single" w:sz="4" w:space="0" w:color="auto"/>
              <w:bottom w:val="single" w:sz="4" w:space="0" w:color="auto"/>
              <w:right w:val="single" w:sz="4" w:space="0" w:color="auto"/>
            </w:tcBorders>
            <w:shd w:val="clear" w:color="auto" w:fill="D3A7FF"/>
            <w:vAlign w:val="center"/>
            <w:hideMark/>
          </w:tcPr>
          <w:p w14:paraId="2BA38806"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 xml:space="preserve">Total </w:t>
            </w:r>
          </w:p>
        </w:tc>
        <w:tc>
          <w:tcPr>
            <w:tcW w:w="1235" w:type="dxa"/>
            <w:tcBorders>
              <w:top w:val="nil"/>
              <w:left w:val="nil"/>
              <w:bottom w:val="single" w:sz="4" w:space="0" w:color="auto"/>
              <w:right w:val="single" w:sz="4" w:space="0" w:color="auto"/>
            </w:tcBorders>
            <w:shd w:val="clear" w:color="auto" w:fill="auto"/>
            <w:vAlign w:val="center"/>
            <w:hideMark/>
          </w:tcPr>
          <w:p w14:paraId="3BA60853"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174</w:t>
            </w:r>
          </w:p>
        </w:tc>
        <w:tc>
          <w:tcPr>
            <w:tcW w:w="1314" w:type="dxa"/>
            <w:tcBorders>
              <w:top w:val="nil"/>
              <w:left w:val="nil"/>
              <w:bottom w:val="single" w:sz="4" w:space="0" w:color="auto"/>
              <w:right w:val="single" w:sz="4" w:space="0" w:color="auto"/>
            </w:tcBorders>
            <w:shd w:val="clear" w:color="auto" w:fill="auto"/>
            <w:noWrap/>
            <w:vAlign w:val="bottom"/>
            <w:hideMark/>
          </w:tcPr>
          <w:p w14:paraId="6B9A3031"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94,56%</w:t>
            </w:r>
          </w:p>
        </w:tc>
      </w:tr>
    </w:tbl>
    <w:p w14:paraId="4380409B" w14:textId="77777777" w:rsidR="002360FB" w:rsidRDefault="002360FB" w:rsidP="002360FB">
      <w:pPr>
        <w:widowControl w:val="0"/>
        <w:autoSpaceDE w:val="0"/>
        <w:autoSpaceDN w:val="0"/>
        <w:spacing w:line="360" w:lineRule="auto"/>
        <w:ind w:left="340" w:right="49"/>
        <w:jc w:val="center"/>
        <w:rPr>
          <w:sz w:val="22"/>
          <w:szCs w:val="22"/>
          <w:lang w:val="es-ES"/>
        </w:rPr>
      </w:pPr>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14B66615" w14:textId="77777777" w:rsidR="006E0402" w:rsidRDefault="006E0402" w:rsidP="00641ADE">
      <w:pPr>
        <w:widowControl w:val="0"/>
        <w:autoSpaceDE w:val="0"/>
        <w:autoSpaceDN w:val="0"/>
        <w:spacing w:line="360" w:lineRule="auto"/>
        <w:ind w:right="49"/>
        <w:rPr>
          <w:sz w:val="22"/>
          <w:szCs w:val="22"/>
          <w:lang w:val="es-ES"/>
        </w:rPr>
      </w:pPr>
    </w:p>
    <w:p w14:paraId="653ABCDB" w14:textId="77777777" w:rsidR="002360FB" w:rsidRDefault="002360FB" w:rsidP="00641ADE">
      <w:pPr>
        <w:widowControl w:val="0"/>
        <w:autoSpaceDE w:val="0"/>
        <w:autoSpaceDN w:val="0"/>
        <w:spacing w:line="360" w:lineRule="auto"/>
        <w:ind w:right="49"/>
        <w:rPr>
          <w:sz w:val="22"/>
          <w:szCs w:val="22"/>
          <w:lang w:val="es-ES"/>
        </w:rPr>
      </w:pPr>
    </w:p>
    <w:p w14:paraId="6203E76D" w14:textId="77777777" w:rsidR="002360FB" w:rsidRDefault="002360FB" w:rsidP="00641ADE">
      <w:pPr>
        <w:widowControl w:val="0"/>
        <w:autoSpaceDE w:val="0"/>
        <w:autoSpaceDN w:val="0"/>
        <w:spacing w:line="360" w:lineRule="auto"/>
        <w:ind w:right="49"/>
        <w:rPr>
          <w:sz w:val="22"/>
          <w:szCs w:val="22"/>
          <w:lang w:val="es-ES"/>
        </w:rPr>
      </w:pPr>
    </w:p>
    <w:p w14:paraId="7C5AE92E" w14:textId="77777777" w:rsidR="002360FB" w:rsidRDefault="002360FB" w:rsidP="00641ADE">
      <w:pPr>
        <w:widowControl w:val="0"/>
        <w:autoSpaceDE w:val="0"/>
        <w:autoSpaceDN w:val="0"/>
        <w:spacing w:line="360" w:lineRule="auto"/>
        <w:ind w:right="49"/>
        <w:rPr>
          <w:sz w:val="22"/>
          <w:szCs w:val="22"/>
          <w:lang w:val="es-ES"/>
        </w:rPr>
      </w:pPr>
    </w:p>
    <w:p w14:paraId="7C547703" w14:textId="77777777" w:rsidR="002360FB" w:rsidRDefault="002360FB" w:rsidP="00641ADE">
      <w:pPr>
        <w:widowControl w:val="0"/>
        <w:autoSpaceDE w:val="0"/>
        <w:autoSpaceDN w:val="0"/>
        <w:spacing w:line="360" w:lineRule="auto"/>
        <w:ind w:right="49"/>
        <w:rPr>
          <w:sz w:val="22"/>
          <w:szCs w:val="22"/>
          <w:lang w:val="es-ES"/>
        </w:rPr>
      </w:pPr>
    </w:p>
    <w:p w14:paraId="30562F23" w14:textId="77777777" w:rsidR="002360FB" w:rsidRDefault="002360FB" w:rsidP="00641ADE">
      <w:pPr>
        <w:widowControl w:val="0"/>
        <w:autoSpaceDE w:val="0"/>
        <w:autoSpaceDN w:val="0"/>
        <w:spacing w:line="360" w:lineRule="auto"/>
        <w:ind w:right="49"/>
        <w:rPr>
          <w:sz w:val="22"/>
          <w:szCs w:val="22"/>
          <w:lang w:val="es-ES"/>
        </w:rPr>
      </w:pPr>
    </w:p>
    <w:p w14:paraId="429D7B0C" w14:textId="77777777" w:rsidR="002360FB" w:rsidRDefault="002360FB" w:rsidP="00641ADE">
      <w:pPr>
        <w:widowControl w:val="0"/>
        <w:autoSpaceDE w:val="0"/>
        <w:autoSpaceDN w:val="0"/>
        <w:spacing w:line="360" w:lineRule="auto"/>
        <w:ind w:right="49"/>
        <w:rPr>
          <w:sz w:val="22"/>
          <w:szCs w:val="22"/>
          <w:lang w:val="es-ES"/>
        </w:rPr>
      </w:pPr>
    </w:p>
    <w:p w14:paraId="0F1B91EA" w14:textId="38113860" w:rsidR="002360FB" w:rsidRPr="00C25088" w:rsidRDefault="002360FB" w:rsidP="002360FB">
      <w:pPr>
        <w:widowControl w:val="0"/>
        <w:autoSpaceDE w:val="0"/>
        <w:autoSpaceDN w:val="0"/>
        <w:spacing w:line="360" w:lineRule="auto"/>
        <w:ind w:left="340" w:right="49"/>
        <w:jc w:val="center"/>
        <w:rPr>
          <w:i/>
          <w:iCs/>
          <w:sz w:val="22"/>
          <w:szCs w:val="22"/>
          <w:lang w:val="es-ES"/>
        </w:rPr>
      </w:pPr>
      <w:r>
        <w:rPr>
          <w:b/>
          <w:bCs/>
          <w:sz w:val="22"/>
          <w:szCs w:val="22"/>
          <w:lang w:val="es-ES"/>
        </w:rPr>
        <w:lastRenderedPageBreak/>
        <w:t xml:space="preserve">Imagen </w:t>
      </w:r>
      <w:r>
        <w:rPr>
          <w:b/>
          <w:bCs/>
          <w:sz w:val="22"/>
          <w:szCs w:val="22"/>
          <w:lang w:val="es-ES"/>
        </w:rPr>
        <w:t>8</w:t>
      </w:r>
      <w:r>
        <w:rPr>
          <w:b/>
          <w:bCs/>
          <w:sz w:val="22"/>
          <w:szCs w:val="22"/>
          <w:lang w:val="es-ES"/>
        </w:rPr>
        <w:t xml:space="preserve">. </w:t>
      </w:r>
      <w:r>
        <w:rPr>
          <w:i/>
          <w:iCs/>
          <w:sz w:val="22"/>
          <w:szCs w:val="22"/>
          <w:lang w:val="es-ES"/>
        </w:rPr>
        <w:t xml:space="preserve">Planta provista por </w:t>
      </w:r>
      <w:r>
        <w:rPr>
          <w:i/>
          <w:iCs/>
          <w:sz w:val="22"/>
          <w:szCs w:val="22"/>
          <w:lang w:val="es-ES"/>
        </w:rPr>
        <w:t>antigüedad</w:t>
      </w:r>
    </w:p>
    <w:p w14:paraId="3476E070" w14:textId="77777777" w:rsidR="006E0402" w:rsidRDefault="006E0402" w:rsidP="00641ADE">
      <w:pPr>
        <w:widowControl w:val="0"/>
        <w:autoSpaceDE w:val="0"/>
        <w:autoSpaceDN w:val="0"/>
        <w:spacing w:line="360" w:lineRule="auto"/>
        <w:ind w:right="49"/>
        <w:jc w:val="center"/>
        <w:rPr>
          <w:sz w:val="22"/>
          <w:szCs w:val="22"/>
          <w:lang w:val="es-ES"/>
        </w:rPr>
      </w:pPr>
      <w:r w:rsidRPr="00052C5D">
        <w:rPr>
          <w:noProof/>
          <w:sz w:val="22"/>
          <w:szCs w:val="22"/>
        </w:rPr>
        <w:drawing>
          <wp:inline distT="0" distB="0" distL="0" distR="0" wp14:anchorId="03C26643" wp14:editId="07AC8CDA">
            <wp:extent cx="4572000" cy="2743200"/>
            <wp:effectExtent l="0" t="0" r="0" b="0"/>
            <wp:docPr id="28336832" name="Gráfico 9">
              <a:extLst xmlns:a="http://schemas.openxmlformats.org/drawingml/2006/main">
                <a:ext uri="{FF2B5EF4-FFF2-40B4-BE49-F238E27FC236}">
                  <a16:creationId xmlns:a16="http://schemas.microsoft.com/office/drawing/2014/main" id="{45AC89AB-4600-45E1-E918-0825DC1AFB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B5815B" w14:textId="77777777" w:rsidR="002360FB" w:rsidRDefault="002360FB" w:rsidP="002360FB">
      <w:pPr>
        <w:widowControl w:val="0"/>
        <w:autoSpaceDE w:val="0"/>
        <w:autoSpaceDN w:val="0"/>
        <w:spacing w:line="360" w:lineRule="auto"/>
        <w:ind w:left="340" w:right="49"/>
        <w:jc w:val="center"/>
        <w:rPr>
          <w:sz w:val="22"/>
          <w:szCs w:val="22"/>
          <w:lang w:val="es-ES"/>
        </w:rPr>
      </w:pPr>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7E063762" w14:textId="77777777" w:rsidR="002360FB" w:rsidRPr="00052C5D" w:rsidRDefault="002360FB" w:rsidP="00641ADE">
      <w:pPr>
        <w:widowControl w:val="0"/>
        <w:autoSpaceDE w:val="0"/>
        <w:autoSpaceDN w:val="0"/>
        <w:spacing w:line="360" w:lineRule="auto"/>
        <w:ind w:right="49"/>
        <w:jc w:val="center"/>
        <w:rPr>
          <w:sz w:val="22"/>
          <w:szCs w:val="22"/>
          <w:lang w:val="es-ES"/>
        </w:rPr>
      </w:pPr>
    </w:p>
    <w:p w14:paraId="4F8CF3FD" w14:textId="77777777" w:rsidR="006E0402" w:rsidRPr="002360FB" w:rsidRDefault="006E0402" w:rsidP="002360FB">
      <w:pPr>
        <w:pStyle w:val="Ttulo1"/>
        <w:numPr>
          <w:ilvl w:val="2"/>
          <w:numId w:val="26"/>
        </w:numPr>
        <w:jc w:val="left"/>
      </w:pPr>
      <w:bookmarkStart w:id="60" w:name="_Toc185856684"/>
      <w:bookmarkStart w:id="61" w:name="_Toc185859868"/>
      <w:bookmarkStart w:id="62" w:name="_Toc185859998"/>
      <w:bookmarkStart w:id="63" w:name="_Toc187845592"/>
      <w:r w:rsidRPr="002360FB">
        <w:t>Planta de Personal provista por nivel educativo</w:t>
      </w:r>
      <w:bookmarkEnd w:id="60"/>
      <w:bookmarkEnd w:id="61"/>
      <w:bookmarkEnd w:id="62"/>
      <w:bookmarkEnd w:id="63"/>
    </w:p>
    <w:p w14:paraId="23544B23" w14:textId="77777777" w:rsidR="002360FB" w:rsidRDefault="002360FB" w:rsidP="002360FB">
      <w:pPr>
        <w:widowControl w:val="0"/>
        <w:autoSpaceDE w:val="0"/>
        <w:autoSpaceDN w:val="0"/>
        <w:spacing w:line="360" w:lineRule="auto"/>
        <w:ind w:right="49"/>
        <w:jc w:val="both"/>
        <w:rPr>
          <w:b/>
          <w:sz w:val="22"/>
          <w:szCs w:val="22"/>
          <w:lang w:val="es-ES"/>
        </w:rPr>
      </w:pPr>
    </w:p>
    <w:p w14:paraId="5AC5F514" w14:textId="65C5490E" w:rsidR="006E0402" w:rsidRDefault="006E0402" w:rsidP="002360FB">
      <w:pPr>
        <w:widowControl w:val="0"/>
        <w:autoSpaceDE w:val="0"/>
        <w:autoSpaceDN w:val="0"/>
        <w:spacing w:line="360" w:lineRule="auto"/>
        <w:ind w:right="49"/>
        <w:jc w:val="both"/>
        <w:rPr>
          <w:spacing w:val="-2"/>
          <w:sz w:val="22"/>
          <w:szCs w:val="22"/>
          <w:lang w:val="es-ES"/>
        </w:rPr>
      </w:pPr>
      <w:r w:rsidRPr="00052C5D">
        <w:rPr>
          <w:sz w:val="22"/>
          <w:szCs w:val="22"/>
          <w:lang w:val="es-ES"/>
        </w:rPr>
        <w:t>Con</w:t>
      </w:r>
      <w:r w:rsidRPr="00052C5D">
        <w:rPr>
          <w:spacing w:val="-6"/>
          <w:sz w:val="22"/>
          <w:szCs w:val="22"/>
          <w:lang w:val="es-ES"/>
        </w:rPr>
        <w:t xml:space="preserve"> </w:t>
      </w:r>
      <w:r w:rsidRPr="00052C5D">
        <w:rPr>
          <w:sz w:val="22"/>
          <w:szCs w:val="22"/>
          <w:lang w:val="es-ES"/>
        </w:rPr>
        <w:t>respecto</w:t>
      </w:r>
      <w:r w:rsidRPr="00052C5D">
        <w:rPr>
          <w:spacing w:val="-1"/>
          <w:sz w:val="22"/>
          <w:szCs w:val="22"/>
          <w:lang w:val="es-ES"/>
        </w:rPr>
        <w:t xml:space="preserve"> </w:t>
      </w:r>
      <w:r w:rsidRPr="00052C5D">
        <w:rPr>
          <w:sz w:val="22"/>
          <w:szCs w:val="22"/>
          <w:lang w:val="es-ES"/>
        </w:rPr>
        <w:t>al</w:t>
      </w:r>
      <w:r w:rsidRPr="00052C5D">
        <w:rPr>
          <w:spacing w:val="-5"/>
          <w:sz w:val="22"/>
          <w:szCs w:val="22"/>
          <w:lang w:val="es-ES"/>
        </w:rPr>
        <w:t xml:space="preserve"> </w:t>
      </w:r>
      <w:r w:rsidRPr="00052C5D">
        <w:rPr>
          <w:sz w:val="22"/>
          <w:szCs w:val="22"/>
          <w:lang w:val="es-ES"/>
        </w:rPr>
        <w:t>nivel</w:t>
      </w:r>
      <w:r w:rsidRPr="00052C5D">
        <w:rPr>
          <w:spacing w:val="-4"/>
          <w:sz w:val="22"/>
          <w:szCs w:val="22"/>
          <w:lang w:val="es-ES"/>
        </w:rPr>
        <w:t xml:space="preserve"> </w:t>
      </w:r>
      <w:r w:rsidRPr="00052C5D">
        <w:rPr>
          <w:sz w:val="22"/>
          <w:szCs w:val="22"/>
          <w:lang w:val="es-ES"/>
        </w:rPr>
        <w:t>de</w:t>
      </w:r>
      <w:r w:rsidRPr="00052C5D">
        <w:rPr>
          <w:spacing w:val="-5"/>
          <w:sz w:val="22"/>
          <w:szCs w:val="22"/>
          <w:lang w:val="es-ES"/>
        </w:rPr>
        <w:t xml:space="preserve"> </w:t>
      </w:r>
      <w:r w:rsidRPr="00052C5D">
        <w:rPr>
          <w:sz w:val="22"/>
          <w:szCs w:val="22"/>
          <w:lang w:val="es-ES"/>
        </w:rPr>
        <w:t>educación</w:t>
      </w:r>
      <w:r w:rsidRPr="00052C5D">
        <w:rPr>
          <w:spacing w:val="-1"/>
          <w:sz w:val="22"/>
          <w:szCs w:val="22"/>
          <w:lang w:val="es-ES"/>
        </w:rPr>
        <w:t xml:space="preserve"> </w:t>
      </w:r>
      <w:r w:rsidRPr="00052C5D">
        <w:rPr>
          <w:sz w:val="22"/>
          <w:szCs w:val="22"/>
          <w:lang w:val="es-ES"/>
        </w:rPr>
        <w:t>de</w:t>
      </w:r>
      <w:r w:rsidRPr="00052C5D">
        <w:rPr>
          <w:spacing w:val="-4"/>
          <w:sz w:val="22"/>
          <w:szCs w:val="22"/>
          <w:lang w:val="es-ES"/>
        </w:rPr>
        <w:t xml:space="preserve"> </w:t>
      </w:r>
      <w:r w:rsidRPr="00052C5D">
        <w:rPr>
          <w:sz w:val="22"/>
          <w:szCs w:val="22"/>
          <w:lang w:val="es-ES"/>
        </w:rPr>
        <w:t>los</w:t>
      </w:r>
      <w:r w:rsidRPr="00052C5D">
        <w:rPr>
          <w:spacing w:val="-5"/>
          <w:sz w:val="22"/>
          <w:szCs w:val="22"/>
          <w:lang w:val="es-ES"/>
        </w:rPr>
        <w:t xml:space="preserve"> </w:t>
      </w:r>
      <w:r w:rsidRPr="00052C5D">
        <w:rPr>
          <w:sz w:val="22"/>
          <w:szCs w:val="22"/>
          <w:lang w:val="es-ES"/>
        </w:rPr>
        <w:t>servidores</w:t>
      </w:r>
      <w:r w:rsidRPr="00052C5D">
        <w:rPr>
          <w:spacing w:val="-4"/>
          <w:sz w:val="22"/>
          <w:szCs w:val="22"/>
          <w:lang w:val="es-ES"/>
        </w:rPr>
        <w:t xml:space="preserve"> </w:t>
      </w:r>
      <w:r w:rsidRPr="00052C5D">
        <w:rPr>
          <w:sz w:val="22"/>
          <w:szCs w:val="22"/>
          <w:lang w:val="es-ES"/>
        </w:rPr>
        <w:t>y</w:t>
      </w:r>
      <w:r w:rsidRPr="00052C5D">
        <w:rPr>
          <w:spacing w:val="-2"/>
          <w:sz w:val="22"/>
          <w:szCs w:val="22"/>
          <w:lang w:val="es-ES"/>
        </w:rPr>
        <w:t xml:space="preserve"> </w:t>
      </w:r>
      <w:r w:rsidRPr="00052C5D">
        <w:rPr>
          <w:sz w:val="22"/>
          <w:szCs w:val="22"/>
          <w:lang w:val="es-ES"/>
        </w:rPr>
        <w:t>servidoras, se tiene que el nivel de formación se encuentra bajo los siguientes parámetros</w:t>
      </w:r>
      <w:r w:rsidR="002360FB">
        <w:rPr>
          <w:spacing w:val="-2"/>
          <w:sz w:val="22"/>
          <w:szCs w:val="22"/>
          <w:lang w:val="es-ES"/>
        </w:rPr>
        <w:t>:</w:t>
      </w:r>
    </w:p>
    <w:p w14:paraId="243D74D6" w14:textId="77777777" w:rsidR="002360FB" w:rsidRDefault="002360FB" w:rsidP="002360FB">
      <w:pPr>
        <w:widowControl w:val="0"/>
        <w:autoSpaceDE w:val="0"/>
        <w:autoSpaceDN w:val="0"/>
        <w:spacing w:line="360" w:lineRule="auto"/>
        <w:ind w:left="340" w:right="49"/>
        <w:jc w:val="center"/>
        <w:rPr>
          <w:b/>
          <w:bCs/>
          <w:sz w:val="22"/>
          <w:szCs w:val="22"/>
          <w:lang w:val="es-ES"/>
        </w:rPr>
      </w:pPr>
    </w:p>
    <w:p w14:paraId="2E5F96FD" w14:textId="6517C13B" w:rsidR="002360FB" w:rsidRPr="00C25088" w:rsidRDefault="002360FB" w:rsidP="002360FB">
      <w:pPr>
        <w:widowControl w:val="0"/>
        <w:autoSpaceDE w:val="0"/>
        <w:autoSpaceDN w:val="0"/>
        <w:spacing w:line="360" w:lineRule="auto"/>
        <w:ind w:left="340" w:right="49"/>
        <w:jc w:val="center"/>
        <w:rPr>
          <w:i/>
          <w:iCs/>
          <w:sz w:val="22"/>
          <w:szCs w:val="22"/>
          <w:lang w:val="es-ES"/>
        </w:rPr>
      </w:pPr>
      <w:r>
        <w:rPr>
          <w:b/>
          <w:bCs/>
          <w:sz w:val="22"/>
          <w:szCs w:val="22"/>
          <w:lang w:val="es-ES"/>
        </w:rPr>
        <w:t xml:space="preserve">Tabla 9. </w:t>
      </w:r>
      <w:r>
        <w:rPr>
          <w:i/>
          <w:iCs/>
          <w:sz w:val="22"/>
          <w:szCs w:val="22"/>
          <w:lang w:val="es-ES"/>
        </w:rPr>
        <w:t xml:space="preserve">Detalle de planta de personal provista por </w:t>
      </w:r>
      <w:r>
        <w:rPr>
          <w:i/>
          <w:iCs/>
          <w:sz w:val="22"/>
          <w:szCs w:val="22"/>
          <w:lang w:val="es-ES"/>
        </w:rPr>
        <w:t>nivel educativo</w:t>
      </w:r>
    </w:p>
    <w:tbl>
      <w:tblPr>
        <w:tblW w:w="9283"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3"/>
        <w:gridCol w:w="1240"/>
        <w:gridCol w:w="1302"/>
        <w:gridCol w:w="1388"/>
        <w:gridCol w:w="1461"/>
        <w:gridCol w:w="1240"/>
        <w:gridCol w:w="1289"/>
      </w:tblGrid>
      <w:tr w:rsidR="006E0402" w:rsidRPr="00052C5D" w14:paraId="6060236C" w14:textId="77777777" w:rsidTr="002360FB">
        <w:trPr>
          <w:trHeight w:val="576"/>
        </w:trPr>
        <w:tc>
          <w:tcPr>
            <w:tcW w:w="1363" w:type="dxa"/>
            <w:shd w:val="clear" w:color="auto" w:fill="D3A7FF"/>
            <w:noWrap/>
            <w:vAlign w:val="bottom"/>
            <w:hideMark/>
          </w:tcPr>
          <w:p w14:paraId="04F75A34"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Nivel Académico</w:t>
            </w:r>
          </w:p>
        </w:tc>
        <w:tc>
          <w:tcPr>
            <w:tcW w:w="1240" w:type="dxa"/>
            <w:shd w:val="clear" w:color="auto" w:fill="D3A7FF"/>
            <w:noWrap/>
            <w:vAlign w:val="bottom"/>
            <w:hideMark/>
          </w:tcPr>
          <w:p w14:paraId="204C262E"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Bachiller</w:t>
            </w:r>
          </w:p>
        </w:tc>
        <w:tc>
          <w:tcPr>
            <w:tcW w:w="1302" w:type="dxa"/>
            <w:shd w:val="clear" w:color="auto" w:fill="D3A7FF"/>
            <w:vAlign w:val="center"/>
            <w:hideMark/>
          </w:tcPr>
          <w:p w14:paraId="24616969"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Técnico o Tecnólogo</w:t>
            </w:r>
          </w:p>
        </w:tc>
        <w:tc>
          <w:tcPr>
            <w:tcW w:w="1388" w:type="dxa"/>
            <w:shd w:val="clear" w:color="auto" w:fill="D3A7FF"/>
            <w:noWrap/>
            <w:vAlign w:val="bottom"/>
            <w:hideMark/>
          </w:tcPr>
          <w:p w14:paraId="4815AB8C"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Profesional</w:t>
            </w:r>
          </w:p>
        </w:tc>
        <w:tc>
          <w:tcPr>
            <w:tcW w:w="1461" w:type="dxa"/>
            <w:shd w:val="clear" w:color="auto" w:fill="D3A7FF"/>
            <w:noWrap/>
            <w:vAlign w:val="bottom"/>
            <w:hideMark/>
          </w:tcPr>
          <w:p w14:paraId="026301DD"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Especialista</w:t>
            </w:r>
          </w:p>
        </w:tc>
        <w:tc>
          <w:tcPr>
            <w:tcW w:w="1240" w:type="dxa"/>
            <w:shd w:val="clear" w:color="auto" w:fill="D3A7FF"/>
            <w:noWrap/>
            <w:vAlign w:val="bottom"/>
            <w:hideMark/>
          </w:tcPr>
          <w:p w14:paraId="2B4B3342"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Magister</w:t>
            </w:r>
          </w:p>
        </w:tc>
        <w:tc>
          <w:tcPr>
            <w:tcW w:w="1289" w:type="dxa"/>
            <w:shd w:val="clear" w:color="auto" w:fill="D3A7FF"/>
            <w:noWrap/>
            <w:vAlign w:val="bottom"/>
            <w:hideMark/>
          </w:tcPr>
          <w:p w14:paraId="7EFA38C0"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Doctorado</w:t>
            </w:r>
          </w:p>
        </w:tc>
      </w:tr>
      <w:tr w:rsidR="006E0402" w:rsidRPr="00052C5D" w14:paraId="7A5B6C02" w14:textId="77777777" w:rsidTr="002360FB">
        <w:trPr>
          <w:trHeight w:val="288"/>
        </w:trPr>
        <w:tc>
          <w:tcPr>
            <w:tcW w:w="1363" w:type="dxa"/>
            <w:shd w:val="clear" w:color="auto" w:fill="auto"/>
            <w:noWrap/>
            <w:vAlign w:val="bottom"/>
            <w:hideMark/>
          </w:tcPr>
          <w:p w14:paraId="633BC1DF" w14:textId="77777777" w:rsidR="006E0402" w:rsidRPr="00052C5D" w:rsidRDefault="006E0402" w:rsidP="00641ADE">
            <w:pPr>
              <w:spacing w:line="360" w:lineRule="auto"/>
              <w:ind w:right="49"/>
              <w:jc w:val="center"/>
              <w:rPr>
                <w:b/>
                <w:bCs/>
                <w:color w:val="000000"/>
                <w:sz w:val="22"/>
                <w:szCs w:val="22"/>
                <w:lang w:eastAsia="es-CO"/>
              </w:rPr>
            </w:pPr>
            <w:r w:rsidRPr="00052C5D">
              <w:rPr>
                <w:b/>
                <w:bCs/>
                <w:color w:val="000000"/>
                <w:sz w:val="22"/>
                <w:szCs w:val="22"/>
                <w:lang w:eastAsia="es-CO"/>
              </w:rPr>
              <w:t>Cantidad</w:t>
            </w:r>
          </w:p>
        </w:tc>
        <w:tc>
          <w:tcPr>
            <w:tcW w:w="1240" w:type="dxa"/>
            <w:shd w:val="clear" w:color="auto" w:fill="auto"/>
            <w:noWrap/>
            <w:vAlign w:val="bottom"/>
            <w:hideMark/>
          </w:tcPr>
          <w:p w14:paraId="06896779"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15</w:t>
            </w:r>
          </w:p>
        </w:tc>
        <w:tc>
          <w:tcPr>
            <w:tcW w:w="1302" w:type="dxa"/>
            <w:shd w:val="clear" w:color="auto" w:fill="auto"/>
            <w:noWrap/>
            <w:vAlign w:val="bottom"/>
            <w:hideMark/>
          </w:tcPr>
          <w:p w14:paraId="6053502B"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13</w:t>
            </w:r>
          </w:p>
        </w:tc>
        <w:tc>
          <w:tcPr>
            <w:tcW w:w="1388" w:type="dxa"/>
            <w:shd w:val="clear" w:color="auto" w:fill="auto"/>
            <w:noWrap/>
            <w:vAlign w:val="bottom"/>
            <w:hideMark/>
          </w:tcPr>
          <w:p w14:paraId="773758D6"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146</w:t>
            </w:r>
          </w:p>
        </w:tc>
        <w:tc>
          <w:tcPr>
            <w:tcW w:w="1461" w:type="dxa"/>
            <w:shd w:val="clear" w:color="auto" w:fill="auto"/>
            <w:noWrap/>
            <w:vAlign w:val="bottom"/>
            <w:hideMark/>
          </w:tcPr>
          <w:p w14:paraId="2157F411"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93</w:t>
            </w:r>
          </w:p>
        </w:tc>
        <w:tc>
          <w:tcPr>
            <w:tcW w:w="1240" w:type="dxa"/>
            <w:shd w:val="clear" w:color="auto" w:fill="auto"/>
            <w:noWrap/>
            <w:vAlign w:val="bottom"/>
            <w:hideMark/>
          </w:tcPr>
          <w:p w14:paraId="463B006D"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30</w:t>
            </w:r>
          </w:p>
        </w:tc>
        <w:tc>
          <w:tcPr>
            <w:tcW w:w="1289" w:type="dxa"/>
            <w:shd w:val="clear" w:color="auto" w:fill="auto"/>
            <w:noWrap/>
            <w:vAlign w:val="bottom"/>
            <w:hideMark/>
          </w:tcPr>
          <w:p w14:paraId="608C1DAD" w14:textId="77777777" w:rsidR="006E0402" w:rsidRPr="00052C5D" w:rsidRDefault="006E0402" w:rsidP="00641ADE">
            <w:pPr>
              <w:spacing w:line="360" w:lineRule="auto"/>
              <w:ind w:right="49"/>
              <w:jc w:val="center"/>
              <w:rPr>
                <w:color w:val="000000"/>
                <w:sz w:val="22"/>
                <w:szCs w:val="22"/>
                <w:lang w:eastAsia="es-CO"/>
              </w:rPr>
            </w:pPr>
            <w:r w:rsidRPr="00052C5D">
              <w:rPr>
                <w:color w:val="000000"/>
                <w:sz w:val="22"/>
                <w:szCs w:val="22"/>
                <w:lang w:eastAsia="es-CO"/>
              </w:rPr>
              <w:t>1</w:t>
            </w:r>
          </w:p>
        </w:tc>
      </w:tr>
    </w:tbl>
    <w:p w14:paraId="58302EAA" w14:textId="77777777" w:rsidR="002360FB" w:rsidRDefault="002360FB" w:rsidP="002360FB">
      <w:pPr>
        <w:widowControl w:val="0"/>
        <w:autoSpaceDE w:val="0"/>
        <w:autoSpaceDN w:val="0"/>
        <w:spacing w:line="360" w:lineRule="auto"/>
        <w:ind w:left="340" w:right="49"/>
        <w:jc w:val="center"/>
        <w:rPr>
          <w:sz w:val="22"/>
          <w:szCs w:val="22"/>
          <w:lang w:val="es-ES"/>
        </w:rPr>
      </w:pPr>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204B73BA" w14:textId="77777777" w:rsidR="006E0402" w:rsidRDefault="006E0402" w:rsidP="00641ADE">
      <w:pPr>
        <w:widowControl w:val="0"/>
        <w:autoSpaceDE w:val="0"/>
        <w:autoSpaceDN w:val="0"/>
        <w:spacing w:line="360" w:lineRule="auto"/>
        <w:ind w:right="49"/>
        <w:rPr>
          <w:sz w:val="22"/>
          <w:szCs w:val="22"/>
          <w:lang w:val="es-ES"/>
        </w:rPr>
      </w:pPr>
    </w:p>
    <w:p w14:paraId="4A0F458C" w14:textId="77777777" w:rsidR="002360FB" w:rsidRDefault="002360FB" w:rsidP="00641ADE">
      <w:pPr>
        <w:widowControl w:val="0"/>
        <w:autoSpaceDE w:val="0"/>
        <w:autoSpaceDN w:val="0"/>
        <w:spacing w:line="360" w:lineRule="auto"/>
        <w:ind w:right="49"/>
        <w:rPr>
          <w:sz w:val="22"/>
          <w:szCs w:val="22"/>
          <w:lang w:val="es-ES"/>
        </w:rPr>
      </w:pPr>
    </w:p>
    <w:p w14:paraId="6333D18F" w14:textId="77777777" w:rsidR="002360FB" w:rsidRDefault="002360FB" w:rsidP="00641ADE">
      <w:pPr>
        <w:widowControl w:val="0"/>
        <w:autoSpaceDE w:val="0"/>
        <w:autoSpaceDN w:val="0"/>
        <w:spacing w:line="360" w:lineRule="auto"/>
        <w:ind w:right="49"/>
        <w:rPr>
          <w:sz w:val="22"/>
          <w:szCs w:val="22"/>
          <w:lang w:val="es-ES"/>
        </w:rPr>
      </w:pPr>
    </w:p>
    <w:p w14:paraId="244F9696" w14:textId="77777777" w:rsidR="002360FB" w:rsidRDefault="002360FB" w:rsidP="00641ADE">
      <w:pPr>
        <w:widowControl w:val="0"/>
        <w:autoSpaceDE w:val="0"/>
        <w:autoSpaceDN w:val="0"/>
        <w:spacing w:line="360" w:lineRule="auto"/>
        <w:ind w:right="49"/>
        <w:rPr>
          <w:sz w:val="22"/>
          <w:szCs w:val="22"/>
          <w:lang w:val="es-ES"/>
        </w:rPr>
      </w:pPr>
    </w:p>
    <w:p w14:paraId="61E16CB9" w14:textId="77777777" w:rsidR="002360FB" w:rsidRDefault="002360FB" w:rsidP="00641ADE">
      <w:pPr>
        <w:widowControl w:val="0"/>
        <w:autoSpaceDE w:val="0"/>
        <w:autoSpaceDN w:val="0"/>
        <w:spacing w:line="360" w:lineRule="auto"/>
        <w:ind w:right="49"/>
        <w:rPr>
          <w:sz w:val="22"/>
          <w:szCs w:val="22"/>
          <w:lang w:val="es-ES"/>
        </w:rPr>
      </w:pPr>
    </w:p>
    <w:p w14:paraId="5DA1DFA1" w14:textId="77777777" w:rsidR="002360FB" w:rsidRDefault="002360FB" w:rsidP="00641ADE">
      <w:pPr>
        <w:widowControl w:val="0"/>
        <w:autoSpaceDE w:val="0"/>
        <w:autoSpaceDN w:val="0"/>
        <w:spacing w:line="360" w:lineRule="auto"/>
        <w:ind w:right="49"/>
        <w:rPr>
          <w:sz w:val="22"/>
          <w:szCs w:val="22"/>
          <w:lang w:val="es-ES"/>
        </w:rPr>
      </w:pPr>
    </w:p>
    <w:p w14:paraId="5AEDE604" w14:textId="30CC3BEF" w:rsidR="002360FB" w:rsidRPr="00C25088" w:rsidRDefault="002360FB" w:rsidP="002360FB">
      <w:pPr>
        <w:widowControl w:val="0"/>
        <w:autoSpaceDE w:val="0"/>
        <w:autoSpaceDN w:val="0"/>
        <w:spacing w:line="360" w:lineRule="auto"/>
        <w:ind w:left="340" w:right="49"/>
        <w:jc w:val="center"/>
        <w:rPr>
          <w:i/>
          <w:iCs/>
          <w:sz w:val="22"/>
          <w:szCs w:val="22"/>
          <w:lang w:val="es-ES"/>
        </w:rPr>
      </w:pPr>
      <w:r>
        <w:rPr>
          <w:b/>
          <w:bCs/>
          <w:sz w:val="22"/>
          <w:szCs w:val="22"/>
          <w:lang w:val="es-ES"/>
        </w:rPr>
        <w:lastRenderedPageBreak/>
        <w:t xml:space="preserve">Imagen </w:t>
      </w:r>
      <w:r>
        <w:rPr>
          <w:b/>
          <w:bCs/>
          <w:sz w:val="22"/>
          <w:szCs w:val="22"/>
          <w:lang w:val="es-ES"/>
        </w:rPr>
        <w:t>9</w:t>
      </w:r>
      <w:r>
        <w:rPr>
          <w:b/>
          <w:bCs/>
          <w:sz w:val="22"/>
          <w:szCs w:val="22"/>
          <w:lang w:val="es-ES"/>
        </w:rPr>
        <w:t xml:space="preserve">. </w:t>
      </w:r>
      <w:r>
        <w:rPr>
          <w:i/>
          <w:iCs/>
          <w:sz w:val="22"/>
          <w:szCs w:val="22"/>
          <w:lang w:val="es-ES"/>
        </w:rPr>
        <w:t xml:space="preserve">Planta provista por </w:t>
      </w:r>
      <w:r>
        <w:rPr>
          <w:i/>
          <w:iCs/>
          <w:sz w:val="22"/>
          <w:szCs w:val="22"/>
          <w:lang w:val="es-ES"/>
        </w:rPr>
        <w:t>nivel educativo</w:t>
      </w:r>
    </w:p>
    <w:p w14:paraId="09A368BC" w14:textId="77777777" w:rsidR="006E0402" w:rsidRDefault="006E0402" w:rsidP="00641ADE">
      <w:pPr>
        <w:widowControl w:val="0"/>
        <w:autoSpaceDE w:val="0"/>
        <w:autoSpaceDN w:val="0"/>
        <w:spacing w:line="360" w:lineRule="auto"/>
        <w:ind w:right="49"/>
        <w:jc w:val="center"/>
        <w:rPr>
          <w:sz w:val="22"/>
          <w:szCs w:val="22"/>
          <w:lang w:val="es-ES"/>
        </w:rPr>
      </w:pPr>
      <w:r w:rsidRPr="00052C5D">
        <w:rPr>
          <w:noProof/>
          <w:sz w:val="22"/>
          <w:szCs w:val="22"/>
        </w:rPr>
        <w:drawing>
          <wp:inline distT="0" distB="0" distL="0" distR="0" wp14:anchorId="66921568" wp14:editId="2270BB13">
            <wp:extent cx="4572000" cy="2743200"/>
            <wp:effectExtent l="0" t="0" r="0" b="0"/>
            <wp:docPr id="1679995923" name="Gráfico 10">
              <a:extLst xmlns:a="http://schemas.openxmlformats.org/drawingml/2006/main">
                <a:ext uri="{FF2B5EF4-FFF2-40B4-BE49-F238E27FC236}">
                  <a16:creationId xmlns:a16="http://schemas.microsoft.com/office/drawing/2014/main" id="{E5F06B02-5713-2536-B911-8BFA622443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43A4F8" w14:textId="77777777" w:rsidR="002360FB" w:rsidRDefault="002360FB" w:rsidP="002360FB">
      <w:pPr>
        <w:widowControl w:val="0"/>
        <w:autoSpaceDE w:val="0"/>
        <w:autoSpaceDN w:val="0"/>
        <w:spacing w:line="360" w:lineRule="auto"/>
        <w:ind w:left="340" w:right="49"/>
        <w:jc w:val="center"/>
        <w:rPr>
          <w:sz w:val="22"/>
          <w:szCs w:val="22"/>
          <w:lang w:val="es-ES"/>
        </w:rPr>
      </w:pPr>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2A6B1CFB" w14:textId="77777777" w:rsidR="002360FB" w:rsidRPr="00052C5D" w:rsidRDefault="002360FB" w:rsidP="00641ADE">
      <w:pPr>
        <w:widowControl w:val="0"/>
        <w:autoSpaceDE w:val="0"/>
        <w:autoSpaceDN w:val="0"/>
        <w:spacing w:line="360" w:lineRule="auto"/>
        <w:ind w:right="49"/>
        <w:jc w:val="center"/>
        <w:rPr>
          <w:sz w:val="22"/>
          <w:szCs w:val="22"/>
          <w:lang w:val="es-ES"/>
        </w:rPr>
      </w:pPr>
    </w:p>
    <w:p w14:paraId="5CF5B6AF" w14:textId="77777777" w:rsidR="006E0402" w:rsidRPr="002360FB" w:rsidRDefault="006E0402" w:rsidP="002360FB">
      <w:pPr>
        <w:pStyle w:val="Ttulo1"/>
        <w:numPr>
          <w:ilvl w:val="2"/>
          <w:numId w:val="26"/>
        </w:numPr>
        <w:jc w:val="left"/>
      </w:pPr>
      <w:bookmarkStart w:id="64" w:name="_bookmark5"/>
      <w:bookmarkStart w:id="65" w:name="_Toc185856685"/>
      <w:bookmarkStart w:id="66" w:name="_Toc185859869"/>
      <w:bookmarkStart w:id="67" w:name="_Toc185859999"/>
      <w:bookmarkStart w:id="68" w:name="_Toc187845593"/>
      <w:bookmarkEnd w:id="64"/>
      <w:r w:rsidRPr="002360FB">
        <w:t>Detalle de planta de personal por empleos</w:t>
      </w:r>
      <w:bookmarkEnd w:id="65"/>
      <w:bookmarkEnd w:id="66"/>
      <w:bookmarkEnd w:id="67"/>
      <w:bookmarkEnd w:id="68"/>
    </w:p>
    <w:p w14:paraId="596E2EDD" w14:textId="77777777" w:rsidR="006E0402" w:rsidRDefault="006E0402" w:rsidP="00641ADE">
      <w:pPr>
        <w:widowControl w:val="0"/>
        <w:autoSpaceDE w:val="0"/>
        <w:autoSpaceDN w:val="0"/>
        <w:spacing w:before="10" w:line="360" w:lineRule="auto"/>
        <w:ind w:right="49"/>
        <w:rPr>
          <w:b/>
          <w:sz w:val="22"/>
          <w:szCs w:val="22"/>
          <w:lang w:val="es-ES"/>
        </w:rPr>
      </w:pPr>
    </w:p>
    <w:p w14:paraId="37E44D27" w14:textId="712912F2" w:rsidR="002360FB" w:rsidRPr="00C25088" w:rsidRDefault="002360FB" w:rsidP="002360FB">
      <w:pPr>
        <w:widowControl w:val="0"/>
        <w:autoSpaceDE w:val="0"/>
        <w:autoSpaceDN w:val="0"/>
        <w:spacing w:line="360" w:lineRule="auto"/>
        <w:ind w:left="340" w:right="49"/>
        <w:jc w:val="center"/>
        <w:rPr>
          <w:i/>
          <w:iCs/>
          <w:sz w:val="22"/>
          <w:szCs w:val="22"/>
          <w:lang w:val="es-ES"/>
        </w:rPr>
      </w:pPr>
      <w:r>
        <w:rPr>
          <w:b/>
          <w:bCs/>
          <w:sz w:val="22"/>
          <w:szCs w:val="22"/>
          <w:lang w:val="es-ES"/>
        </w:rPr>
        <w:t xml:space="preserve">Tabla </w:t>
      </w:r>
      <w:r>
        <w:rPr>
          <w:b/>
          <w:bCs/>
          <w:sz w:val="22"/>
          <w:szCs w:val="22"/>
          <w:lang w:val="es-ES"/>
        </w:rPr>
        <w:t>10</w:t>
      </w:r>
      <w:r>
        <w:rPr>
          <w:b/>
          <w:bCs/>
          <w:sz w:val="22"/>
          <w:szCs w:val="22"/>
          <w:lang w:val="es-ES"/>
        </w:rPr>
        <w:t xml:space="preserve">. </w:t>
      </w:r>
      <w:r>
        <w:rPr>
          <w:i/>
          <w:iCs/>
          <w:sz w:val="22"/>
          <w:szCs w:val="22"/>
          <w:lang w:val="es-ES"/>
        </w:rPr>
        <w:t xml:space="preserve">Detalle de planta de personal </w:t>
      </w:r>
      <w:r>
        <w:rPr>
          <w:i/>
          <w:iCs/>
          <w:sz w:val="22"/>
          <w:szCs w:val="22"/>
          <w:lang w:val="es-ES"/>
        </w:rPr>
        <w:t>por empleos</w:t>
      </w:r>
    </w:p>
    <w:tbl>
      <w:tblPr>
        <w:tblStyle w:val="Tablaconcuadrcula"/>
        <w:tblW w:w="0" w:type="auto"/>
        <w:tblInd w:w="421" w:type="dxa"/>
        <w:tblLook w:val="04A0" w:firstRow="1" w:lastRow="0" w:firstColumn="1" w:lastColumn="0" w:noHBand="0" w:noVBand="1"/>
      </w:tblPr>
      <w:tblGrid>
        <w:gridCol w:w="2221"/>
        <w:gridCol w:w="614"/>
        <w:gridCol w:w="283"/>
        <w:gridCol w:w="142"/>
        <w:gridCol w:w="1604"/>
        <w:gridCol w:w="2643"/>
        <w:gridCol w:w="1849"/>
      </w:tblGrid>
      <w:tr w:rsidR="006E0402" w:rsidRPr="00052C5D" w14:paraId="32908AD2" w14:textId="77777777" w:rsidTr="002360FB">
        <w:tc>
          <w:tcPr>
            <w:tcW w:w="9356" w:type="dxa"/>
            <w:gridSpan w:val="7"/>
            <w:shd w:val="clear" w:color="auto" w:fill="D3A7FF"/>
          </w:tcPr>
          <w:p w14:paraId="7308C593"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Despacho</w:t>
            </w:r>
          </w:p>
        </w:tc>
      </w:tr>
      <w:tr w:rsidR="006E0402" w:rsidRPr="00052C5D" w14:paraId="4B52A4DE" w14:textId="77777777" w:rsidTr="002360FB">
        <w:tc>
          <w:tcPr>
            <w:tcW w:w="3260" w:type="dxa"/>
            <w:gridSpan w:val="4"/>
          </w:tcPr>
          <w:p w14:paraId="6E2A5BD9"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Denominación del empleo</w:t>
            </w:r>
          </w:p>
        </w:tc>
        <w:tc>
          <w:tcPr>
            <w:tcW w:w="1604" w:type="dxa"/>
          </w:tcPr>
          <w:p w14:paraId="6A12918F"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Código</w:t>
            </w:r>
          </w:p>
        </w:tc>
        <w:tc>
          <w:tcPr>
            <w:tcW w:w="2643" w:type="dxa"/>
          </w:tcPr>
          <w:p w14:paraId="6567135B"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Grado</w:t>
            </w:r>
          </w:p>
        </w:tc>
        <w:tc>
          <w:tcPr>
            <w:tcW w:w="1849" w:type="dxa"/>
          </w:tcPr>
          <w:p w14:paraId="3E5E864A"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Cantidad</w:t>
            </w:r>
          </w:p>
        </w:tc>
      </w:tr>
      <w:tr w:rsidR="006E0402" w:rsidRPr="00052C5D" w14:paraId="50E8309A" w14:textId="77777777" w:rsidTr="002360FB">
        <w:trPr>
          <w:trHeight w:val="250"/>
        </w:trPr>
        <w:tc>
          <w:tcPr>
            <w:tcW w:w="3260" w:type="dxa"/>
            <w:gridSpan w:val="4"/>
          </w:tcPr>
          <w:p w14:paraId="3C8BA646"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Secretaria de Despacho</w:t>
            </w:r>
          </w:p>
        </w:tc>
        <w:tc>
          <w:tcPr>
            <w:tcW w:w="1604" w:type="dxa"/>
          </w:tcPr>
          <w:p w14:paraId="5476AC29"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020</w:t>
            </w:r>
          </w:p>
        </w:tc>
        <w:tc>
          <w:tcPr>
            <w:tcW w:w="2643" w:type="dxa"/>
          </w:tcPr>
          <w:p w14:paraId="67B78DD7"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09</w:t>
            </w:r>
          </w:p>
        </w:tc>
        <w:tc>
          <w:tcPr>
            <w:tcW w:w="1849" w:type="dxa"/>
          </w:tcPr>
          <w:p w14:paraId="07C94EFF"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1</w:t>
            </w:r>
          </w:p>
        </w:tc>
      </w:tr>
      <w:tr w:rsidR="006E0402" w:rsidRPr="00052C5D" w14:paraId="16075601" w14:textId="77777777" w:rsidTr="002360FB">
        <w:tc>
          <w:tcPr>
            <w:tcW w:w="3260" w:type="dxa"/>
            <w:gridSpan w:val="4"/>
          </w:tcPr>
          <w:p w14:paraId="769D64F9"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Asesor</w:t>
            </w:r>
          </w:p>
        </w:tc>
        <w:tc>
          <w:tcPr>
            <w:tcW w:w="1604" w:type="dxa"/>
          </w:tcPr>
          <w:p w14:paraId="0F37AD48"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105</w:t>
            </w:r>
          </w:p>
        </w:tc>
        <w:tc>
          <w:tcPr>
            <w:tcW w:w="2643" w:type="dxa"/>
          </w:tcPr>
          <w:p w14:paraId="65FF4A57"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06</w:t>
            </w:r>
          </w:p>
        </w:tc>
        <w:tc>
          <w:tcPr>
            <w:tcW w:w="1849" w:type="dxa"/>
          </w:tcPr>
          <w:p w14:paraId="0DD3EBBC"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3</w:t>
            </w:r>
          </w:p>
        </w:tc>
      </w:tr>
      <w:tr w:rsidR="006E0402" w:rsidRPr="00052C5D" w14:paraId="70F74452" w14:textId="77777777" w:rsidTr="002360FB">
        <w:tc>
          <w:tcPr>
            <w:tcW w:w="7507" w:type="dxa"/>
            <w:gridSpan w:val="6"/>
          </w:tcPr>
          <w:p w14:paraId="327B1B83"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Total</w:t>
            </w:r>
          </w:p>
        </w:tc>
        <w:tc>
          <w:tcPr>
            <w:tcW w:w="1849" w:type="dxa"/>
          </w:tcPr>
          <w:p w14:paraId="37DB3E71"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4</w:t>
            </w:r>
          </w:p>
        </w:tc>
      </w:tr>
      <w:tr w:rsidR="006E0402" w:rsidRPr="00052C5D" w14:paraId="258A9956" w14:textId="77777777" w:rsidTr="002360FB">
        <w:tc>
          <w:tcPr>
            <w:tcW w:w="9356" w:type="dxa"/>
            <w:gridSpan w:val="7"/>
            <w:shd w:val="clear" w:color="auto" w:fill="D3A7FF"/>
          </w:tcPr>
          <w:p w14:paraId="30937F62"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 xml:space="preserve">Nivel Directivo </w:t>
            </w:r>
          </w:p>
        </w:tc>
      </w:tr>
      <w:tr w:rsidR="006E0402" w:rsidRPr="00052C5D" w14:paraId="3D51F07A" w14:textId="77777777" w:rsidTr="002360FB">
        <w:tc>
          <w:tcPr>
            <w:tcW w:w="2221" w:type="dxa"/>
          </w:tcPr>
          <w:p w14:paraId="51293DB3"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
                <w:sz w:val="22"/>
                <w:szCs w:val="22"/>
              </w:rPr>
              <w:t>Denominación del empleo</w:t>
            </w:r>
          </w:p>
        </w:tc>
        <w:tc>
          <w:tcPr>
            <w:tcW w:w="2643" w:type="dxa"/>
            <w:gridSpan w:val="4"/>
          </w:tcPr>
          <w:p w14:paraId="3630E47A"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
                <w:sz w:val="22"/>
                <w:szCs w:val="22"/>
              </w:rPr>
              <w:t>Código</w:t>
            </w:r>
          </w:p>
        </w:tc>
        <w:tc>
          <w:tcPr>
            <w:tcW w:w="2643" w:type="dxa"/>
          </w:tcPr>
          <w:p w14:paraId="0CB9FE1B"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
                <w:sz w:val="22"/>
                <w:szCs w:val="22"/>
              </w:rPr>
              <w:t>Grado</w:t>
            </w:r>
          </w:p>
        </w:tc>
        <w:tc>
          <w:tcPr>
            <w:tcW w:w="1849" w:type="dxa"/>
          </w:tcPr>
          <w:p w14:paraId="565606DB"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
                <w:sz w:val="22"/>
                <w:szCs w:val="22"/>
              </w:rPr>
              <w:t>Cantidad</w:t>
            </w:r>
          </w:p>
        </w:tc>
      </w:tr>
      <w:tr w:rsidR="006E0402" w:rsidRPr="00052C5D" w14:paraId="02259F9F" w14:textId="77777777" w:rsidTr="002360FB">
        <w:tc>
          <w:tcPr>
            <w:tcW w:w="2221" w:type="dxa"/>
          </w:tcPr>
          <w:p w14:paraId="0B8347E6"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 xml:space="preserve">Subsecretario </w:t>
            </w:r>
          </w:p>
        </w:tc>
        <w:tc>
          <w:tcPr>
            <w:tcW w:w="2643" w:type="dxa"/>
            <w:gridSpan w:val="4"/>
          </w:tcPr>
          <w:p w14:paraId="4669F249"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045</w:t>
            </w:r>
          </w:p>
        </w:tc>
        <w:tc>
          <w:tcPr>
            <w:tcW w:w="2643" w:type="dxa"/>
          </w:tcPr>
          <w:p w14:paraId="6980A90B"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08</w:t>
            </w:r>
          </w:p>
        </w:tc>
        <w:tc>
          <w:tcPr>
            <w:tcW w:w="1849" w:type="dxa"/>
          </w:tcPr>
          <w:p w14:paraId="07E1F2A0"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3</w:t>
            </w:r>
          </w:p>
        </w:tc>
      </w:tr>
      <w:tr w:rsidR="006E0402" w:rsidRPr="00052C5D" w14:paraId="09A2A3C3" w14:textId="77777777" w:rsidTr="002360FB">
        <w:tc>
          <w:tcPr>
            <w:tcW w:w="2221" w:type="dxa"/>
          </w:tcPr>
          <w:p w14:paraId="786952C7"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 xml:space="preserve">Jefe de Oficina </w:t>
            </w:r>
          </w:p>
        </w:tc>
        <w:tc>
          <w:tcPr>
            <w:tcW w:w="2643" w:type="dxa"/>
            <w:gridSpan w:val="4"/>
          </w:tcPr>
          <w:p w14:paraId="7B998916"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006</w:t>
            </w:r>
          </w:p>
        </w:tc>
        <w:tc>
          <w:tcPr>
            <w:tcW w:w="2643" w:type="dxa"/>
          </w:tcPr>
          <w:p w14:paraId="4C2D1E62"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06</w:t>
            </w:r>
          </w:p>
        </w:tc>
        <w:tc>
          <w:tcPr>
            <w:tcW w:w="1849" w:type="dxa"/>
          </w:tcPr>
          <w:p w14:paraId="79F36625"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2</w:t>
            </w:r>
          </w:p>
        </w:tc>
      </w:tr>
      <w:tr w:rsidR="006E0402" w:rsidRPr="00052C5D" w14:paraId="401135BD" w14:textId="77777777" w:rsidTr="002360FB">
        <w:tc>
          <w:tcPr>
            <w:tcW w:w="2221" w:type="dxa"/>
          </w:tcPr>
          <w:p w14:paraId="3F712F4E"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Jefe de Oficina</w:t>
            </w:r>
          </w:p>
        </w:tc>
        <w:tc>
          <w:tcPr>
            <w:tcW w:w="2643" w:type="dxa"/>
            <w:gridSpan w:val="4"/>
          </w:tcPr>
          <w:p w14:paraId="74309767"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006</w:t>
            </w:r>
          </w:p>
        </w:tc>
        <w:tc>
          <w:tcPr>
            <w:tcW w:w="2643" w:type="dxa"/>
          </w:tcPr>
          <w:p w14:paraId="072D42FB"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05</w:t>
            </w:r>
          </w:p>
        </w:tc>
        <w:tc>
          <w:tcPr>
            <w:tcW w:w="1849" w:type="dxa"/>
          </w:tcPr>
          <w:p w14:paraId="6E6F54B2"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1</w:t>
            </w:r>
          </w:p>
        </w:tc>
      </w:tr>
      <w:tr w:rsidR="006E0402" w:rsidRPr="00052C5D" w14:paraId="20910B3B" w14:textId="77777777" w:rsidTr="002360FB">
        <w:tc>
          <w:tcPr>
            <w:tcW w:w="2221" w:type="dxa"/>
          </w:tcPr>
          <w:p w14:paraId="6F475DE9"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 xml:space="preserve">Director Técnico </w:t>
            </w:r>
          </w:p>
        </w:tc>
        <w:tc>
          <w:tcPr>
            <w:tcW w:w="2643" w:type="dxa"/>
            <w:gridSpan w:val="4"/>
          </w:tcPr>
          <w:p w14:paraId="1FEAB413"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09</w:t>
            </w:r>
          </w:p>
        </w:tc>
        <w:tc>
          <w:tcPr>
            <w:tcW w:w="2643" w:type="dxa"/>
          </w:tcPr>
          <w:p w14:paraId="0A0AFD45"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06</w:t>
            </w:r>
          </w:p>
        </w:tc>
        <w:tc>
          <w:tcPr>
            <w:tcW w:w="1849" w:type="dxa"/>
          </w:tcPr>
          <w:p w14:paraId="62A2F4AA"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9</w:t>
            </w:r>
          </w:p>
        </w:tc>
      </w:tr>
      <w:tr w:rsidR="006E0402" w:rsidRPr="00052C5D" w14:paraId="59A6AEC9" w14:textId="77777777" w:rsidTr="002360FB">
        <w:tc>
          <w:tcPr>
            <w:tcW w:w="7507" w:type="dxa"/>
            <w:gridSpan w:val="6"/>
          </w:tcPr>
          <w:p w14:paraId="7768985E"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lastRenderedPageBreak/>
              <w:t xml:space="preserve">Total </w:t>
            </w:r>
          </w:p>
        </w:tc>
        <w:tc>
          <w:tcPr>
            <w:tcW w:w="1849" w:type="dxa"/>
          </w:tcPr>
          <w:p w14:paraId="02AA485C"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15</w:t>
            </w:r>
          </w:p>
        </w:tc>
      </w:tr>
      <w:tr w:rsidR="006E0402" w:rsidRPr="00052C5D" w14:paraId="2F9FF728" w14:textId="77777777" w:rsidTr="002360FB">
        <w:tc>
          <w:tcPr>
            <w:tcW w:w="9356" w:type="dxa"/>
            <w:gridSpan w:val="7"/>
            <w:shd w:val="clear" w:color="auto" w:fill="D3A7FF"/>
          </w:tcPr>
          <w:p w14:paraId="23528408"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 xml:space="preserve">Nivel Asesor </w:t>
            </w:r>
          </w:p>
        </w:tc>
      </w:tr>
      <w:tr w:rsidR="006E0402" w:rsidRPr="00052C5D" w14:paraId="42B9814E" w14:textId="77777777" w:rsidTr="002360FB">
        <w:tc>
          <w:tcPr>
            <w:tcW w:w="2835" w:type="dxa"/>
            <w:gridSpan w:val="2"/>
          </w:tcPr>
          <w:p w14:paraId="26D9819D"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
                <w:sz w:val="22"/>
                <w:szCs w:val="22"/>
              </w:rPr>
              <w:t>Denominación del empleo</w:t>
            </w:r>
          </w:p>
        </w:tc>
        <w:tc>
          <w:tcPr>
            <w:tcW w:w="2029" w:type="dxa"/>
            <w:gridSpan w:val="3"/>
          </w:tcPr>
          <w:p w14:paraId="014E33D7"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
                <w:sz w:val="22"/>
                <w:szCs w:val="22"/>
              </w:rPr>
              <w:t>Código</w:t>
            </w:r>
          </w:p>
        </w:tc>
        <w:tc>
          <w:tcPr>
            <w:tcW w:w="2643" w:type="dxa"/>
          </w:tcPr>
          <w:p w14:paraId="30275D61"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
                <w:sz w:val="22"/>
                <w:szCs w:val="22"/>
              </w:rPr>
              <w:t>Grado</w:t>
            </w:r>
          </w:p>
        </w:tc>
        <w:tc>
          <w:tcPr>
            <w:tcW w:w="1849" w:type="dxa"/>
          </w:tcPr>
          <w:p w14:paraId="71361466"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
                <w:sz w:val="22"/>
                <w:szCs w:val="22"/>
              </w:rPr>
              <w:t>Cantidad</w:t>
            </w:r>
          </w:p>
        </w:tc>
      </w:tr>
      <w:tr w:rsidR="006E0402" w:rsidRPr="00052C5D" w14:paraId="1355EF37" w14:textId="77777777" w:rsidTr="002360FB">
        <w:tc>
          <w:tcPr>
            <w:tcW w:w="2835" w:type="dxa"/>
            <w:gridSpan w:val="2"/>
          </w:tcPr>
          <w:p w14:paraId="61A27350"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 xml:space="preserve">Jefe de Oficina Asesora </w:t>
            </w:r>
          </w:p>
        </w:tc>
        <w:tc>
          <w:tcPr>
            <w:tcW w:w="2029" w:type="dxa"/>
            <w:gridSpan w:val="3"/>
          </w:tcPr>
          <w:p w14:paraId="302EA612"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115</w:t>
            </w:r>
          </w:p>
        </w:tc>
        <w:tc>
          <w:tcPr>
            <w:tcW w:w="2643" w:type="dxa"/>
          </w:tcPr>
          <w:p w14:paraId="08A5CA7F"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06</w:t>
            </w:r>
          </w:p>
        </w:tc>
        <w:tc>
          <w:tcPr>
            <w:tcW w:w="1849" w:type="dxa"/>
          </w:tcPr>
          <w:p w14:paraId="5B562853"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1</w:t>
            </w:r>
          </w:p>
        </w:tc>
      </w:tr>
      <w:tr w:rsidR="006E0402" w:rsidRPr="00052C5D" w14:paraId="4584F4A4" w14:textId="77777777" w:rsidTr="002360FB">
        <w:tc>
          <w:tcPr>
            <w:tcW w:w="7507" w:type="dxa"/>
            <w:gridSpan w:val="6"/>
          </w:tcPr>
          <w:p w14:paraId="62C6DC82"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Total</w:t>
            </w:r>
          </w:p>
        </w:tc>
        <w:tc>
          <w:tcPr>
            <w:tcW w:w="1849" w:type="dxa"/>
          </w:tcPr>
          <w:p w14:paraId="020644AB"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1</w:t>
            </w:r>
          </w:p>
        </w:tc>
      </w:tr>
      <w:tr w:rsidR="006E0402" w:rsidRPr="00052C5D" w14:paraId="4FD81E96" w14:textId="77777777" w:rsidTr="002360FB">
        <w:tc>
          <w:tcPr>
            <w:tcW w:w="9356" w:type="dxa"/>
            <w:gridSpan w:val="7"/>
            <w:shd w:val="clear" w:color="auto" w:fill="D3A7FF"/>
          </w:tcPr>
          <w:p w14:paraId="4E73E9AB"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Nivel Profesional</w:t>
            </w:r>
          </w:p>
        </w:tc>
      </w:tr>
      <w:tr w:rsidR="006E0402" w:rsidRPr="00052C5D" w14:paraId="1661F838" w14:textId="77777777" w:rsidTr="002360FB">
        <w:tc>
          <w:tcPr>
            <w:tcW w:w="3118" w:type="dxa"/>
            <w:gridSpan w:val="3"/>
          </w:tcPr>
          <w:p w14:paraId="311A35B0" w14:textId="77777777" w:rsidR="006E0402" w:rsidRPr="00052C5D" w:rsidRDefault="006E0402" w:rsidP="00641ADE">
            <w:pPr>
              <w:widowControl w:val="0"/>
              <w:autoSpaceDE w:val="0"/>
              <w:autoSpaceDN w:val="0"/>
              <w:spacing w:before="10" w:line="360" w:lineRule="auto"/>
              <w:ind w:right="49"/>
              <w:rPr>
                <w:b/>
                <w:sz w:val="22"/>
                <w:szCs w:val="22"/>
              </w:rPr>
            </w:pPr>
            <w:r w:rsidRPr="00052C5D">
              <w:rPr>
                <w:b/>
                <w:sz w:val="22"/>
                <w:szCs w:val="22"/>
              </w:rPr>
              <w:t>Denominación del empleo</w:t>
            </w:r>
          </w:p>
        </w:tc>
        <w:tc>
          <w:tcPr>
            <w:tcW w:w="1746" w:type="dxa"/>
            <w:gridSpan w:val="2"/>
          </w:tcPr>
          <w:p w14:paraId="558A6891"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Código</w:t>
            </w:r>
          </w:p>
        </w:tc>
        <w:tc>
          <w:tcPr>
            <w:tcW w:w="2643" w:type="dxa"/>
          </w:tcPr>
          <w:p w14:paraId="39DA7564"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Grado</w:t>
            </w:r>
          </w:p>
        </w:tc>
        <w:tc>
          <w:tcPr>
            <w:tcW w:w="1849" w:type="dxa"/>
          </w:tcPr>
          <w:p w14:paraId="0CD65AB1"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Cantidad</w:t>
            </w:r>
          </w:p>
        </w:tc>
      </w:tr>
      <w:tr w:rsidR="006E0402" w:rsidRPr="00052C5D" w14:paraId="39BAD9B5" w14:textId="77777777" w:rsidTr="002360FB">
        <w:tc>
          <w:tcPr>
            <w:tcW w:w="3118" w:type="dxa"/>
            <w:gridSpan w:val="3"/>
          </w:tcPr>
          <w:p w14:paraId="477C2D7F"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 xml:space="preserve">Profesional Especializado </w:t>
            </w:r>
          </w:p>
        </w:tc>
        <w:tc>
          <w:tcPr>
            <w:tcW w:w="1746" w:type="dxa"/>
            <w:gridSpan w:val="2"/>
          </w:tcPr>
          <w:p w14:paraId="01EA40F9"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222</w:t>
            </w:r>
          </w:p>
        </w:tc>
        <w:tc>
          <w:tcPr>
            <w:tcW w:w="2643" w:type="dxa"/>
          </w:tcPr>
          <w:p w14:paraId="12CB5026"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30</w:t>
            </w:r>
          </w:p>
        </w:tc>
        <w:tc>
          <w:tcPr>
            <w:tcW w:w="1849" w:type="dxa"/>
          </w:tcPr>
          <w:p w14:paraId="1CCE846C"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3</w:t>
            </w:r>
          </w:p>
        </w:tc>
      </w:tr>
      <w:tr w:rsidR="006E0402" w:rsidRPr="00052C5D" w14:paraId="7AB0D7D3" w14:textId="77777777" w:rsidTr="002360FB">
        <w:tc>
          <w:tcPr>
            <w:tcW w:w="3118" w:type="dxa"/>
            <w:gridSpan w:val="3"/>
          </w:tcPr>
          <w:p w14:paraId="503ED09E"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 xml:space="preserve">Profesional Especializado </w:t>
            </w:r>
          </w:p>
        </w:tc>
        <w:tc>
          <w:tcPr>
            <w:tcW w:w="1746" w:type="dxa"/>
            <w:gridSpan w:val="2"/>
          </w:tcPr>
          <w:p w14:paraId="14D60B67"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222</w:t>
            </w:r>
          </w:p>
        </w:tc>
        <w:tc>
          <w:tcPr>
            <w:tcW w:w="2643" w:type="dxa"/>
          </w:tcPr>
          <w:p w14:paraId="72802543"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27</w:t>
            </w:r>
          </w:p>
        </w:tc>
        <w:tc>
          <w:tcPr>
            <w:tcW w:w="1849" w:type="dxa"/>
          </w:tcPr>
          <w:p w14:paraId="39227A0B"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18</w:t>
            </w:r>
          </w:p>
        </w:tc>
      </w:tr>
      <w:tr w:rsidR="006E0402" w:rsidRPr="00052C5D" w14:paraId="576F52EF" w14:textId="77777777" w:rsidTr="002360FB">
        <w:tc>
          <w:tcPr>
            <w:tcW w:w="3118" w:type="dxa"/>
            <w:gridSpan w:val="3"/>
          </w:tcPr>
          <w:p w14:paraId="6D54C611"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 xml:space="preserve">Profesional Especializado </w:t>
            </w:r>
          </w:p>
        </w:tc>
        <w:tc>
          <w:tcPr>
            <w:tcW w:w="1746" w:type="dxa"/>
            <w:gridSpan w:val="2"/>
          </w:tcPr>
          <w:p w14:paraId="683F634C"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222</w:t>
            </w:r>
          </w:p>
        </w:tc>
        <w:tc>
          <w:tcPr>
            <w:tcW w:w="2643" w:type="dxa"/>
          </w:tcPr>
          <w:p w14:paraId="62D154D1"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24</w:t>
            </w:r>
          </w:p>
        </w:tc>
        <w:tc>
          <w:tcPr>
            <w:tcW w:w="1849" w:type="dxa"/>
          </w:tcPr>
          <w:p w14:paraId="13AFB995"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6</w:t>
            </w:r>
          </w:p>
        </w:tc>
      </w:tr>
      <w:tr w:rsidR="006E0402" w:rsidRPr="00052C5D" w14:paraId="533CC69F" w14:textId="77777777" w:rsidTr="002360FB">
        <w:tc>
          <w:tcPr>
            <w:tcW w:w="3118" w:type="dxa"/>
            <w:gridSpan w:val="3"/>
          </w:tcPr>
          <w:p w14:paraId="64CD7170"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 xml:space="preserve">Profesional Especializado </w:t>
            </w:r>
          </w:p>
        </w:tc>
        <w:tc>
          <w:tcPr>
            <w:tcW w:w="1746" w:type="dxa"/>
            <w:gridSpan w:val="2"/>
          </w:tcPr>
          <w:p w14:paraId="3885D4FE"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222</w:t>
            </w:r>
          </w:p>
        </w:tc>
        <w:tc>
          <w:tcPr>
            <w:tcW w:w="2643" w:type="dxa"/>
          </w:tcPr>
          <w:p w14:paraId="0148DF0E"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22</w:t>
            </w:r>
          </w:p>
        </w:tc>
        <w:tc>
          <w:tcPr>
            <w:tcW w:w="1849" w:type="dxa"/>
          </w:tcPr>
          <w:p w14:paraId="63A1DA33"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1</w:t>
            </w:r>
          </w:p>
        </w:tc>
      </w:tr>
      <w:tr w:rsidR="006E0402" w:rsidRPr="00052C5D" w14:paraId="30B89AB3" w14:textId="77777777" w:rsidTr="002360FB">
        <w:tc>
          <w:tcPr>
            <w:tcW w:w="3118" w:type="dxa"/>
            <w:gridSpan w:val="3"/>
          </w:tcPr>
          <w:p w14:paraId="5D9C9CDF"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 xml:space="preserve">Profesional Universitario </w:t>
            </w:r>
          </w:p>
        </w:tc>
        <w:tc>
          <w:tcPr>
            <w:tcW w:w="1746" w:type="dxa"/>
            <w:gridSpan w:val="2"/>
          </w:tcPr>
          <w:p w14:paraId="5C3B126B"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219</w:t>
            </w:r>
          </w:p>
        </w:tc>
        <w:tc>
          <w:tcPr>
            <w:tcW w:w="2643" w:type="dxa"/>
          </w:tcPr>
          <w:p w14:paraId="613E72ED"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20</w:t>
            </w:r>
          </w:p>
        </w:tc>
        <w:tc>
          <w:tcPr>
            <w:tcW w:w="1849" w:type="dxa"/>
          </w:tcPr>
          <w:p w14:paraId="33CBE90E"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5</w:t>
            </w:r>
          </w:p>
        </w:tc>
      </w:tr>
      <w:tr w:rsidR="006E0402" w:rsidRPr="00052C5D" w14:paraId="6EB052F3" w14:textId="77777777" w:rsidTr="002360FB">
        <w:tc>
          <w:tcPr>
            <w:tcW w:w="3118" w:type="dxa"/>
            <w:gridSpan w:val="3"/>
          </w:tcPr>
          <w:p w14:paraId="35138BFC"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 xml:space="preserve">Profesional Universitario </w:t>
            </w:r>
          </w:p>
        </w:tc>
        <w:tc>
          <w:tcPr>
            <w:tcW w:w="1746" w:type="dxa"/>
            <w:gridSpan w:val="2"/>
          </w:tcPr>
          <w:p w14:paraId="49EE1CE9"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219</w:t>
            </w:r>
          </w:p>
        </w:tc>
        <w:tc>
          <w:tcPr>
            <w:tcW w:w="2643" w:type="dxa"/>
          </w:tcPr>
          <w:p w14:paraId="4ED7F2BB"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17</w:t>
            </w:r>
          </w:p>
        </w:tc>
        <w:tc>
          <w:tcPr>
            <w:tcW w:w="1849" w:type="dxa"/>
          </w:tcPr>
          <w:p w14:paraId="4D87D2D7"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9</w:t>
            </w:r>
          </w:p>
        </w:tc>
      </w:tr>
      <w:tr w:rsidR="006E0402" w:rsidRPr="00052C5D" w14:paraId="4F927991" w14:textId="77777777" w:rsidTr="002360FB">
        <w:tc>
          <w:tcPr>
            <w:tcW w:w="3118" w:type="dxa"/>
            <w:gridSpan w:val="3"/>
          </w:tcPr>
          <w:p w14:paraId="7D6B341A"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 xml:space="preserve">Profesional Universitario </w:t>
            </w:r>
          </w:p>
        </w:tc>
        <w:tc>
          <w:tcPr>
            <w:tcW w:w="1746" w:type="dxa"/>
            <w:gridSpan w:val="2"/>
          </w:tcPr>
          <w:p w14:paraId="14BAC528"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219</w:t>
            </w:r>
          </w:p>
        </w:tc>
        <w:tc>
          <w:tcPr>
            <w:tcW w:w="2643" w:type="dxa"/>
          </w:tcPr>
          <w:p w14:paraId="5C2A3ECF"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15</w:t>
            </w:r>
          </w:p>
        </w:tc>
        <w:tc>
          <w:tcPr>
            <w:tcW w:w="1849" w:type="dxa"/>
          </w:tcPr>
          <w:p w14:paraId="5BB87CA4"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3</w:t>
            </w:r>
          </w:p>
        </w:tc>
      </w:tr>
      <w:tr w:rsidR="006E0402" w:rsidRPr="00052C5D" w14:paraId="5BAD36B1" w14:textId="77777777" w:rsidTr="002360FB">
        <w:tc>
          <w:tcPr>
            <w:tcW w:w="3118" w:type="dxa"/>
            <w:gridSpan w:val="3"/>
          </w:tcPr>
          <w:p w14:paraId="414E8F49"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 xml:space="preserve">Profesional Universitario </w:t>
            </w:r>
          </w:p>
        </w:tc>
        <w:tc>
          <w:tcPr>
            <w:tcW w:w="1746" w:type="dxa"/>
            <w:gridSpan w:val="2"/>
          </w:tcPr>
          <w:p w14:paraId="7DDBB4AA"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219</w:t>
            </w:r>
          </w:p>
        </w:tc>
        <w:tc>
          <w:tcPr>
            <w:tcW w:w="2643" w:type="dxa"/>
          </w:tcPr>
          <w:p w14:paraId="70AED318"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12</w:t>
            </w:r>
          </w:p>
        </w:tc>
        <w:tc>
          <w:tcPr>
            <w:tcW w:w="1849" w:type="dxa"/>
          </w:tcPr>
          <w:p w14:paraId="7DE52AF0"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64</w:t>
            </w:r>
          </w:p>
        </w:tc>
      </w:tr>
      <w:tr w:rsidR="006E0402" w:rsidRPr="00052C5D" w14:paraId="3119D531" w14:textId="77777777" w:rsidTr="002360FB">
        <w:tc>
          <w:tcPr>
            <w:tcW w:w="3118" w:type="dxa"/>
            <w:gridSpan w:val="3"/>
          </w:tcPr>
          <w:p w14:paraId="1F1807BC"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 xml:space="preserve">Profesional Universitario </w:t>
            </w:r>
          </w:p>
        </w:tc>
        <w:tc>
          <w:tcPr>
            <w:tcW w:w="1746" w:type="dxa"/>
            <w:gridSpan w:val="2"/>
          </w:tcPr>
          <w:p w14:paraId="77ED6C31"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219</w:t>
            </w:r>
          </w:p>
        </w:tc>
        <w:tc>
          <w:tcPr>
            <w:tcW w:w="2643" w:type="dxa"/>
          </w:tcPr>
          <w:p w14:paraId="6A5C9D24"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1</w:t>
            </w:r>
          </w:p>
        </w:tc>
        <w:tc>
          <w:tcPr>
            <w:tcW w:w="1849" w:type="dxa"/>
          </w:tcPr>
          <w:p w14:paraId="7E056C54"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9</w:t>
            </w:r>
          </w:p>
        </w:tc>
      </w:tr>
      <w:tr w:rsidR="006E0402" w:rsidRPr="00052C5D" w14:paraId="32CC6FE3" w14:textId="77777777" w:rsidTr="002360FB">
        <w:tc>
          <w:tcPr>
            <w:tcW w:w="7507" w:type="dxa"/>
            <w:gridSpan w:val="6"/>
          </w:tcPr>
          <w:p w14:paraId="47148A3F"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 xml:space="preserve">Total </w:t>
            </w:r>
          </w:p>
        </w:tc>
        <w:tc>
          <w:tcPr>
            <w:tcW w:w="1849" w:type="dxa"/>
          </w:tcPr>
          <w:p w14:paraId="7A087DBB"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118</w:t>
            </w:r>
          </w:p>
        </w:tc>
      </w:tr>
      <w:tr w:rsidR="006E0402" w:rsidRPr="00052C5D" w14:paraId="58194B33" w14:textId="77777777" w:rsidTr="002360FB">
        <w:tc>
          <w:tcPr>
            <w:tcW w:w="9356" w:type="dxa"/>
            <w:gridSpan w:val="7"/>
            <w:shd w:val="clear" w:color="auto" w:fill="D3A7FF"/>
          </w:tcPr>
          <w:p w14:paraId="0F44A923"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 xml:space="preserve">Nivel Técnico </w:t>
            </w:r>
          </w:p>
        </w:tc>
      </w:tr>
      <w:tr w:rsidR="006E0402" w:rsidRPr="00052C5D" w14:paraId="7D3DD869" w14:textId="77777777" w:rsidTr="002360FB">
        <w:tc>
          <w:tcPr>
            <w:tcW w:w="3118" w:type="dxa"/>
            <w:gridSpan w:val="3"/>
          </w:tcPr>
          <w:p w14:paraId="5D66D92A" w14:textId="77777777" w:rsidR="006E0402" w:rsidRPr="00052C5D" w:rsidRDefault="006E0402" w:rsidP="00641ADE">
            <w:pPr>
              <w:widowControl w:val="0"/>
              <w:autoSpaceDE w:val="0"/>
              <w:autoSpaceDN w:val="0"/>
              <w:spacing w:before="10" w:line="360" w:lineRule="auto"/>
              <w:ind w:right="49"/>
              <w:rPr>
                <w:b/>
                <w:sz w:val="22"/>
                <w:szCs w:val="22"/>
              </w:rPr>
            </w:pPr>
            <w:r w:rsidRPr="00052C5D">
              <w:rPr>
                <w:b/>
                <w:sz w:val="22"/>
                <w:szCs w:val="22"/>
              </w:rPr>
              <w:t>Denominación del empleo</w:t>
            </w:r>
          </w:p>
        </w:tc>
        <w:tc>
          <w:tcPr>
            <w:tcW w:w="1746" w:type="dxa"/>
            <w:gridSpan w:val="2"/>
          </w:tcPr>
          <w:p w14:paraId="4DA600D7"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Código</w:t>
            </w:r>
          </w:p>
        </w:tc>
        <w:tc>
          <w:tcPr>
            <w:tcW w:w="2643" w:type="dxa"/>
          </w:tcPr>
          <w:p w14:paraId="747B171D"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Grado</w:t>
            </w:r>
          </w:p>
        </w:tc>
        <w:tc>
          <w:tcPr>
            <w:tcW w:w="1849" w:type="dxa"/>
          </w:tcPr>
          <w:p w14:paraId="313299AA"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Cantidad</w:t>
            </w:r>
          </w:p>
        </w:tc>
      </w:tr>
      <w:tr w:rsidR="006E0402" w:rsidRPr="00052C5D" w14:paraId="27CAD344" w14:textId="77777777" w:rsidTr="002360FB">
        <w:tc>
          <w:tcPr>
            <w:tcW w:w="3118" w:type="dxa"/>
            <w:gridSpan w:val="3"/>
          </w:tcPr>
          <w:p w14:paraId="48A42330" w14:textId="77777777" w:rsidR="006E0402" w:rsidRPr="00052C5D" w:rsidRDefault="006E0402" w:rsidP="00641ADE">
            <w:pPr>
              <w:widowControl w:val="0"/>
              <w:autoSpaceDE w:val="0"/>
              <w:autoSpaceDN w:val="0"/>
              <w:spacing w:before="10" w:line="360" w:lineRule="auto"/>
              <w:ind w:right="49"/>
              <w:rPr>
                <w:bCs/>
                <w:sz w:val="22"/>
                <w:szCs w:val="22"/>
              </w:rPr>
            </w:pPr>
            <w:r w:rsidRPr="00052C5D">
              <w:rPr>
                <w:bCs/>
                <w:sz w:val="22"/>
                <w:szCs w:val="22"/>
              </w:rPr>
              <w:t xml:space="preserve">Técnico Administrativo </w:t>
            </w:r>
          </w:p>
        </w:tc>
        <w:tc>
          <w:tcPr>
            <w:tcW w:w="1746" w:type="dxa"/>
            <w:gridSpan w:val="2"/>
          </w:tcPr>
          <w:p w14:paraId="5BE6C9C5"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367</w:t>
            </w:r>
          </w:p>
        </w:tc>
        <w:tc>
          <w:tcPr>
            <w:tcW w:w="2643" w:type="dxa"/>
          </w:tcPr>
          <w:p w14:paraId="3FD76288"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17</w:t>
            </w:r>
          </w:p>
        </w:tc>
        <w:tc>
          <w:tcPr>
            <w:tcW w:w="1849" w:type="dxa"/>
          </w:tcPr>
          <w:p w14:paraId="44EBDEB0"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6</w:t>
            </w:r>
          </w:p>
        </w:tc>
      </w:tr>
      <w:tr w:rsidR="006E0402" w:rsidRPr="00052C5D" w14:paraId="3A33C0A0" w14:textId="77777777" w:rsidTr="002360FB">
        <w:tc>
          <w:tcPr>
            <w:tcW w:w="7507" w:type="dxa"/>
            <w:gridSpan w:val="6"/>
          </w:tcPr>
          <w:p w14:paraId="2B179C90"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 xml:space="preserve">Total </w:t>
            </w:r>
          </w:p>
        </w:tc>
        <w:tc>
          <w:tcPr>
            <w:tcW w:w="1849" w:type="dxa"/>
          </w:tcPr>
          <w:p w14:paraId="43DE1761"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6</w:t>
            </w:r>
          </w:p>
        </w:tc>
      </w:tr>
      <w:tr w:rsidR="006E0402" w:rsidRPr="00052C5D" w14:paraId="704E38F5" w14:textId="77777777" w:rsidTr="002360FB">
        <w:tc>
          <w:tcPr>
            <w:tcW w:w="9356" w:type="dxa"/>
            <w:gridSpan w:val="7"/>
            <w:shd w:val="clear" w:color="auto" w:fill="D3A7FF"/>
          </w:tcPr>
          <w:p w14:paraId="160F9EDD"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 xml:space="preserve">Nivel Asistencial </w:t>
            </w:r>
          </w:p>
        </w:tc>
      </w:tr>
      <w:tr w:rsidR="006E0402" w:rsidRPr="00052C5D" w14:paraId="3D3F9784" w14:textId="77777777" w:rsidTr="002360FB">
        <w:tc>
          <w:tcPr>
            <w:tcW w:w="3118" w:type="dxa"/>
            <w:gridSpan w:val="3"/>
          </w:tcPr>
          <w:p w14:paraId="03EC0372"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Denominación del empleo</w:t>
            </w:r>
          </w:p>
        </w:tc>
        <w:tc>
          <w:tcPr>
            <w:tcW w:w="1746" w:type="dxa"/>
            <w:gridSpan w:val="2"/>
          </w:tcPr>
          <w:p w14:paraId="104CEA62"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Código</w:t>
            </w:r>
          </w:p>
        </w:tc>
        <w:tc>
          <w:tcPr>
            <w:tcW w:w="2643" w:type="dxa"/>
          </w:tcPr>
          <w:p w14:paraId="71C86D64"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Grado</w:t>
            </w:r>
          </w:p>
        </w:tc>
        <w:tc>
          <w:tcPr>
            <w:tcW w:w="1849" w:type="dxa"/>
          </w:tcPr>
          <w:p w14:paraId="31199395"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Cantidad</w:t>
            </w:r>
          </w:p>
        </w:tc>
      </w:tr>
      <w:tr w:rsidR="006E0402" w:rsidRPr="00052C5D" w14:paraId="18C3EFCC" w14:textId="77777777" w:rsidTr="002360FB">
        <w:tc>
          <w:tcPr>
            <w:tcW w:w="3118" w:type="dxa"/>
            <w:gridSpan w:val="3"/>
          </w:tcPr>
          <w:p w14:paraId="4BA47B5E"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 xml:space="preserve">Auxiliar Administrativo </w:t>
            </w:r>
          </w:p>
        </w:tc>
        <w:tc>
          <w:tcPr>
            <w:tcW w:w="1746" w:type="dxa"/>
            <w:gridSpan w:val="2"/>
          </w:tcPr>
          <w:p w14:paraId="001DABE1"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407</w:t>
            </w:r>
          </w:p>
        </w:tc>
        <w:tc>
          <w:tcPr>
            <w:tcW w:w="2643" w:type="dxa"/>
          </w:tcPr>
          <w:p w14:paraId="0D578B57"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27</w:t>
            </w:r>
          </w:p>
        </w:tc>
        <w:tc>
          <w:tcPr>
            <w:tcW w:w="1849" w:type="dxa"/>
          </w:tcPr>
          <w:p w14:paraId="72894FB6"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1</w:t>
            </w:r>
          </w:p>
        </w:tc>
      </w:tr>
      <w:tr w:rsidR="006E0402" w:rsidRPr="00052C5D" w14:paraId="549B626A" w14:textId="77777777" w:rsidTr="002360FB">
        <w:tc>
          <w:tcPr>
            <w:tcW w:w="3118" w:type="dxa"/>
            <w:gridSpan w:val="3"/>
          </w:tcPr>
          <w:p w14:paraId="2FD32506"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 xml:space="preserve">Auxiliar Administrativo </w:t>
            </w:r>
          </w:p>
        </w:tc>
        <w:tc>
          <w:tcPr>
            <w:tcW w:w="1746" w:type="dxa"/>
            <w:gridSpan w:val="2"/>
          </w:tcPr>
          <w:p w14:paraId="52402EB2"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407</w:t>
            </w:r>
          </w:p>
        </w:tc>
        <w:tc>
          <w:tcPr>
            <w:tcW w:w="2643" w:type="dxa"/>
          </w:tcPr>
          <w:p w14:paraId="034C4280"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19</w:t>
            </w:r>
          </w:p>
        </w:tc>
        <w:tc>
          <w:tcPr>
            <w:tcW w:w="1849" w:type="dxa"/>
          </w:tcPr>
          <w:p w14:paraId="1F9FE831"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12</w:t>
            </w:r>
          </w:p>
        </w:tc>
      </w:tr>
      <w:tr w:rsidR="006E0402" w:rsidRPr="00052C5D" w14:paraId="772822FC" w14:textId="77777777" w:rsidTr="002360FB">
        <w:tc>
          <w:tcPr>
            <w:tcW w:w="3118" w:type="dxa"/>
            <w:gridSpan w:val="3"/>
          </w:tcPr>
          <w:p w14:paraId="681B5958"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 xml:space="preserve">Auxiliar Administrativo </w:t>
            </w:r>
          </w:p>
        </w:tc>
        <w:tc>
          <w:tcPr>
            <w:tcW w:w="1746" w:type="dxa"/>
            <w:gridSpan w:val="2"/>
          </w:tcPr>
          <w:p w14:paraId="7C3F60D4"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407</w:t>
            </w:r>
          </w:p>
        </w:tc>
        <w:tc>
          <w:tcPr>
            <w:tcW w:w="2643" w:type="dxa"/>
          </w:tcPr>
          <w:p w14:paraId="26729962"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18</w:t>
            </w:r>
          </w:p>
        </w:tc>
        <w:tc>
          <w:tcPr>
            <w:tcW w:w="1849" w:type="dxa"/>
          </w:tcPr>
          <w:p w14:paraId="1572FB87"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22</w:t>
            </w:r>
          </w:p>
        </w:tc>
      </w:tr>
      <w:tr w:rsidR="006E0402" w:rsidRPr="00052C5D" w14:paraId="21085983" w14:textId="77777777" w:rsidTr="002360FB">
        <w:tc>
          <w:tcPr>
            <w:tcW w:w="3118" w:type="dxa"/>
            <w:gridSpan w:val="3"/>
          </w:tcPr>
          <w:p w14:paraId="59D31F8C"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 xml:space="preserve">Auxiliar Administrativo </w:t>
            </w:r>
          </w:p>
        </w:tc>
        <w:tc>
          <w:tcPr>
            <w:tcW w:w="1746" w:type="dxa"/>
            <w:gridSpan w:val="2"/>
          </w:tcPr>
          <w:p w14:paraId="136E1D65"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407</w:t>
            </w:r>
          </w:p>
        </w:tc>
        <w:tc>
          <w:tcPr>
            <w:tcW w:w="2643" w:type="dxa"/>
          </w:tcPr>
          <w:p w14:paraId="026A75E0"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4</w:t>
            </w:r>
          </w:p>
        </w:tc>
        <w:tc>
          <w:tcPr>
            <w:tcW w:w="1849" w:type="dxa"/>
          </w:tcPr>
          <w:p w14:paraId="4938BF1B"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1</w:t>
            </w:r>
          </w:p>
        </w:tc>
      </w:tr>
      <w:tr w:rsidR="006E0402" w:rsidRPr="00052C5D" w14:paraId="22F832EB" w14:textId="77777777" w:rsidTr="002360FB">
        <w:tc>
          <w:tcPr>
            <w:tcW w:w="3118" w:type="dxa"/>
            <w:gridSpan w:val="3"/>
          </w:tcPr>
          <w:p w14:paraId="585EB3E1"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 xml:space="preserve">Conductor </w:t>
            </w:r>
          </w:p>
        </w:tc>
        <w:tc>
          <w:tcPr>
            <w:tcW w:w="1746" w:type="dxa"/>
            <w:gridSpan w:val="2"/>
          </w:tcPr>
          <w:p w14:paraId="4427AEE8"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480</w:t>
            </w:r>
          </w:p>
        </w:tc>
        <w:tc>
          <w:tcPr>
            <w:tcW w:w="2643" w:type="dxa"/>
          </w:tcPr>
          <w:p w14:paraId="416DD0E6"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15</w:t>
            </w:r>
          </w:p>
        </w:tc>
        <w:tc>
          <w:tcPr>
            <w:tcW w:w="1849" w:type="dxa"/>
          </w:tcPr>
          <w:p w14:paraId="2CF3E07F" w14:textId="77777777" w:rsidR="006E0402" w:rsidRPr="00052C5D" w:rsidRDefault="006E0402" w:rsidP="00641ADE">
            <w:pPr>
              <w:widowControl w:val="0"/>
              <w:autoSpaceDE w:val="0"/>
              <w:autoSpaceDN w:val="0"/>
              <w:spacing w:before="10" w:line="360" w:lineRule="auto"/>
              <w:ind w:right="49"/>
              <w:jc w:val="center"/>
              <w:rPr>
                <w:bCs/>
                <w:sz w:val="22"/>
                <w:szCs w:val="22"/>
              </w:rPr>
            </w:pPr>
            <w:r w:rsidRPr="00052C5D">
              <w:rPr>
                <w:bCs/>
                <w:sz w:val="22"/>
                <w:szCs w:val="22"/>
              </w:rPr>
              <w:t>4</w:t>
            </w:r>
          </w:p>
        </w:tc>
      </w:tr>
      <w:tr w:rsidR="006E0402" w:rsidRPr="00052C5D" w14:paraId="7AB4DCB9" w14:textId="77777777" w:rsidTr="002360FB">
        <w:tc>
          <w:tcPr>
            <w:tcW w:w="7507" w:type="dxa"/>
            <w:gridSpan w:val="6"/>
          </w:tcPr>
          <w:p w14:paraId="26C61F7D"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lastRenderedPageBreak/>
              <w:t xml:space="preserve">Total </w:t>
            </w:r>
          </w:p>
        </w:tc>
        <w:tc>
          <w:tcPr>
            <w:tcW w:w="1849" w:type="dxa"/>
          </w:tcPr>
          <w:p w14:paraId="19B2C824"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40</w:t>
            </w:r>
          </w:p>
        </w:tc>
      </w:tr>
      <w:tr w:rsidR="006E0402" w:rsidRPr="00052C5D" w14:paraId="48E7CB27" w14:textId="77777777" w:rsidTr="002360FB">
        <w:tc>
          <w:tcPr>
            <w:tcW w:w="4864" w:type="dxa"/>
            <w:gridSpan w:val="5"/>
            <w:shd w:val="clear" w:color="auto" w:fill="D3A7FF"/>
          </w:tcPr>
          <w:p w14:paraId="07461969" w14:textId="77777777" w:rsidR="006E0402" w:rsidRPr="00052C5D" w:rsidRDefault="006E0402" w:rsidP="00641ADE">
            <w:pPr>
              <w:widowControl w:val="0"/>
              <w:autoSpaceDE w:val="0"/>
              <w:autoSpaceDN w:val="0"/>
              <w:spacing w:before="10" w:line="360" w:lineRule="auto"/>
              <w:ind w:right="49"/>
              <w:jc w:val="center"/>
              <w:rPr>
                <w:b/>
                <w:sz w:val="22"/>
                <w:szCs w:val="22"/>
              </w:rPr>
            </w:pPr>
            <w:proofErr w:type="gramStart"/>
            <w:r w:rsidRPr="00052C5D">
              <w:rPr>
                <w:b/>
                <w:sz w:val="22"/>
                <w:szCs w:val="22"/>
              </w:rPr>
              <w:t>Total</w:t>
            </w:r>
            <w:proofErr w:type="gramEnd"/>
            <w:r w:rsidRPr="00052C5D">
              <w:rPr>
                <w:b/>
                <w:sz w:val="22"/>
                <w:szCs w:val="22"/>
              </w:rPr>
              <w:t xml:space="preserve"> cargos planta global </w:t>
            </w:r>
          </w:p>
        </w:tc>
        <w:tc>
          <w:tcPr>
            <w:tcW w:w="4492" w:type="dxa"/>
            <w:gridSpan w:val="2"/>
          </w:tcPr>
          <w:p w14:paraId="27497A5B"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184</w:t>
            </w:r>
          </w:p>
        </w:tc>
      </w:tr>
      <w:tr w:rsidR="006E0402" w:rsidRPr="00052C5D" w14:paraId="07024C08" w14:textId="77777777" w:rsidTr="002360FB">
        <w:tc>
          <w:tcPr>
            <w:tcW w:w="4864" w:type="dxa"/>
            <w:gridSpan w:val="5"/>
            <w:shd w:val="clear" w:color="auto" w:fill="D3A7FF"/>
          </w:tcPr>
          <w:p w14:paraId="7F6965B0" w14:textId="77777777" w:rsidR="006E0402" w:rsidRPr="00052C5D" w:rsidRDefault="006E0402" w:rsidP="00641ADE">
            <w:pPr>
              <w:widowControl w:val="0"/>
              <w:autoSpaceDE w:val="0"/>
              <w:autoSpaceDN w:val="0"/>
              <w:spacing w:before="10" w:line="360" w:lineRule="auto"/>
              <w:ind w:right="49"/>
              <w:jc w:val="center"/>
              <w:rPr>
                <w:b/>
                <w:sz w:val="22"/>
                <w:szCs w:val="22"/>
              </w:rPr>
            </w:pPr>
            <w:proofErr w:type="gramStart"/>
            <w:r w:rsidRPr="00052C5D">
              <w:rPr>
                <w:b/>
                <w:sz w:val="22"/>
                <w:szCs w:val="22"/>
              </w:rPr>
              <w:t>Total</w:t>
            </w:r>
            <w:proofErr w:type="gramEnd"/>
            <w:r w:rsidRPr="00052C5D">
              <w:rPr>
                <w:b/>
                <w:sz w:val="22"/>
                <w:szCs w:val="22"/>
              </w:rPr>
              <w:t xml:space="preserve"> cargos Secretaría Distrital de la Mujer </w:t>
            </w:r>
          </w:p>
        </w:tc>
        <w:tc>
          <w:tcPr>
            <w:tcW w:w="4492" w:type="dxa"/>
            <w:gridSpan w:val="2"/>
          </w:tcPr>
          <w:p w14:paraId="096F1EEE" w14:textId="77777777" w:rsidR="006E0402" w:rsidRPr="00052C5D" w:rsidRDefault="006E0402" w:rsidP="00641ADE">
            <w:pPr>
              <w:widowControl w:val="0"/>
              <w:autoSpaceDE w:val="0"/>
              <w:autoSpaceDN w:val="0"/>
              <w:spacing w:before="10" w:line="360" w:lineRule="auto"/>
              <w:ind w:right="49"/>
              <w:jc w:val="center"/>
              <w:rPr>
                <w:b/>
                <w:sz w:val="22"/>
                <w:szCs w:val="22"/>
              </w:rPr>
            </w:pPr>
            <w:r w:rsidRPr="00052C5D">
              <w:rPr>
                <w:b/>
                <w:sz w:val="22"/>
                <w:szCs w:val="22"/>
              </w:rPr>
              <w:t>184</w:t>
            </w:r>
          </w:p>
        </w:tc>
      </w:tr>
    </w:tbl>
    <w:p w14:paraId="7E2B91E4" w14:textId="78B3B455" w:rsidR="006E0402" w:rsidRDefault="002360FB" w:rsidP="002360FB">
      <w:pPr>
        <w:widowControl w:val="0"/>
        <w:autoSpaceDE w:val="0"/>
        <w:autoSpaceDN w:val="0"/>
        <w:spacing w:line="360" w:lineRule="auto"/>
        <w:ind w:left="340" w:right="49"/>
        <w:jc w:val="center"/>
        <w:rPr>
          <w:sz w:val="22"/>
          <w:szCs w:val="22"/>
          <w:lang w:val="es-ES"/>
        </w:rPr>
      </w:pPr>
      <w:bookmarkStart w:id="69" w:name="_bookmark6"/>
      <w:bookmarkEnd w:id="69"/>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14DE4BDC" w14:textId="77777777" w:rsidR="002360FB" w:rsidRPr="002360FB" w:rsidRDefault="002360FB" w:rsidP="002360FB">
      <w:pPr>
        <w:widowControl w:val="0"/>
        <w:autoSpaceDE w:val="0"/>
        <w:autoSpaceDN w:val="0"/>
        <w:spacing w:line="360" w:lineRule="auto"/>
        <w:ind w:left="340" w:right="49"/>
        <w:jc w:val="center"/>
        <w:rPr>
          <w:sz w:val="22"/>
          <w:szCs w:val="22"/>
          <w:lang w:val="es-ES"/>
        </w:rPr>
      </w:pPr>
    </w:p>
    <w:p w14:paraId="2F665515" w14:textId="61EFE40F" w:rsidR="002360FB" w:rsidRDefault="006E0402" w:rsidP="002360FB">
      <w:pPr>
        <w:pStyle w:val="Ttulo1"/>
        <w:numPr>
          <w:ilvl w:val="1"/>
          <w:numId w:val="26"/>
        </w:numPr>
        <w:jc w:val="left"/>
      </w:pPr>
      <w:bookmarkStart w:id="70" w:name="_Toc185856686"/>
      <w:bookmarkStart w:id="71" w:name="_Toc185859870"/>
      <w:bookmarkStart w:id="72" w:name="_Toc185860000"/>
      <w:bookmarkStart w:id="73" w:name="_Toc187845594"/>
      <w:r w:rsidRPr="002360FB">
        <w:t>Situación actual de empleo de carrera administrativa provistos en encargo</w:t>
      </w:r>
      <w:bookmarkEnd w:id="70"/>
      <w:bookmarkEnd w:id="71"/>
      <w:bookmarkEnd w:id="72"/>
      <w:bookmarkEnd w:id="73"/>
    </w:p>
    <w:p w14:paraId="4E0E527B" w14:textId="77777777" w:rsidR="002360FB" w:rsidRPr="002360FB" w:rsidRDefault="002360FB" w:rsidP="002360FB">
      <w:pPr>
        <w:rPr>
          <w:lang w:eastAsia="es-CO"/>
        </w:rPr>
      </w:pPr>
    </w:p>
    <w:p w14:paraId="772259E0" w14:textId="26B6B118" w:rsidR="002360FB" w:rsidRPr="00052C5D" w:rsidRDefault="002360FB" w:rsidP="002360FB">
      <w:pPr>
        <w:widowControl w:val="0"/>
        <w:autoSpaceDE w:val="0"/>
        <w:autoSpaceDN w:val="0"/>
        <w:spacing w:line="360" w:lineRule="auto"/>
        <w:ind w:left="340" w:right="49"/>
        <w:jc w:val="center"/>
        <w:rPr>
          <w:b/>
          <w:sz w:val="22"/>
          <w:szCs w:val="22"/>
          <w:lang w:val="es-ES"/>
        </w:rPr>
      </w:pPr>
      <w:r>
        <w:rPr>
          <w:b/>
          <w:bCs/>
          <w:sz w:val="22"/>
          <w:szCs w:val="22"/>
          <w:lang w:val="es-ES"/>
        </w:rPr>
        <w:t>Tabla 1</w:t>
      </w:r>
      <w:r>
        <w:rPr>
          <w:b/>
          <w:bCs/>
          <w:sz w:val="22"/>
          <w:szCs w:val="22"/>
          <w:lang w:val="es-ES"/>
        </w:rPr>
        <w:t>1</w:t>
      </w:r>
      <w:r>
        <w:rPr>
          <w:b/>
          <w:bCs/>
          <w:sz w:val="22"/>
          <w:szCs w:val="22"/>
          <w:lang w:val="es-ES"/>
        </w:rPr>
        <w:t xml:space="preserve">. </w:t>
      </w:r>
      <w:r>
        <w:rPr>
          <w:i/>
          <w:iCs/>
          <w:sz w:val="22"/>
          <w:szCs w:val="22"/>
          <w:lang w:val="es-ES"/>
        </w:rPr>
        <w:t xml:space="preserve">Detalle </w:t>
      </w:r>
      <w:r>
        <w:rPr>
          <w:i/>
          <w:iCs/>
          <w:sz w:val="22"/>
          <w:szCs w:val="22"/>
          <w:lang w:val="es-ES"/>
        </w:rPr>
        <w:t>empleo de carrera administrativa</w:t>
      </w:r>
    </w:p>
    <w:tbl>
      <w:tblPr>
        <w:tblW w:w="4220" w:type="pct"/>
        <w:jc w:val="center"/>
        <w:tblCellMar>
          <w:left w:w="70" w:type="dxa"/>
          <w:right w:w="70" w:type="dxa"/>
        </w:tblCellMar>
        <w:tblLook w:val="04A0" w:firstRow="1" w:lastRow="0" w:firstColumn="1" w:lastColumn="0" w:noHBand="0" w:noVBand="1"/>
      </w:tblPr>
      <w:tblGrid>
        <w:gridCol w:w="464"/>
        <w:gridCol w:w="2177"/>
        <w:gridCol w:w="1254"/>
        <w:gridCol w:w="2729"/>
        <w:gridCol w:w="947"/>
        <w:gridCol w:w="837"/>
      </w:tblGrid>
      <w:tr w:rsidR="006E0402" w:rsidRPr="00052C5D" w14:paraId="1E4731F0" w14:textId="77777777" w:rsidTr="002360FB">
        <w:trPr>
          <w:trHeight w:val="284"/>
          <w:jc w:val="center"/>
        </w:trPr>
        <w:tc>
          <w:tcPr>
            <w:tcW w:w="291" w:type="pct"/>
            <w:tcBorders>
              <w:top w:val="single" w:sz="4" w:space="0" w:color="auto"/>
              <w:left w:val="single" w:sz="4" w:space="0" w:color="auto"/>
              <w:bottom w:val="single" w:sz="4" w:space="0" w:color="auto"/>
              <w:right w:val="single" w:sz="4" w:space="0" w:color="auto"/>
            </w:tcBorders>
            <w:shd w:val="clear" w:color="auto" w:fill="D3A7FF"/>
          </w:tcPr>
          <w:p w14:paraId="0461115D" w14:textId="77777777" w:rsidR="006E0402" w:rsidRPr="00052C5D" w:rsidRDefault="006E0402" w:rsidP="00641ADE">
            <w:pPr>
              <w:spacing w:line="360" w:lineRule="auto"/>
              <w:ind w:right="49"/>
              <w:jc w:val="center"/>
              <w:rPr>
                <w:b/>
                <w:bCs/>
                <w:sz w:val="22"/>
                <w:szCs w:val="22"/>
                <w:lang w:eastAsia="es-CO"/>
              </w:rPr>
            </w:pPr>
            <w:proofErr w:type="spellStart"/>
            <w:r w:rsidRPr="00052C5D">
              <w:rPr>
                <w:b/>
                <w:bCs/>
                <w:sz w:val="22"/>
                <w:szCs w:val="22"/>
                <w:lang w:eastAsia="es-CO"/>
              </w:rPr>
              <w:t>N°</w:t>
            </w:r>
            <w:proofErr w:type="spellEnd"/>
          </w:p>
        </w:tc>
        <w:tc>
          <w:tcPr>
            <w:tcW w:w="1309" w:type="pct"/>
            <w:tcBorders>
              <w:top w:val="single" w:sz="4" w:space="0" w:color="auto"/>
              <w:left w:val="single" w:sz="4" w:space="0" w:color="auto"/>
              <w:bottom w:val="single" w:sz="4" w:space="0" w:color="auto"/>
              <w:right w:val="single" w:sz="4" w:space="0" w:color="auto"/>
            </w:tcBorders>
            <w:shd w:val="clear" w:color="auto" w:fill="D3A7FF"/>
            <w:vAlign w:val="center"/>
            <w:hideMark/>
          </w:tcPr>
          <w:p w14:paraId="1AE3BDFB"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 xml:space="preserve">Titular del empleo en   vacancia </w:t>
            </w:r>
          </w:p>
        </w:tc>
        <w:tc>
          <w:tcPr>
            <w:tcW w:w="760" w:type="pct"/>
            <w:tcBorders>
              <w:top w:val="single" w:sz="4" w:space="0" w:color="auto"/>
              <w:left w:val="nil"/>
              <w:bottom w:val="single" w:sz="4" w:space="0" w:color="auto"/>
              <w:right w:val="single" w:sz="4" w:space="0" w:color="auto"/>
            </w:tcBorders>
            <w:shd w:val="clear" w:color="auto" w:fill="D3A7FF"/>
            <w:vAlign w:val="center"/>
            <w:hideMark/>
          </w:tcPr>
          <w:p w14:paraId="2DFC0B92"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Novedad</w:t>
            </w:r>
          </w:p>
        </w:tc>
        <w:tc>
          <w:tcPr>
            <w:tcW w:w="1637" w:type="pct"/>
            <w:tcBorders>
              <w:top w:val="single" w:sz="4" w:space="0" w:color="auto"/>
              <w:left w:val="nil"/>
              <w:bottom w:val="single" w:sz="4" w:space="0" w:color="auto"/>
              <w:right w:val="single" w:sz="4" w:space="0" w:color="auto"/>
            </w:tcBorders>
            <w:shd w:val="clear" w:color="auto" w:fill="D3A7FF"/>
            <w:vAlign w:val="center"/>
            <w:hideMark/>
          </w:tcPr>
          <w:p w14:paraId="39549B29"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 xml:space="preserve">Denominación empleo </w:t>
            </w:r>
          </w:p>
        </w:tc>
        <w:tc>
          <w:tcPr>
            <w:tcW w:w="534" w:type="pct"/>
            <w:tcBorders>
              <w:top w:val="single" w:sz="4" w:space="0" w:color="auto"/>
              <w:left w:val="nil"/>
              <w:bottom w:val="single" w:sz="4" w:space="0" w:color="auto"/>
              <w:right w:val="single" w:sz="4" w:space="0" w:color="auto"/>
            </w:tcBorders>
            <w:shd w:val="clear" w:color="auto" w:fill="D3A7FF"/>
            <w:vAlign w:val="center"/>
            <w:hideMark/>
          </w:tcPr>
          <w:p w14:paraId="7DD1336E"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Código</w:t>
            </w:r>
          </w:p>
        </w:tc>
        <w:tc>
          <w:tcPr>
            <w:tcW w:w="469" w:type="pct"/>
            <w:tcBorders>
              <w:top w:val="single" w:sz="4" w:space="0" w:color="auto"/>
              <w:left w:val="nil"/>
              <w:bottom w:val="single" w:sz="4" w:space="0" w:color="auto"/>
              <w:right w:val="single" w:sz="4" w:space="0" w:color="auto"/>
            </w:tcBorders>
            <w:shd w:val="clear" w:color="auto" w:fill="D3A7FF"/>
            <w:vAlign w:val="center"/>
            <w:hideMark/>
          </w:tcPr>
          <w:p w14:paraId="5DAF045C" w14:textId="77777777" w:rsidR="006E0402" w:rsidRPr="00052C5D" w:rsidRDefault="006E0402" w:rsidP="00641ADE">
            <w:pPr>
              <w:spacing w:line="360" w:lineRule="auto"/>
              <w:ind w:right="49"/>
              <w:jc w:val="center"/>
              <w:rPr>
                <w:b/>
                <w:bCs/>
                <w:sz w:val="22"/>
                <w:szCs w:val="22"/>
                <w:lang w:eastAsia="es-CO"/>
              </w:rPr>
            </w:pPr>
            <w:r w:rsidRPr="00052C5D">
              <w:rPr>
                <w:b/>
                <w:bCs/>
                <w:sz w:val="22"/>
                <w:szCs w:val="22"/>
                <w:lang w:eastAsia="es-CO"/>
              </w:rPr>
              <w:t>Grado</w:t>
            </w:r>
          </w:p>
        </w:tc>
      </w:tr>
      <w:tr w:rsidR="006E0402" w:rsidRPr="00052C5D" w14:paraId="0444FB46" w14:textId="77777777" w:rsidTr="002360FB">
        <w:trPr>
          <w:trHeight w:val="284"/>
          <w:jc w:val="center"/>
        </w:trPr>
        <w:tc>
          <w:tcPr>
            <w:tcW w:w="291" w:type="pct"/>
            <w:tcBorders>
              <w:top w:val="nil"/>
              <w:left w:val="single" w:sz="4" w:space="0" w:color="auto"/>
              <w:bottom w:val="single" w:sz="4" w:space="0" w:color="auto"/>
              <w:right w:val="single" w:sz="4" w:space="0" w:color="auto"/>
            </w:tcBorders>
            <w:shd w:val="clear" w:color="000000" w:fill="FFFFFF"/>
          </w:tcPr>
          <w:p w14:paraId="2C5388F9"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w:t>
            </w:r>
          </w:p>
        </w:tc>
        <w:tc>
          <w:tcPr>
            <w:tcW w:w="1309" w:type="pct"/>
            <w:tcBorders>
              <w:top w:val="nil"/>
              <w:left w:val="single" w:sz="4" w:space="0" w:color="auto"/>
              <w:bottom w:val="single" w:sz="4" w:space="0" w:color="auto"/>
              <w:right w:val="single" w:sz="4" w:space="0" w:color="auto"/>
            </w:tcBorders>
            <w:shd w:val="clear" w:color="000000" w:fill="FFFFFF"/>
            <w:vAlign w:val="center"/>
            <w:hideMark/>
          </w:tcPr>
          <w:p w14:paraId="1BBA888F"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Sin titular</w:t>
            </w:r>
          </w:p>
        </w:tc>
        <w:tc>
          <w:tcPr>
            <w:tcW w:w="760" w:type="pct"/>
            <w:tcBorders>
              <w:top w:val="nil"/>
              <w:left w:val="nil"/>
              <w:bottom w:val="single" w:sz="4" w:space="0" w:color="auto"/>
              <w:right w:val="single" w:sz="4" w:space="0" w:color="auto"/>
            </w:tcBorders>
            <w:shd w:val="clear" w:color="000000" w:fill="FFFFFF"/>
            <w:vAlign w:val="center"/>
            <w:hideMark/>
          </w:tcPr>
          <w:p w14:paraId="5E15901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 xml:space="preserve">Encargo </w:t>
            </w:r>
          </w:p>
        </w:tc>
        <w:tc>
          <w:tcPr>
            <w:tcW w:w="1637" w:type="pct"/>
            <w:tcBorders>
              <w:top w:val="nil"/>
              <w:left w:val="nil"/>
              <w:bottom w:val="single" w:sz="4" w:space="0" w:color="auto"/>
              <w:right w:val="single" w:sz="4" w:space="0" w:color="auto"/>
            </w:tcBorders>
            <w:shd w:val="clear" w:color="000000" w:fill="FFFFFF"/>
            <w:vAlign w:val="center"/>
            <w:hideMark/>
          </w:tcPr>
          <w:p w14:paraId="7C45C0C2"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especializado</w:t>
            </w:r>
          </w:p>
        </w:tc>
        <w:tc>
          <w:tcPr>
            <w:tcW w:w="534" w:type="pct"/>
            <w:tcBorders>
              <w:top w:val="nil"/>
              <w:left w:val="nil"/>
              <w:bottom w:val="single" w:sz="4" w:space="0" w:color="auto"/>
              <w:right w:val="single" w:sz="4" w:space="0" w:color="auto"/>
            </w:tcBorders>
            <w:shd w:val="clear" w:color="000000" w:fill="FFFFFF"/>
            <w:vAlign w:val="center"/>
            <w:hideMark/>
          </w:tcPr>
          <w:p w14:paraId="1B00BCBA"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222</w:t>
            </w:r>
          </w:p>
        </w:tc>
        <w:tc>
          <w:tcPr>
            <w:tcW w:w="469" w:type="pct"/>
            <w:tcBorders>
              <w:top w:val="nil"/>
              <w:left w:val="nil"/>
              <w:bottom w:val="single" w:sz="4" w:space="0" w:color="auto"/>
              <w:right w:val="single" w:sz="4" w:space="0" w:color="auto"/>
            </w:tcBorders>
            <w:shd w:val="clear" w:color="000000" w:fill="FFFFFF"/>
            <w:vAlign w:val="center"/>
            <w:hideMark/>
          </w:tcPr>
          <w:p w14:paraId="0654F4EE"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27</w:t>
            </w:r>
          </w:p>
        </w:tc>
      </w:tr>
      <w:tr w:rsidR="006E0402" w:rsidRPr="00052C5D" w14:paraId="520B9824" w14:textId="77777777" w:rsidTr="002360FB">
        <w:trPr>
          <w:trHeight w:val="284"/>
          <w:jc w:val="center"/>
        </w:trPr>
        <w:tc>
          <w:tcPr>
            <w:tcW w:w="291" w:type="pct"/>
            <w:tcBorders>
              <w:top w:val="nil"/>
              <w:left w:val="single" w:sz="4" w:space="0" w:color="auto"/>
              <w:bottom w:val="single" w:sz="4" w:space="0" w:color="auto"/>
              <w:right w:val="single" w:sz="4" w:space="0" w:color="auto"/>
            </w:tcBorders>
            <w:shd w:val="clear" w:color="000000" w:fill="FFFFFF"/>
          </w:tcPr>
          <w:p w14:paraId="6568515E"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w:t>
            </w:r>
          </w:p>
        </w:tc>
        <w:tc>
          <w:tcPr>
            <w:tcW w:w="1309" w:type="pct"/>
            <w:tcBorders>
              <w:top w:val="nil"/>
              <w:left w:val="single" w:sz="4" w:space="0" w:color="auto"/>
              <w:bottom w:val="single" w:sz="4" w:space="0" w:color="auto"/>
              <w:right w:val="single" w:sz="4" w:space="0" w:color="auto"/>
            </w:tcBorders>
            <w:shd w:val="clear" w:color="000000" w:fill="FFFFFF"/>
            <w:vAlign w:val="center"/>
          </w:tcPr>
          <w:p w14:paraId="6E06720A"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Sin titular</w:t>
            </w:r>
          </w:p>
        </w:tc>
        <w:tc>
          <w:tcPr>
            <w:tcW w:w="760" w:type="pct"/>
            <w:tcBorders>
              <w:top w:val="nil"/>
              <w:left w:val="nil"/>
              <w:bottom w:val="single" w:sz="4" w:space="0" w:color="auto"/>
              <w:right w:val="single" w:sz="4" w:space="0" w:color="auto"/>
            </w:tcBorders>
            <w:shd w:val="clear" w:color="000000" w:fill="FFFFFF"/>
            <w:vAlign w:val="center"/>
          </w:tcPr>
          <w:p w14:paraId="0851E33F"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000000" w:fill="FFFFFF"/>
            <w:vAlign w:val="center"/>
          </w:tcPr>
          <w:p w14:paraId="488793DF"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universitario</w:t>
            </w:r>
          </w:p>
        </w:tc>
        <w:tc>
          <w:tcPr>
            <w:tcW w:w="534" w:type="pct"/>
            <w:tcBorders>
              <w:top w:val="nil"/>
              <w:left w:val="nil"/>
              <w:bottom w:val="single" w:sz="4" w:space="0" w:color="auto"/>
              <w:right w:val="single" w:sz="4" w:space="0" w:color="auto"/>
            </w:tcBorders>
            <w:shd w:val="clear" w:color="000000" w:fill="FFFFFF"/>
            <w:vAlign w:val="center"/>
          </w:tcPr>
          <w:p w14:paraId="14409D64"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219</w:t>
            </w:r>
          </w:p>
        </w:tc>
        <w:tc>
          <w:tcPr>
            <w:tcW w:w="469" w:type="pct"/>
            <w:tcBorders>
              <w:top w:val="nil"/>
              <w:left w:val="nil"/>
              <w:bottom w:val="single" w:sz="4" w:space="0" w:color="auto"/>
              <w:right w:val="single" w:sz="4" w:space="0" w:color="auto"/>
            </w:tcBorders>
            <w:shd w:val="clear" w:color="000000" w:fill="FFFFFF"/>
            <w:vAlign w:val="center"/>
          </w:tcPr>
          <w:p w14:paraId="0DE2D4D5"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17</w:t>
            </w:r>
          </w:p>
        </w:tc>
      </w:tr>
      <w:tr w:rsidR="006E0402" w:rsidRPr="00052C5D" w14:paraId="3EE4865E" w14:textId="77777777" w:rsidTr="002360FB">
        <w:trPr>
          <w:trHeight w:val="284"/>
          <w:jc w:val="center"/>
        </w:trPr>
        <w:tc>
          <w:tcPr>
            <w:tcW w:w="291" w:type="pct"/>
            <w:tcBorders>
              <w:top w:val="nil"/>
              <w:left w:val="single" w:sz="4" w:space="0" w:color="auto"/>
              <w:bottom w:val="single" w:sz="4" w:space="0" w:color="auto"/>
              <w:right w:val="single" w:sz="4" w:space="0" w:color="auto"/>
            </w:tcBorders>
            <w:shd w:val="clear" w:color="000000" w:fill="FFFFFF"/>
          </w:tcPr>
          <w:p w14:paraId="21D86FBA"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3</w:t>
            </w:r>
          </w:p>
        </w:tc>
        <w:tc>
          <w:tcPr>
            <w:tcW w:w="1309" w:type="pct"/>
            <w:tcBorders>
              <w:top w:val="nil"/>
              <w:left w:val="single" w:sz="4" w:space="0" w:color="auto"/>
              <w:bottom w:val="single" w:sz="4" w:space="0" w:color="auto"/>
              <w:right w:val="single" w:sz="4" w:space="0" w:color="auto"/>
            </w:tcBorders>
            <w:shd w:val="clear" w:color="000000" w:fill="FFFFFF"/>
            <w:vAlign w:val="center"/>
          </w:tcPr>
          <w:p w14:paraId="0742F376"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Sin titular</w:t>
            </w:r>
          </w:p>
        </w:tc>
        <w:tc>
          <w:tcPr>
            <w:tcW w:w="760" w:type="pct"/>
            <w:tcBorders>
              <w:top w:val="nil"/>
              <w:left w:val="nil"/>
              <w:bottom w:val="single" w:sz="4" w:space="0" w:color="auto"/>
              <w:right w:val="single" w:sz="4" w:space="0" w:color="auto"/>
            </w:tcBorders>
            <w:shd w:val="clear" w:color="000000" w:fill="FFFFFF"/>
            <w:vAlign w:val="center"/>
          </w:tcPr>
          <w:p w14:paraId="2E82B4E2"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000000" w:fill="FFFFFF"/>
            <w:vAlign w:val="center"/>
          </w:tcPr>
          <w:p w14:paraId="676212B9"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universitario</w:t>
            </w:r>
          </w:p>
        </w:tc>
        <w:tc>
          <w:tcPr>
            <w:tcW w:w="534" w:type="pct"/>
            <w:tcBorders>
              <w:top w:val="nil"/>
              <w:left w:val="nil"/>
              <w:bottom w:val="single" w:sz="4" w:space="0" w:color="auto"/>
              <w:right w:val="single" w:sz="4" w:space="0" w:color="auto"/>
            </w:tcBorders>
            <w:shd w:val="clear" w:color="000000" w:fill="FFFFFF"/>
            <w:vAlign w:val="center"/>
          </w:tcPr>
          <w:p w14:paraId="38752E21"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219</w:t>
            </w:r>
          </w:p>
        </w:tc>
        <w:tc>
          <w:tcPr>
            <w:tcW w:w="469" w:type="pct"/>
            <w:tcBorders>
              <w:top w:val="nil"/>
              <w:left w:val="nil"/>
              <w:bottom w:val="single" w:sz="4" w:space="0" w:color="auto"/>
              <w:right w:val="single" w:sz="4" w:space="0" w:color="auto"/>
            </w:tcBorders>
            <w:shd w:val="clear" w:color="000000" w:fill="FFFFFF"/>
            <w:vAlign w:val="center"/>
          </w:tcPr>
          <w:p w14:paraId="0277898D"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w:t>
            </w:r>
          </w:p>
        </w:tc>
      </w:tr>
      <w:tr w:rsidR="006E0402" w:rsidRPr="00052C5D" w14:paraId="3F74FC35" w14:textId="77777777" w:rsidTr="002360FB">
        <w:trPr>
          <w:trHeight w:val="284"/>
          <w:jc w:val="center"/>
        </w:trPr>
        <w:tc>
          <w:tcPr>
            <w:tcW w:w="291" w:type="pct"/>
            <w:tcBorders>
              <w:top w:val="nil"/>
              <w:left w:val="single" w:sz="4" w:space="0" w:color="auto"/>
              <w:bottom w:val="single" w:sz="4" w:space="0" w:color="auto"/>
              <w:right w:val="single" w:sz="4" w:space="0" w:color="auto"/>
            </w:tcBorders>
            <w:shd w:val="clear" w:color="000000" w:fill="FFFFFF"/>
          </w:tcPr>
          <w:p w14:paraId="60039B11"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4</w:t>
            </w:r>
          </w:p>
        </w:tc>
        <w:tc>
          <w:tcPr>
            <w:tcW w:w="1309" w:type="pct"/>
            <w:tcBorders>
              <w:top w:val="nil"/>
              <w:left w:val="single" w:sz="4" w:space="0" w:color="auto"/>
              <w:bottom w:val="single" w:sz="4" w:space="0" w:color="auto"/>
              <w:right w:val="single" w:sz="4" w:space="0" w:color="auto"/>
            </w:tcBorders>
            <w:shd w:val="clear" w:color="000000" w:fill="FFFFFF"/>
            <w:vAlign w:val="center"/>
          </w:tcPr>
          <w:p w14:paraId="0560C0A2"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Sin titular</w:t>
            </w:r>
          </w:p>
        </w:tc>
        <w:tc>
          <w:tcPr>
            <w:tcW w:w="760" w:type="pct"/>
            <w:tcBorders>
              <w:top w:val="nil"/>
              <w:left w:val="nil"/>
              <w:bottom w:val="single" w:sz="4" w:space="0" w:color="auto"/>
              <w:right w:val="single" w:sz="4" w:space="0" w:color="auto"/>
            </w:tcBorders>
            <w:shd w:val="clear" w:color="000000" w:fill="FFFFFF"/>
            <w:vAlign w:val="center"/>
          </w:tcPr>
          <w:p w14:paraId="6BCAB814"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000000" w:fill="FFFFFF"/>
            <w:vAlign w:val="center"/>
          </w:tcPr>
          <w:p w14:paraId="5B04BE11"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especializado</w:t>
            </w:r>
          </w:p>
        </w:tc>
        <w:tc>
          <w:tcPr>
            <w:tcW w:w="534" w:type="pct"/>
            <w:tcBorders>
              <w:top w:val="nil"/>
              <w:left w:val="nil"/>
              <w:bottom w:val="single" w:sz="4" w:space="0" w:color="auto"/>
              <w:right w:val="single" w:sz="4" w:space="0" w:color="auto"/>
            </w:tcBorders>
            <w:shd w:val="clear" w:color="000000" w:fill="FFFFFF"/>
            <w:vAlign w:val="center"/>
          </w:tcPr>
          <w:p w14:paraId="5FFC741B"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222</w:t>
            </w:r>
          </w:p>
        </w:tc>
        <w:tc>
          <w:tcPr>
            <w:tcW w:w="469" w:type="pct"/>
            <w:tcBorders>
              <w:top w:val="nil"/>
              <w:left w:val="nil"/>
              <w:bottom w:val="single" w:sz="4" w:space="0" w:color="auto"/>
              <w:right w:val="single" w:sz="4" w:space="0" w:color="auto"/>
            </w:tcBorders>
            <w:shd w:val="clear" w:color="000000" w:fill="FFFFFF"/>
            <w:vAlign w:val="center"/>
          </w:tcPr>
          <w:p w14:paraId="72FF192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27</w:t>
            </w:r>
          </w:p>
        </w:tc>
      </w:tr>
      <w:tr w:rsidR="006E0402" w:rsidRPr="00052C5D" w14:paraId="1534426B" w14:textId="77777777" w:rsidTr="002360FB">
        <w:trPr>
          <w:trHeight w:val="284"/>
          <w:jc w:val="center"/>
        </w:trPr>
        <w:tc>
          <w:tcPr>
            <w:tcW w:w="291" w:type="pct"/>
            <w:tcBorders>
              <w:top w:val="nil"/>
              <w:left w:val="single" w:sz="4" w:space="0" w:color="auto"/>
              <w:bottom w:val="single" w:sz="4" w:space="0" w:color="auto"/>
              <w:right w:val="single" w:sz="4" w:space="0" w:color="auto"/>
            </w:tcBorders>
            <w:shd w:val="clear" w:color="000000" w:fill="FFFFFF"/>
          </w:tcPr>
          <w:p w14:paraId="05FC4DA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5</w:t>
            </w:r>
          </w:p>
        </w:tc>
        <w:tc>
          <w:tcPr>
            <w:tcW w:w="1309" w:type="pct"/>
            <w:tcBorders>
              <w:top w:val="nil"/>
              <w:left w:val="single" w:sz="4" w:space="0" w:color="auto"/>
              <w:bottom w:val="single" w:sz="4" w:space="0" w:color="auto"/>
              <w:right w:val="single" w:sz="4" w:space="0" w:color="auto"/>
            </w:tcBorders>
            <w:shd w:val="clear" w:color="000000" w:fill="FFFFFF"/>
            <w:vAlign w:val="center"/>
          </w:tcPr>
          <w:p w14:paraId="3B3BD5B0"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Sin titular</w:t>
            </w:r>
          </w:p>
        </w:tc>
        <w:tc>
          <w:tcPr>
            <w:tcW w:w="760" w:type="pct"/>
            <w:tcBorders>
              <w:top w:val="nil"/>
              <w:left w:val="nil"/>
              <w:bottom w:val="single" w:sz="4" w:space="0" w:color="auto"/>
              <w:right w:val="single" w:sz="4" w:space="0" w:color="auto"/>
            </w:tcBorders>
            <w:shd w:val="clear" w:color="000000" w:fill="FFFFFF"/>
            <w:vAlign w:val="center"/>
          </w:tcPr>
          <w:p w14:paraId="01818880"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000000" w:fill="FFFFFF"/>
            <w:vAlign w:val="center"/>
          </w:tcPr>
          <w:p w14:paraId="615E3585"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especializado</w:t>
            </w:r>
          </w:p>
        </w:tc>
        <w:tc>
          <w:tcPr>
            <w:tcW w:w="534" w:type="pct"/>
            <w:tcBorders>
              <w:top w:val="nil"/>
              <w:left w:val="nil"/>
              <w:bottom w:val="single" w:sz="4" w:space="0" w:color="auto"/>
              <w:right w:val="single" w:sz="4" w:space="0" w:color="auto"/>
            </w:tcBorders>
            <w:shd w:val="clear" w:color="000000" w:fill="FFFFFF"/>
            <w:vAlign w:val="center"/>
          </w:tcPr>
          <w:p w14:paraId="763810CC"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222</w:t>
            </w:r>
          </w:p>
        </w:tc>
        <w:tc>
          <w:tcPr>
            <w:tcW w:w="469" w:type="pct"/>
            <w:tcBorders>
              <w:top w:val="nil"/>
              <w:left w:val="nil"/>
              <w:bottom w:val="single" w:sz="4" w:space="0" w:color="auto"/>
              <w:right w:val="single" w:sz="4" w:space="0" w:color="auto"/>
            </w:tcBorders>
            <w:shd w:val="clear" w:color="000000" w:fill="FFFFFF"/>
            <w:vAlign w:val="center"/>
          </w:tcPr>
          <w:p w14:paraId="5FE95379"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30</w:t>
            </w:r>
          </w:p>
        </w:tc>
      </w:tr>
      <w:tr w:rsidR="006E0402" w:rsidRPr="00052C5D" w14:paraId="7BCB09B0" w14:textId="77777777" w:rsidTr="002360FB">
        <w:trPr>
          <w:trHeight w:val="284"/>
          <w:jc w:val="center"/>
        </w:trPr>
        <w:tc>
          <w:tcPr>
            <w:tcW w:w="291" w:type="pct"/>
            <w:tcBorders>
              <w:top w:val="nil"/>
              <w:left w:val="single" w:sz="4" w:space="0" w:color="auto"/>
              <w:bottom w:val="single" w:sz="4" w:space="0" w:color="auto"/>
              <w:right w:val="single" w:sz="4" w:space="0" w:color="auto"/>
            </w:tcBorders>
            <w:shd w:val="clear" w:color="000000" w:fill="FFFFFF"/>
          </w:tcPr>
          <w:p w14:paraId="10E4C735"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6</w:t>
            </w:r>
          </w:p>
        </w:tc>
        <w:tc>
          <w:tcPr>
            <w:tcW w:w="1309" w:type="pct"/>
            <w:tcBorders>
              <w:top w:val="nil"/>
              <w:left w:val="single" w:sz="4" w:space="0" w:color="auto"/>
              <w:bottom w:val="single" w:sz="4" w:space="0" w:color="auto"/>
              <w:right w:val="single" w:sz="4" w:space="0" w:color="auto"/>
            </w:tcBorders>
            <w:shd w:val="clear" w:color="000000" w:fill="FFFFFF"/>
            <w:vAlign w:val="center"/>
          </w:tcPr>
          <w:p w14:paraId="33BB08E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Sin titular</w:t>
            </w:r>
          </w:p>
        </w:tc>
        <w:tc>
          <w:tcPr>
            <w:tcW w:w="760" w:type="pct"/>
            <w:tcBorders>
              <w:top w:val="nil"/>
              <w:left w:val="nil"/>
              <w:bottom w:val="single" w:sz="4" w:space="0" w:color="auto"/>
              <w:right w:val="single" w:sz="4" w:space="0" w:color="auto"/>
            </w:tcBorders>
            <w:shd w:val="clear" w:color="000000" w:fill="FFFFFF"/>
            <w:vAlign w:val="center"/>
          </w:tcPr>
          <w:p w14:paraId="29517F27"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000000" w:fill="FFFFFF"/>
            <w:vAlign w:val="center"/>
          </w:tcPr>
          <w:p w14:paraId="3687D0F6"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especializado</w:t>
            </w:r>
          </w:p>
        </w:tc>
        <w:tc>
          <w:tcPr>
            <w:tcW w:w="534" w:type="pct"/>
            <w:tcBorders>
              <w:top w:val="nil"/>
              <w:left w:val="nil"/>
              <w:bottom w:val="single" w:sz="4" w:space="0" w:color="auto"/>
              <w:right w:val="single" w:sz="4" w:space="0" w:color="auto"/>
            </w:tcBorders>
            <w:shd w:val="clear" w:color="000000" w:fill="FFFFFF"/>
            <w:vAlign w:val="center"/>
          </w:tcPr>
          <w:p w14:paraId="13684663"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222</w:t>
            </w:r>
          </w:p>
        </w:tc>
        <w:tc>
          <w:tcPr>
            <w:tcW w:w="469" w:type="pct"/>
            <w:tcBorders>
              <w:top w:val="nil"/>
              <w:left w:val="nil"/>
              <w:bottom w:val="single" w:sz="4" w:space="0" w:color="auto"/>
              <w:right w:val="single" w:sz="4" w:space="0" w:color="auto"/>
            </w:tcBorders>
            <w:shd w:val="clear" w:color="000000" w:fill="FFFFFF"/>
            <w:vAlign w:val="center"/>
          </w:tcPr>
          <w:p w14:paraId="2260EF5A"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27</w:t>
            </w:r>
          </w:p>
        </w:tc>
      </w:tr>
      <w:tr w:rsidR="006E0402" w:rsidRPr="00052C5D" w14:paraId="144C0B3C" w14:textId="77777777" w:rsidTr="002360FB">
        <w:trPr>
          <w:trHeight w:val="284"/>
          <w:jc w:val="center"/>
        </w:trPr>
        <w:tc>
          <w:tcPr>
            <w:tcW w:w="291" w:type="pct"/>
            <w:tcBorders>
              <w:top w:val="nil"/>
              <w:left w:val="single" w:sz="4" w:space="0" w:color="auto"/>
              <w:bottom w:val="single" w:sz="4" w:space="0" w:color="auto"/>
              <w:right w:val="single" w:sz="4" w:space="0" w:color="auto"/>
            </w:tcBorders>
            <w:shd w:val="clear" w:color="000000" w:fill="FFFFFF"/>
          </w:tcPr>
          <w:p w14:paraId="373F956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7</w:t>
            </w:r>
          </w:p>
        </w:tc>
        <w:tc>
          <w:tcPr>
            <w:tcW w:w="1309" w:type="pct"/>
            <w:tcBorders>
              <w:top w:val="nil"/>
              <w:left w:val="single" w:sz="4" w:space="0" w:color="auto"/>
              <w:bottom w:val="single" w:sz="4" w:space="0" w:color="auto"/>
              <w:right w:val="single" w:sz="4" w:space="0" w:color="auto"/>
            </w:tcBorders>
            <w:shd w:val="clear" w:color="000000" w:fill="FFFFFF"/>
            <w:vAlign w:val="center"/>
          </w:tcPr>
          <w:p w14:paraId="1D5382FC"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Sin titular</w:t>
            </w:r>
          </w:p>
        </w:tc>
        <w:tc>
          <w:tcPr>
            <w:tcW w:w="760" w:type="pct"/>
            <w:tcBorders>
              <w:top w:val="nil"/>
              <w:left w:val="nil"/>
              <w:bottom w:val="single" w:sz="4" w:space="0" w:color="auto"/>
              <w:right w:val="single" w:sz="4" w:space="0" w:color="auto"/>
            </w:tcBorders>
            <w:shd w:val="clear" w:color="000000" w:fill="FFFFFF"/>
            <w:vAlign w:val="center"/>
          </w:tcPr>
          <w:p w14:paraId="27D4CCF9"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000000" w:fill="FFFFFF"/>
            <w:vAlign w:val="center"/>
          </w:tcPr>
          <w:p w14:paraId="29C8349D"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especializado</w:t>
            </w:r>
          </w:p>
        </w:tc>
        <w:tc>
          <w:tcPr>
            <w:tcW w:w="534" w:type="pct"/>
            <w:tcBorders>
              <w:top w:val="nil"/>
              <w:left w:val="nil"/>
              <w:bottom w:val="single" w:sz="4" w:space="0" w:color="auto"/>
              <w:right w:val="single" w:sz="4" w:space="0" w:color="auto"/>
            </w:tcBorders>
            <w:shd w:val="clear" w:color="000000" w:fill="FFFFFF"/>
            <w:vAlign w:val="center"/>
          </w:tcPr>
          <w:p w14:paraId="009741CE"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222</w:t>
            </w:r>
          </w:p>
        </w:tc>
        <w:tc>
          <w:tcPr>
            <w:tcW w:w="469" w:type="pct"/>
            <w:tcBorders>
              <w:top w:val="nil"/>
              <w:left w:val="nil"/>
              <w:bottom w:val="single" w:sz="4" w:space="0" w:color="auto"/>
              <w:right w:val="single" w:sz="4" w:space="0" w:color="auto"/>
            </w:tcBorders>
            <w:shd w:val="clear" w:color="000000" w:fill="FFFFFF"/>
            <w:vAlign w:val="center"/>
          </w:tcPr>
          <w:p w14:paraId="45C43C59"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27</w:t>
            </w:r>
          </w:p>
        </w:tc>
      </w:tr>
      <w:tr w:rsidR="006E0402" w:rsidRPr="00052C5D" w14:paraId="0C92187E" w14:textId="77777777" w:rsidTr="002360FB">
        <w:trPr>
          <w:trHeight w:val="284"/>
          <w:jc w:val="center"/>
        </w:trPr>
        <w:tc>
          <w:tcPr>
            <w:tcW w:w="291" w:type="pct"/>
            <w:tcBorders>
              <w:top w:val="nil"/>
              <w:left w:val="single" w:sz="4" w:space="0" w:color="auto"/>
              <w:bottom w:val="single" w:sz="4" w:space="0" w:color="auto"/>
              <w:right w:val="single" w:sz="4" w:space="0" w:color="auto"/>
            </w:tcBorders>
            <w:shd w:val="clear" w:color="000000" w:fill="FFFFFF"/>
          </w:tcPr>
          <w:p w14:paraId="4457C720"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8</w:t>
            </w:r>
          </w:p>
        </w:tc>
        <w:tc>
          <w:tcPr>
            <w:tcW w:w="1309" w:type="pct"/>
            <w:tcBorders>
              <w:top w:val="nil"/>
              <w:left w:val="single" w:sz="4" w:space="0" w:color="auto"/>
              <w:bottom w:val="single" w:sz="4" w:space="0" w:color="auto"/>
              <w:right w:val="single" w:sz="4" w:space="0" w:color="auto"/>
            </w:tcBorders>
            <w:shd w:val="clear" w:color="000000" w:fill="FFFFFF"/>
            <w:vAlign w:val="center"/>
          </w:tcPr>
          <w:p w14:paraId="767EF7A7"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Sin titular</w:t>
            </w:r>
          </w:p>
        </w:tc>
        <w:tc>
          <w:tcPr>
            <w:tcW w:w="760" w:type="pct"/>
            <w:tcBorders>
              <w:top w:val="nil"/>
              <w:left w:val="nil"/>
              <w:bottom w:val="single" w:sz="4" w:space="0" w:color="auto"/>
              <w:right w:val="single" w:sz="4" w:space="0" w:color="auto"/>
            </w:tcBorders>
            <w:shd w:val="clear" w:color="000000" w:fill="FFFFFF"/>
            <w:vAlign w:val="center"/>
          </w:tcPr>
          <w:p w14:paraId="7FEFCA7C"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000000" w:fill="FFFFFF"/>
            <w:vAlign w:val="center"/>
          </w:tcPr>
          <w:p w14:paraId="2D37EAF6"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universitario</w:t>
            </w:r>
          </w:p>
        </w:tc>
        <w:tc>
          <w:tcPr>
            <w:tcW w:w="534" w:type="pct"/>
            <w:tcBorders>
              <w:top w:val="nil"/>
              <w:left w:val="nil"/>
              <w:bottom w:val="single" w:sz="4" w:space="0" w:color="auto"/>
              <w:right w:val="single" w:sz="4" w:space="0" w:color="auto"/>
            </w:tcBorders>
            <w:shd w:val="clear" w:color="000000" w:fill="FFFFFF"/>
            <w:vAlign w:val="center"/>
          </w:tcPr>
          <w:p w14:paraId="553DB935"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219</w:t>
            </w:r>
          </w:p>
        </w:tc>
        <w:tc>
          <w:tcPr>
            <w:tcW w:w="469" w:type="pct"/>
            <w:tcBorders>
              <w:top w:val="nil"/>
              <w:left w:val="nil"/>
              <w:bottom w:val="single" w:sz="4" w:space="0" w:color="auto"/>
              <w:right w:val="single" w:sz="4" w:space="0" w:color="auto"/>
            </w:tcBorders>
            <w:shd w:val="clear" w:color="000000" w:fill="FFFFFF"/>
            <w:vAlign w:val="center"/>
          </w:tcPr>
          <w:p w14:paraId="3BF6F7ED"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15</w:t>
            </w:r>
          </w:p>
        </w:tc>
      </w:tr>
      <w:tr w:rsidR="006E0402" w:rsidRPr="00052C5D" w14:paraId="0B86A573" w14:textId="77777777" w:rsidTr="002360FB">
        <w:trPr>
          <w:trHeight w:val="284"/>
          <w:jc w:val="center"/>
        </w:trPr>
        <w:tc>
          <w:tcPr>
            <w:tcW w:w="291" w:type="pct"/>
            <w:tcBorders>
              <w:top w:val="nil"/>
              <w:left w:val="single" w:sz="4" w:space="0" w:color="auto"/>
              <w:bottom w:val="single" w:sz="4" w:space="0" w:color="auto"/>
              <w:right w:val="single" w:sz="4" w:space="0" w:color="auto"/>
            </w:tcBorders>
            <w:shd w:val="clear" w:color="000000" w:fill="FFFFFF"/>
          </w:tcPr>
          <w:p w14:paraId="5BC241A2"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9</w:t>
            </w:r>
          </w:p>
        </w:tc>
        <w:tc>
          <w:tcPr>
            <w:tcW w:w="1309" w:type="pct"/>
            <w:tcBorders>
              <w:top w:val="nil"/>
              <w:left w:val="single" w:sz="4" w:space="0" w:color="auto"/>
              <w:bottom w:val="single" w:sz="4" w:space="0" w:color="auto"/>
              <w:right w:val="single" w:sz="4" w:space="0" w:color="auto"/>
            </w:tcBorders>
            <w:shd w:val="clear" w:color="000000" w:fill="FFFFFF"/>
            <w:vAlign w:val="center"/>
          </w:tcPr>
          <w:p w14:paraId="465CD5F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Sin titular</w:t>
            </w:r>
          </w:p>
        </w:tc>
        <w:tc>
          <w:tcPr>
            <w:tcW w:w="760" w:type="pct"/>
            <w:tcBorders>
              <w:top w:val="nil"/>
              <w:left w:val="nil"/>
              <w:bottom w:val="single" w:sz="4" w:space="0" w:color="auto"/>
              <w:right w:val="single" w:sz="4" w:space="0" w:color="auto"/>
            </w:tcBorders>
            <w:shd w:val="clear" w:color="000000" w:fill="FFFFFF"/>
            <w:vAlign w:val="center"/>
          </w:tcPr>
          <w:p w14:paraId="72895711"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000000" w:fill="FFFFFF"/>
            <w:vAlign w:val="center"/>
          </w:tcPr>
          <w:p w14:paraId="19DE2E6D"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universitario</w:t>
            </w:r>
          </w:p>
        </w:tc>
        <w:tc>
          <w:tcPr>
            <w:tcW w:w="534" w:type="pct"/>
            <w:tcBorders>
              <w:top w:val="nil"/>
              <w:left w:val="nil"/>
              <w:bottom w:val="single" w:sz="4" w:space="0" w:color="auto"/>
              <w:right w:val="single" w:sz="4" w:space="0" w:color="auto"/>
            </w:tcBorders>
            <w:shd w:val="clear" w:color="000000" w:fill="FFFFFF"/>
            <w:vAlign w:val="center"/>
          </w:tcPr>
          <w:p w14:paraId="7BA7B9D3"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219</w:t>
            </w:r>
          </w:p>
        </w:tc>
        <w:tc>
          <w:tcPr>
            <w:tcW w:w="469" w:type="pct"/>
            <w:tcBorders>
              <w:top w:val="nil"/>
              <w:left w:val="nil"/>
              <w:bottom w:val="single" w:sz="4" w:space="0" w:color="auto"/>
              <w:right w:val="single" w:sz="4" w:space="0" w:color="auto"/>
            </w:tcBorders>
            <w:shd w:val="clear" w:color="000000" w:fill="FFFFFF"/>
            <w:vAlign w:val="center"/>
          </w:tcPr>
          <w:p w14:paraId="6C90D6A0"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12</w:t>
            </w:r>
          </w:p>
        </w:tc>
      </w:tr>
      <w:tr w:rsidR="006E0402" w:rsidRPr="00052C5D" w14:paraId="17D21009" w14:textId="77777777" w:rsidTr="002360FB">
        <w:trPr>
          <w:trHeight w:val="284"/>
          <w:jc w:val="center"/>
        </w:trPr>
        <w:tc>
          <w:tcPr>
            <w:tcW w:w="291" w:type="pct"/>
            <w:tcBorders>
              <w:top w:val="nil"/>
              <w:left w:val="single" w:sz="4" w:space="0" w:color="auto"/>
              <w:bottom w:val="single" w:sz="4" w:space="0" w:color="auto"/>
              <w:right w:val="single" w:sz="4" w:space="0" w:color="auto"/>
            </w:tcBorders>
            <w:shd w:val="clear" w:color="000000" w:fill="FFFFFF"/>
          </w:tcPr>
          <w:p w14:paraId="4785E0DA"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10</w:t>
            </w:r>
          </w:p>
        </w:tc>
        <w:tc>
          <w:tcPr>
            <w:tcW w:w="1309" w:type="pct"/>
            <w:tcBorders>
              <w:top w:val="nil"/>
              <w:left w:val="single" w:sz="4" w:space="0" w:color="auto"/>
              <w:bottom w:val="single" w:sz="4" w:space="0" w:color="auto"/>
              <w:right w:val="single" w:sz="4" w:space="0" w:color="auto"/>
            </w:tcBorders>
            <w:shd w:val="clear" w:color="000000" w:fill="FFFFFF"/>
            <w:vAlign w:val="center"/>
          </w:tcPr>
          <w:p w14:paraId="760FEE3F"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Sin titular</w:t>
            </w:r>
          </w:p>
        </w:tc>
        <w:tc>
          <w:tcPr>
            <w:tcW w:w="760" w:type="pct"/>
            <w:tcBorders>
              <w:top w:val="nil"/>
              <w:left w:val="nil"/>
              <w:bottom w:val="single" w:sz="4" w:space="0" w:color="auto"/>
              <w:right w:val="single" w:sz="4" w:space="0" w:color="auto"/>
            </w:tcBorders>
            <w:shd w:val="clear" w:color="000000" w:fill="FFFFFF"/>
            <w:vAlign w:val="center"/>
          </w:tcPr>
          <w:p w14:paraId="5C33EC0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000000" w:fill="FFFFFF"/>
            <w:vAlign w:val="center"/>
          </w:tcPr>
          <w:p w14:paraId="4EF2E691"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universitario</w:t>
            </w:r>
          </w:p>
        </w:tc>
        <w:tc>
          <w:tcPr>
            <w:tcW w:w="534" w:type="pct"/>
            <w:tcBorders>
              <w:top w:val="nil"/>
              <w:left w:val="nil"/>
              <w:bottom w:val="single" w:sz="4" w:space="0" w:color="auto"/>
              <w:right w:val="single" w:sz="4" w:space="0" w:color="auto"/>
            </w:tcBorders>
            <w:shd w:val="clear" w:color="000000" w:fill="FFFFFF"/>
            <w:vAlign w:val="center"/>
          </w:tcPr>
          <w:p w14:paraId="57842596"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219</w:t>
            </w:r>
          </w:p>
        </w:tc>
        <w:tc>
          <w:tcPr>
            <w:tcW w:w="469" w:type="pct"/>
            <w:tcBorders>
              <w:top w:val="nil"/>
              <w:left w:val="nil"/>
              <w:bottom w:val="single" w:sz="4" w:space="0" w:color="auto"/>
              <w:right w:val="single" w:sz="4" w:space="0" w:color="auto"/>
            </w:tcBorders>
            <w:shd w:val="clear" w:color="000000" w:fill="FFFFFF"/>
            <w:vAlign w:val="center"/>
          </w:tcPr>
          <w:p w14:paraId="03A2CE54"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12</w:t>
            </w:r>
          </w:p>
        </w:tc>
      </w:tr>
      <w:tr w:rsidR="006E0402" w:rsidRPr="00052C5D" w14:paraId="3B8E2267" w14:textId="77777777" w:rsidTr="002360FB">
        <w:trPr>
          <w:trHeight w:val="284"/>
          <w:jc w:val="center"/>
        </w:trPr>
        <w:tc>
          <w:tcPr>
            <w:tcW w:w="291" w:type="pct"/>
            <w:tcBorders>
              <w:top w:val="nil"/>
              <w:left w:val="single" w:sz="4" w:space="0" w:color="auto"/>
              <w:bottom w:val="single" w:sz="4" w:space="0" w:color="auto"/>
              <w:right w:val="single" w:sz="4" w:space="0" w:color="auto"/>
            </w:tcBorders>
            <w:shd w:val="clear" w:color="000000" w:fill="FFFFFF"/>
          </w:tcPr>
          <w:p w14:paraId="70BDE07D"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11</w:t>
            </w:r>
          </w:p>
        </w:tc>
        <w:tc>
          <w:tcPr>
            <w:tcW w:w="1309" w:type="pct"/>
            <w:tcBorders>
              <w:top w:val="nil"/>
              <w:left w:val="single" w:sz="4" w:space="0" w:color="auto"/>
              <w:bottom w:val="single" w:sz="4" w:space="0" w:color="auto"/>
              <w:right w:val="single" w:sz="4" w:space="0" w:color="auto"/>
            </w:tcBorders>
            <w:shd w:val="clear" w:color="000000" w:fill="FFFFFF"/>
            <w:vAlign w:val="center"/>
          </w:tcPr>
          <w:p w14:paraId="3F5A169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Sin titular</w:t>
            </w:r>
          </w:p>
        </w:tc>
        <w:tc>
          <w:tcPr>
            <w:tcW w:w="760" w:type="pct"/>
            <w:tcBorders>
              <w:top w:val="nil"/>
              <w:left w:val="nil"/>
              <w:bottom w:val="single" w:sz="4" w:space="0" w:color="auto"/>
              <w:right w:val="single" w:sz="4" w:space="0" w:color="auto"/>
            </w:tcBorders>
            <w:shd w:val="clear" w:color="000000" w:fill="FFFFFF"/>
            <w:vAlign w:val="center"/>
          </w:tcPr>
          <w:p w14:paraId="7E21905E"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 xml:space="preserve">Encargo </w:t>
            </w:r>
          </w:p>
        </w:tc>
        <w:tc>
          <w:tcPr>
            <w:tcW w:w="1637" w:type="pct"/>
            <w:tcBorders>
              <w:top w:val="nil"/>
              <w:left w:val="nil"/>
              <w:bottom w:val="single" w:sz="4" w:space="0" w:color="auto"/>
              <w:right w:val="single" w:sz="4" w:space="0" w:color="auto"/>
            </w:tcBorders>
            <w:shd w:val="clear" w:color="000000" w:fill="FFFFFF"/>
            <w:vAlign w:val="center"/>
          </w:tcPr>
          <w:p w14:paraId="68AC6D77"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universitario</w:t>
            </w:r>
          </w:p>
        </w:tc>
        <w:tc>
          <w:tcPr>
            <w:tcW w:w="534" w:type="pct"/>
            <w:tcBorders>
              <w:top w:val="nil"/>
              <w:left w:val="nil"/>
              <w:bottom w:val="single" w:sz="4" w:space="0" w:color="auto"/>
              <w:right w:val="single" w:sz="4" w:space="0" w:color="auto"/>
            </w:tcBorders>
            <w:shd w:val="clear" w:color="000000" w:fill="FFFFFF"/>
            <w:vAlign w:val="center"/>
          </w:tcPr>
          <w:p w14:paraId="39F0703B"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219</w:t>
            </w:r>
          </w:p>
        </w:tc>
        <w:tc>
          <w:tcPr>
            <w:tcW w:w="469" w:type="pct"/>
            <w:tcBorders>
              <w:top w:val="nil"/>
              <w:left w:val="nil"/>
              <w:bottom w:val="single" w:sz="4" w:space="0" w:color="auto"/>
              <w:right w:val="single" w:sz="4" w:space="0" w:color="auto"/>
            </w:tcBorders>
            <w:shd w:val="clear" w:color="000000" w:fill="FFFFFF"/>
            <w:vAlign w:val="center"/>
          </w:tcPr>
          <w:p w14:paraId="580E66E4"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w:t>
            </w:r>
          </w:p>
        </w:tc>
      </w:tr>
      <w:tr w:rsidR="006E0402" w:rsidRPr="00052C5D" w14:paraId="5FB65449" w14:textId="77777777" w:rsidTr="002360FB">
        <w:trPr>
          <w:trHeight w:val="284"/>
          <w:jc w:val="center"/>
        </w:trPr>
        <w:tc>
          <w:tcPr>
            <w:tcW w:w="291" w:type="pct"/>
            <w:tcBorders>
              <w:top w:val="nil"/>
              <w:left w:val="single" w:sz="4" w:space="0" w:color="auto"/>
              <w:bottom w:val="single" w:sz="4" w:space="0" w:color="auto"/>
              <w:right w:val="single" w:sz="4" w:space="0" w:color="auto"/>
            </w:tcBorders>
            <w:shd w:val="clear" w:color="000000" w:fill="FFFFFF"/>
          </w:tcPr>
          <w:p w14:paraId="56CAA0A2"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12</w:t>
            </w:r>
          </w:p>
        </w:tc>
        <w:tc>
          <w:tcPr>
            <w:tcW w:w="1309" w:type="pct"/>
            <w:tcBorders>
              <w:top w:val="nil"/>
              <w:left w:val="single" w:sz="4" w:space="0" w:color="auto"/>
              <w:bottom w:val="single" w:sz="4" w:space="0" w:color="auto"/>
              <w:right w:val="single" w:sz="4" w:space="0" w:color="auto"/>
            </w:tcBorders>
            <w:shd w:val="clear" w:color="000000" w:fill="FFFFFF"/>
            <w:vAlign w:val="center"/>
          </w:tcPr>
          <w:p w14:paraId="3681512D"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Sin titular</w:t>
            </w:r>
          </w:p>
        </w:tc>
        <w:tc>
          <w:tcPr>
            <w:tcW w:w="760" w:type="pct"/>
            <w:tcBorders>
              <w:top w:val="nil"/>
              <w:left w:val="nil"/>
              <w:bottom w:val="single" w:sz="4" w:space="0" w:color="auto"/>
              <w:right w:val="single" w:sz="4" w:space="0" w:color="auto"/>
            </w:tcBorders>
            <w:shd w:val="clear" w:color="000000" w:fill="FFFFFF"/>
            <w:vAlign w:val="center"/>
          </w:tcPr>
          <w:p w14:paraId="1A13FB86"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000000" w:fill="FFFFFF"/>
            <w:vAlign w:val="center"/>
          </w:tcPr>
          <w:p w14:paraId="0BA504CC"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especializado</w:t>
            </w:r>
          </w:p>
        </w:tc>
        <w:tc>
          <w:tcPr>
            <w:tcW w:w="534" w:type="pct"/>
            <w:tcBorders>
              <w:top w:val="nil"/>
              <w:left w:val="nil"/>
              <w:bottom w:val="single" w:sz="4" w:space="0" w:color="auto"/>
              <w:right w:val="single" w:sz="4" w:space="0" w:color="auto"/>
            </w:tcBorders>
            <w:shd w:val="clear" w:color="000000" w:fill="FFFFFF"/>
            <w:vAlign w:val="center"/>
          </w:tcPr>
          <w:p w14:paraId="54B5B3AA"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222</w:t>
            </w:r>
          </w:p>
        </w:tc>
        <w:tc>
          <w:tcPr>
            <w:tcW w:w="469" w:type="pct"/>
            <w:tcBorders>
              <w:top w:val="nil"/>
              <w:left w:val="nil"/>
              <w:bottom w:val="single" w:sz="4" w:space="0" w:color="auto"/>
              <w:right w:val="single" w:sz="4" w:space="0" w:color="auto"/>
            </w:tcBorders>
            <w:shd w:val="clear" w:color="000000" w:fill="FFFFFF"/>
            <w:vAlign w:val="center"/>
          </w:tcPr>
          <w:p w14:paraId="59BA6B61"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27</w:t>
            </w:r>
          </w:p>
        </w:tc>
      </w:tr>
      <w:tr w:rsidR="006E0402" w:rsidRPr="00052C5D" w14:paraId="7028E95C" w14:textId="77777777" w:rsidTr="002360FB">
        <w:trPr>
          <w:trHeight w:val="284"/>
          <w:jc w:val="center"/>
        </w:trPr>
        <w:tc>
          <w:tcPr>
            <w:tcW w:w="291" w:type="pct"/>
            <w:tcBorders>
              <w:top w:val="nil"/>
              <w:left w:val="single" w:sz="4" w:space="0" w:color="auto"/>
              <w:bottom w:val="single" w:sz="4" w:space="0" w:color="auto"/>
              <w:right w:val="single" w:sz="4" w:space="0" w:color="auto"/>
            </w:tcBorders>
            <w:shd w:val="clear" w:color="000000" w:fill="FFFFFF"/>
          </w:tcPr>
          <w:p w14:paraId="70CC4B82"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13</w:t>
            </w:r>
          </w:p>
        </w:tc>
        <w:tc>
          <w:tcPr>
            <w:tcW w:w="1309" w:type="pct"/>
            <w:tcBorders>
              <w:top w:val="nil"/>
              <w:left w:val="single" w:sz="4" w:space="0" w:color="auto"/>
              <w:bottom w:val="single" w:sz="4" w:space="0" w:color="auto"/>
              <w:right w:val="single" w:sz="4" w:space="0" w:color="auto"/>
            </w:tcBorders>
            <w:shd w:val="clear" w:color="000000" w:fill="FFFFFF"/>
            <w:vAlign w:val="center"/>
          </w:tcPr>
          <w:p w14:paraId="6879B602"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Sin titular**</w:t>
            </w:r>
          </w:p>
        </w:tc>
        <w:tc>
          <w:tcPr>
            <w:tcW w:w="760" w:type="pct"/>
            <w:tcBorders>
              <w:top w:val="nil"/>
              <w:left w:val="nil"/>
              <w:bottom w:val="single" w:sz="4" w:space="0" w:color="auto"/>
              <w:right w:val="single" w:sz="4" w:space="0" w:color="auto"/>
            </w:tcBorders>
            <w:shd w:val="clear" w:color="000000" w:fill="FFFFFF"/>
            <w:vAlign w:val="center"/>
          </w:tcPr>
          <w:p w14:paraId="20484744"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000000" w:fill="FFFFFF"/>
            <w:vAlign w:val="center"/>
          </w:tcPr>
          <w:p w14:paraId="0FE2BBB2"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universitario</w:t>
            </w:r>
          </w:p>
        </w:tc>
        <w:tc>
          <w:tcPr>
            <w:tcW w:w="534" w:type="pct"/>
            <w:tcBorders>
              <w:top w:val="nil"/>
              <w:left w:val="nil"/>
              <w:bottom w:val="single" w:sz="4" w:space="0" w:color="auto"/>
              <w:right w:val="single" w:sz="4" w:space="0" w:color="auto"/>
            </w:tcBorders>
            <w:shd w:val="clear" w:color="000000" w:fill="FFFFFF"/>
            <w:vAlign w:val="center"/>
          </w:tcPr>
          <w:p w14:paraId="084753CA"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219</w:t>
            </w:r>
          </w:p>
        </w:tc>
        <w:tc>
          <w:tcPr>
            <w:tcW w:w="469" w:type="pct"/>
            <w:tcBorders>
              <w:top w:val="nil"/>
              <w:left w:val="nil"/>
              <w:bottom w:val="single" w:sz="4" w:space="0" w:color="auto"/>
              <w:right w:val="single" w:sz="4" w:space="0" w:color="auto"/>
            </w:tcBorders>
            <w:shd w:val="clear" w:color="000000" w:fill="FFFFFF"/>
            <w:vAlign w:val="center"/>
          </w:tcPr>
          <w:p w14:paraId="336621BC"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12</w:t>
            </w:r>
          </w:p>
        </w:tc>
      </w:tr>
      <w:tr w:rsidR="006E0402" w:rsidRPr="00052C5D" w14:paraId="1C223BEB" w14:textId="77777777" w:rsidTr="002360FB">
        <w:trPr>
          <w:trHeight w:val="284"/>
          <w:jc w:val="center"/>
        </w:trPr>
        <w:tc>
          <w:tcPr>
            <w:tcW w:w="291" w:type="pct"/>
            <w:tcBorders>
              <w:top w:val="nil"/>
              <w:left w:val="single" w:sz="4" w:space="0" w:color="auto"/>
              <w:bottom w:val="single" w:sz="4" w:space="0" w:color="auto"/>
              <w:right w:val="single" w:sz="4" w:space="0" w:color="auto"/>
            </w:tcBorders>
            <w:shd w:val="clear" w:color="000000" w:fill="FFFFFF"/>
          </w:tcPr>
          <w:p w14:paraId="6C8D53DF"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14</w:t>
            </w:r>
          </w:p>
        </w:tc>
        <w:tc>
          <w:tcPr>
            <w:tcW w:w="1309" w:type="pct"/>
            <w:tcBorders>
              <w:top w:val="nil"/>
              <w:left w:val="single" w:sz="4" w:space="0" w:color="auto"/>
              <w:bottom w:val="single" w:sz="4" w:space="0" w:color="auto"/>
              <w:right w:val="single" w:sz="4" w:space="0" w:color="auto"/>
            </w:tcBorders>
            <w:shd w:val="clear" w:color="000000" w:fill="FFFFFF"/>
            <w:vAlign w:val="center"/>
            <w:hideMark/>
          </w:tcPr>
          <w:p w14:paraId="04D7901F"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 xml:space="preserve">Con Titular </w:t>
            </w:r>
          </w:p>
        </w:tc>
        <w:tc>
          <w:tcPr>
            <w:tcW w:w="760" w:type="pct"/>
            <w:tcBorders>
              <w:top w:val="nil"/>
              <w:left w:val="nil"/>
              <w:bottom w:val="single" w:sz="4" w:space="0" w:color="auto"/>
              <w:right w:val="single" w:sz="4" w:space="0" w:color="auto"/>
            </w:tcBorders>
            <w:shd w:val="clear" w:color="000000" w:fill="FFFFFF"/>
            <w:vAlign w:val="center"/>
            <w:hideMark/>
          </w:tcPr>
          <w:p w14:paraId="5CC09D59"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000000" w:fill="FFFFFF"/>
            <w:vAlign w:val="center"/>
            <w:hideMark/>
          </w:tcPr>
          <w:p w14:paraId="64613FFD"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universitario</w:t>
            </w:r>
          </w:p>
        </w:tc>
        <w:tc>
          <w:tcPr>
            <w:tcW w:w="534" w:type="pct"/>
            <w:tcBorders>
              <w:top w:val="nil"/>
              <w:left w:val="nil"/>
              <w:bottom w:val="single" w:sz="4" w:space="0" w:color="auto"/>
              <w:right w:val="single" w:sz="4" w:space="0" w:color="auto"/>
            </w:tcBorders>
            <w:shd w:val="clear" w:color="000000" w:fill="FFFFFF"/>
            <w:vAlign w:val="center"/>
            <w:hideMark/>
          </w:tcPr>
          <w:p w14:paraId="01E0B2E4"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219</w:t>
            </w:r>
          </w:p>
        </w:tc>
        <w:tc>
          <w:tcPr>
            <w:tcW w:w="469" w:type="pct"/>
            <w:tcBorders>
              <w:top w:val="nil"/>
              <w:left w:val="nil"/>
              <w:bottom w:val="single" w:sz="4" w:space="0" w:color="auto"/>
              <w:right w:val="single" w:sz="4" w:space="0" w:color="auto"/>
            </w:tcBorders>
            <w:shd w:val="clear" w:color="000000" w:fill="FFFFFF"/>
            <w:vAlign w:val="center"/>
            <w:hideMark/>
          </w:tcPr>
          <w:p w14:paraId="243B9079"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17</w:t>
            </w:r>
          </w:p>
        </w:tc>
      </w:tr>
      <w:tr w:rsidR="006E0402" w:rsidRPr="00052C5D" w14:paraId="4457E510" w14:textId="77777777" w:rsidTr="002360FB">
        <w:trPr>
          <w:trHeight w:val="284"/>
          <w:jc w:val="center"/>
        </w:trPr>
        <w:tc>
          <w:tcPr>
            <w:tcW w:w="291" w:type="pct"/>
            <w:tcBorders>
              <w:top w:val="nil"/>
              <w:left w:val="single" w:sz="4" w:space="0" w:color="auto"/>
              <w:bottom w:val="single" w:sz="4" w:space="0" w:color="auto"/>
              <w:right w:val="single" w:sz="4" w:space="0" w:color="auto"/>
            </w:tcBorders>
          </w:tcPr>
          <w:p w14:paraId="68615533"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15</w:t>
            </w:r>
          </w:p>
        </w:tc>
        <w:tc>
          <w:tcPr>
            <w:tcW w:w="1309" w:type="pct"/>
            <w:tcBorders>
              <w:top w:val="nil"/>
              <w:left w:val="single" w:sz="4" w:space="0" w:color="auto"/>
              <w:bottom w:val="single" w:sz="4" w:space="0" w:color="auto"/>
              <w:right w:val="single" w:sz="4" w:space="0" w:color="auto"/>
            </w:tcBorders>
            <w:shd w:val="clear" w:color="auto" w:fill="auto"/>
            <w:vAlign w:val="center"/>
            <w:hideMark/>
          </w:tcPr>
          <w:p w14:paraId="790E7385"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Con Titular</w:t>
            </w:r>
          </w:p>
        </w:tc>
        <w:tc>
          <w:tcPr>
            <w:tcW w:w="760" w:type="pct"/>
            <w:tcBorders>
              <w:top w:val="nil"/>
              <w:left w:val="nil"/>
              <w:bottom w:val="single" w:sz="4" w:space="0" w:color="auto"/>
              <w:right w:val="single" w:sz="4" w:space="0" w:color="auto"/>
            </w:tcBorders>
            <w:shd w:val="clear" w:color="auto" w:fill="auto"/>
            <w:vAlign w:val="center"/>
            <w:hideMark/>
          </w:tcPr>
          <w:p w14:paraId="3A72A80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auto" w:fill="auto"/>
            <w:vAlign w:val="center"/>
            <w:hideMark/>
          </w:tcPr>
          <w:p w14:paraId="5BA51857"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Técnico administrativo</w:t>
            </w:r>
          </w:p>
        </w:tc>
        <w:tc>
          <w:tcPr>
            <w:tcW w:w="534" w:type="pct"/>
            <w:tcBorders>
              <w:top w:val="nil"/>
              <w:left w:val="nil"/>
              <w:bottom w:val="single" w:sz="4" w:space="0" w:color="auto"/>
              <w:right w:val="single" w:sz="4" w:space="0" w:color="auto"/>
            </w:tcBorders>
            <w:shd w:val="clear" w:color="auto" w:fill="auto"/>
            <w:vAlign w:val="center"/>
            <w:hideMark/>
          </w:tcPr>
          <w:p w14:paraId="67A3AED9"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367</w:t>
            </w:r>
          </w:p>
        </w:tc>
        <w:tc>
          <w:tcPr>
            <w:tcW w:w="469" w:type="pct"/>
            <w:tcBorders>
              <w:top w:val="nil"/>
              <w:left w:val="nil"/>
              <w:bottom w:val="single" w:sz="4" w:space="0" w:color="auto"/>
              <w:right w:val="single" w:sz="4" w:space="0" w:color="auto"/>
            </w:tcBorders>
            <w:shd w:val="clear" w:color="auto" w:fill="auto"/>
            <w:vAlign w:val="center"/>
            <w:hideMark/>
          </w:tcPr>
          <w:p w14:paraId="0D77B49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17</w:t>
            </w:r>
          </w:p>
        </w:tc>
      </w:tr>
      <w:tr w:rsidR="006E0402" w:rsidRPr="00052C5D" w14:paraId="67547935" w14:textId="77777777" w:rsidTr="002360FB">
        <w:trPr>
          <w:trHeight w:val="284"/>
          <w:jc w:val="center"/>
        </w:trPr>
        <w:tc>
          <w:tcPr>
            <w:tcW w:w="291" w:type="pct"/>
            <w:tcBorders>
              <w:top w:val="nil"/>
              <w:left w:val="single" w:sz="4" w:space="0" w:color="auto"/>
              <w:bottom w:val="single" w:sz="4" w:space="0" w:color="auto"/>
              <w:right w:val="single" w:sz="4" w:space="0" w:color="auto"/>
            </w:tcBorders>
            <w:shd w:val="clear" w:color="000000" w:fill="FFFFFF"/>
          </w:tcPr>
          <w:p w14:paraId="7AFB7957"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16</w:t>
            </w:r>
          </w:p>
        </w:tc>
        <w:tc>
          <w:tcPr>
            <w:tcW w:w="1309" w:type="pct"/>
            <w:tcBorders>
              <w:top w:val="nil"/>
              <w:left w:val="single" w:sz="4" w:space="0" w:color="auto"/>
              <w:bottom w:val="single" w:sz="4" w:space="0" w:color="auto"/>
              <w:right w:val="single" w:sz="4" w:space="0" w:color="auto"/>
            </w:tcBorders>
            <w:shd w:val="clear" w:color="000000" w:fill="FFFFFF"/>
            <w:vAlign w:val="center"/>
            <w:hideMark/>
          </w:tcPr>
          <w:p w14:paraId="1C6AF957"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Con Titular</w:t>
            </w:r>
          </w:p>
        </w:tc>
        <w:tc>
          <w:tcPr>
            <w:tcW w:w="760" w:type="pct"/>
            <w:tcBorders>
              <w:top w:val="nil"/>
              <w:left w:val="nil"/>
              <w:bottom w:val="single" w:sz="4" w:space="0" w:color="auto"/>
              <w:right w:val="single" w:sz="4" w:space="0" w:color="auto"/>
            </w:tcBorders>
            <w:shd w:val="clear" w:color="000000" w:fill="FFFFFF"/>
            <w:vAlign w:val="center"/>
            <w:hideMark/>
          </w:tcPr>
          <w:p w14:paraId="4EEC4676"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000000" w:fill="FFFFFF"/>
            <w:vAlign w:val="center"/>
            <w:hideMark/>
          </w:tcPr>
          <w:p w14:paraId="5957FE1F"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especializado</w:t>
            </w:r>
          </w:p>
        </w:tc>
        <w:tc>
          <w:tcPr>
            <w:tcW w:w="534" w:type="pct"/>
            <w:tcBorders>
              <w:top w:val="nil"/>
              <w:left w:val="nil"/>
              <w:bottom w:val="single" w:sz="4" w:space="0" w:color="auto"/>
              <w:right w:val="single" w:sz="4" w:space="0" w:color="auto"/>
            </w:tcBorders>
            <w:shd w:val="clear" w:color="000000" w:fill="FFFFFF"/>
            <w:vAlign w:val="center"/>
            <w:hideMark/>
          </w:tcPr>
          <w:p w14:paraId="1FBCE2A0"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222</w:t>
            </w:r>
          </w:p>
        </w:tc>
        <w:tc>
          <w:tcPr>
            <w:tcW w:w="469" w:type="pct"/>
            <w:tcBorders>
              <w:top w:val="nil"/>
              <w:left w:val="nil"/>
              <w:bottom w:val="single" w:sz="4" w:space="0" w:color="auto"/>
              <w:right w:val="single" w:sz="4" w:space="0" w:color="auto"/>
            </w:tcBorders>
            <w:shd w:val="clear" w:color="000000" w:fill="FFFFFF"/>
            <w:vAlign w:val="center"/>
            <w:hideMark/>
          </w:tcPr>
          <w:p w14:paraId="2C4ED52A"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27</w:t>
            </w:r>
          </w:p>
        </w:tc>
      </w:tr>
      <w:tr w:rsidR="006E0402" w:rsidRPr="00052C5D" w14:paraId="0838B5C3" w14:textId="77777777" w:rsidTr="002360FB">
        <w:trPr>
          <w:trHeight w:val="284"/>
          <w:jc w:val="center"/>
        </w:trPr>
        <w:tc>
          <w:tcPr>
            <w:tcW w:w="291" w:type="pct"/>
            <w:tcBorders>
              <w:top w:val="nil"/>
              <w:left w:val="single" w:sz="4" w:space="0" w:color="auto"/>
              <w:bottom w:val="single" w:sz="4" w:space="0" w:color="auto"/>
              <w:right w:val="single" w:sz="4" w:space="0" w:color="auto"/>
            </w:tcBorders>
          </w:tcPr>
          <w:p w14:paraId="2EBAD500"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17</w:t>
            </w:r>
          </w:p>
        </w:tc>
        <w:tc>
          <w:tcPr>
            <w:tcW w:w="1309" w:type="pct"/>
            <w:tcBorders>
              <w:top w:val="nil"/>
              <w:left w:val="single" w:sz="4" w:space="0" w:color="auto"/>
              <w:bottom w:val="single" w:sz="4" w:space="0" w:color="auto"/>
              <w:right w:val="single" w:sz="4" w:space="0" w:color="auto"/>
            </w:tcBorders>
            <w:shd w:val="clear" w:color="auto" w:fill="auto"/>
            <w:vAlign w:val="center"/>
            <w:hideMark/>
          </w:tcPr>
          <w:p w14:paraId="508A264F"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Con Titular</w:t>
            </w:r>
          </w:p>
        </w:tc>
        <w:tc>
          <w:tcPr>
            <w:tcW w:w="760" w:type="pct"/>
            <w:tcBorders>
              <w:top w:val="nil"/>
              <w:left w:val="nil"/>
              <w:bottom w:val="single" w:sz="4" w:space="0" w:color="auto"/>
              <w:right w:val="single" w:sz="4" w:space="0" w:color="auto"/>
            </w:tcBorders>
            <w:shd w:val="clear" w:color="000000" w:fill="FFFFFF"/>
            <w:vAlign w:val="center"/>
            <w:hideMark/>
          </w:tcPr>
          <w:p w14:paraId="5EEC7F36"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auto" w:fill="auto"/>
            <w:vAlign w:val="center"/>
            <w:hideMark/>
          </w:tcPr>
          <w:p w14:paraId="31D924A4"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Técnico administrativo</w:t>
            </w:r>
          </w:p>
        </w:tc>
        <w:tc>
          <w:tcPr>
            <w:tcW w:w="534" w:type="pct"/>
            <w:tcBorders>
              <w:top w:val="nil"/>
              <w:left w:val="nil"/>
              <w:bottom w:val="single" w:sz="4" w:space="0" w:color="auto"/>
              <w:right w:val="single" w:sz="4" w:space="0" w:color="auto"/>
            </w:tcBorders>
            <w:shd w:val="clear" w:color="auto" w:fill="auto"/>
            <w:vAlign w:val="center"/>
            <w:hideMark/>
          </w:tcPr>
          <w:p w14:paraId="725F823D"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367</w:t>
            </w:r>
          </w:p>
        </w:tc>
        <w:tc>
          <w:tcPr>
            <w:tcW w:w="469" w:type="pct"/>
            <w:tcBorders>
              <w:top w:val="nil"/>
              <w:left w:val="nil"/>
              <w:bottom w:val="single" w:sz="4" w:space="0" w:color="auto"/>
              <w:right w:val="single" w:sz="4" w:space="0" w:color="auto"/>
            </w:tcBorders>
            <w:shd w:val="clear" w:color="auto" w:fill="auto"/>
            <w:vAlign w:val="center"/>
            <w:hideMark/>
          </w:tcPr>
          <w:p w14:paraId="5514561F"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17</w:t>
            </w:r>
          </w:p>
        </w:tc>
      </w:tr>
      <w:tr w:rsidR="006E0402" w:rsidRPr="00052C5D" w14:paraId="7876B252" w14:textId="77777777" w:rsidTr="002360FB">
        <w:trPr>
          <w:trHeight w:val="284"/>
          <w:jc w:val="center"/>
        </w:trPr>
        <w:tc>
          <w:tcPr>
            <w:tcW w:w="291" w:type="pct"/>
            <w:tcBorders>
              <w:top w:val="nil"/>
              <w:left w:val="single" w:sz="4" w:space="0" w:color="auto"/>
              <w:bottom w:val="single" w:sz="4" w:space="0" w:color="auto"/>
              <w:right w:val="single" w:sz="4" w:space="0" w:color="auto"/>
            </w:tcBorders>
          </w:tcPr>
          <w:p w14:paraId="02A1ACCC"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18</w:t>
            </w:r>
          </w:p>
        </w:tc>
        <w:tc>
          <w:tcPr>
            <w:tcW w:w="1309" w:type="pct"/>
            <w:tcBorders>
              <w:top w:val="nil"/>
              <w:left w:val="single" w:sz="4" w:space="0" w:color="auto"/>
              <w:bottom w:val="single" w:sz="4" w:space="0" w:color="auto"/>
              <w:right w:val="single" w:sz="4" w:space="0" w:color="auto"/>
            </w:tcBorders>
            <w:shd w:val="clear" w:color="auto" w:fill="auto"/>
            <w:vAlign w:val="center"/>
            <w:hideMark/>
          </w:tcPr>
          <w:p w14:paraId="0F6EAF02"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Con Titular</w:t>
            </w:r>
          </w:p>
        </w:tc>
        <w:tc>
          <w:tcPr>
            <w:tcW w:w="760" w:type="pct"/>
            <w:tcBorders>
              <w:top w:val="nil"/>
              <w:left w:val="nil"/>
              <w:bottom w:val="single" w:sz="4" w:space="0" w:color="auto"/>
              <w:right w:val="single" w:sz="4" w:space="0" w:color="auto"/>
            </w:tcBorders>
            <w:shd w:val="clear" w:color="auto" w:fill="auto"/>
            <w:vAlign w:val="center"/>
            <w:hideMark/>
          </w:tcPr>
          <w:p w14:paraId="243C893E"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auto" w:fill="auto"/>
            <w:vAlign w:val="center"/>
            <w:hideMark/>
          </w:tcPr>
          <w:p w14:paraId="4169CBC4"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universitario</w:t>
            </w:r>
          </w:p>
        </w:tc>
        <w:tc>
          <w:tcPr>
            <w:tcW w:w="534" w:type="pct"/>
            <w:tcBorders>
              <w:top w:val="nil"/>
              <w:left w:val="nil"/>
              <w:bottom w:val="single" w:sz="4" w:space="0" w:color="auto"/>
              <w:right w:val="single" w:sz="4" w:space="0" w:color="auto"/>
            </w:tcBorders>
            <w:shd w:val="clear" w:color="auto" w:fill="auto"/>
            <w:vAlign w:val="center"/>
            <w:hideMark/>
          </w:tcPr>
          <w:p w14:paraId="12BAF98B"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219</w:t>
            </w:r>
          </w:p>
        </w:tc>
        <w:tc>
          <w:tcPr>
            <w:tcW w:w="469" w:type="pct"/>
            <w:tcBorders>
              <w:top w:val="nil"/>
              <w:left w:val="nil"/>
              <w:bottom w:val="single" w:sz="4" w:space="0" w:color="auto"/>
              <w:right w:val="single" w:sz="4" w:space="0" w:color="auto"/>
            </w:tcBorders>
            <w:shd w:val="clear" w:color="auto" w:fill="auto"/>
            <w:vAlign w:val="center"/>
            <w:hideMark/>
          </w:tcPr>
          <w:p w14:paraId="2A040D15"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17</w:t>
            </w:r>
          </w:p>
        </w:tc>
      </w:tr>
      <w:tr w:rsidR="006E0402" w:rsidRPr="00052C5D" w14:paraId="4E35CAEC" w14:textId="77777777" w:rsidTr="002360FB">
        <w:trPr>
          <w:trHeight w:val="284"/>
          <w:jc w:val="center"/>
        </w:trPr>
        <w:tc>
          <w:tcPr>
            <w:tcW w:w="291" w:type="pct"/>
            <w:tcBorders>
              <w:top w:val="nil"/>
              <w:left w:val="single" w:sz="4" w:space="0" w:color="auto"/>
              <w:bottom w:val="single" w:sz="4" w:space="0" w:color="auto"/>
              <w:right w:val="single" w:sz="4" w:space="0" w:color="auto"/>
            </w:tcBorders>
          </w:tcPr>
          <w:p w14:paraId="7CA3EFDE"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19</w:t>
            </w:r>
          </w:p>
        </w:tc>
        <w:tc>
          <w:tcPr>
            <w:tcW w:w="1309" w:type="pct"/>
            <w:tcBorders>
              <w:top w:val="nil"/>
              <w:left w:val="single" w:sz="4" w:space="0" w:color="auto"/>
              <w:bottom w:val="single" w:sz="4" w:space="0" w:color="auto"/>
              <w:right w:val="single" w:sz="4" w:space="0" w:color="auto"/>
            </w:tcBorders>
            <w:shd w:val="clear" w:color="auto" w:fill="auto"/>
            <w:vAlign w:val="center"/>
          </w:tcPr>
          <w:p w14:paraId="3836100F"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Con Titular</w:t>
            </w:r>
          </w:p>
        </w:tc>
        <w:tc>
          <w:tcPr>
            <w:tcW w:w="760" w:type="pct"/>
            <w:tcBorders>
              <w:top w:val="nil"/>
              <w:left w:val="nil"/>
              <w:bottom w:val="single" w:sz="4" w:space="0" w:color="auto"/>
              <w:right w:val="single" w:sz="4" w:space="0" w:color="auto"/>
            </w:tcBorders>
            <w:shd w:val="clear" w:color="auto" w:fill="auto"/>
            <w:vAlign w:val="center"/>
          </w:tcPr>
          <w:p w14:paraId="0D12E565"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auto" w:fill="auto"/>
            <w:vAlign w:val="center"/>
          </w:tcPr>
          <w:p w14:paraId="28F7144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Auxiliar administrativo</w:t>
            </w:r>
          </w:p>
        </w:tc>
        <w:tc>
          <w:tcPr>
            <w:tcW w:w="534" w:type="pct"/>
            <w:tcBorders>
              <w:top w:val="nil"/>
              <w:left w:val="nil"/>
              <w:bottom w:val="single" w:sz="4" w:space="0" w:color="auto"/>
              <w:right w:val="single" w:sz="4" w:space="0" w:color="auto"/>
            </w:tcBorders>
            <w:shd w:val="clear" w:color="auto" w:fill="auto"/>
            <w:vAlign w:val="center"/>
          </w:tcPr>
          <w:p w14:paraId="29D1D7AA"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407</w:t>
            </w:r>
          </w:p>
        </w:tc>
        <w:tc>
          <w:tcPr>
            <w:tcW w:w="469" w:type="pct"/>
            <w:tcBorders>
              <w:top w:val="nil"/>
              <w:left w:val="nil"/>
              <w:bottom w:val="single" w:sz="4" w:space="0" w:color="auto"/>
              <w:right w:val="single" w:sz="4" w:space="0" w:color="auto"/>
            </w:tcBorders>
            <w:shd w:val="clear" w:color="auto" w:fill="auto"/>
            <w:vAlign w:val="center"/>
          </w:tcPr>
          <w:p w14:paraId="724B4F80"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18</w:t>
            </w:r>
          </w:p>
        </w:tc>
      </w:tr>
      <w:tr w:rsidR="006E0402" w:rsidRPr="00052C5D" w14:paraId="58F49E06" w14:textId="77777777" w:rsidTr="002360FB">
        <w:trPr>
          <w:trHeight w:val="284"/>
          <w:jc w:val="center"/>
        </w:trPr>
        <w:tc>
          <w:tcPr>
            <w:tcW w:w="291" w:type="pct"/>
            <w:tcBorders>
              <w:top w:val="nil"/>
              <w:left w:val="single" w:sz="4" w:space="0" w:color="auto"/>
              <w:bottom w:val="single" w:sz="4" w:space="0" w:color="auto"/>
              <w:right w:val="single" w:sz="4" w:space="0" w:color="auto"/>
            </w:tcBorders>
          </w:tcPr>
          <w:p w14:paraId="00B6AF75"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20</w:t>
            </w:r>
          </w:p>
        </w:tc>
        <w:tc>
          <w:tcPr>
            <w:tcW w:w="1309" w:type="pct"/>
            <w:tcBorders>
              <w:top w:val="nil"/>
              <w:left w:val="single" w:sz="4" w:space="0" w:color="auto"/>
              <w:bottom w:val="single" w:sz="4" w:space="0" w:color="auto"/>
              <w:right w:val="single" w:sz="4" w:space="0" w:color="auto"/>
            </w:tcBorders>
            <w:shd w:val="clear" w:color="auto" w:fill="auto"/>
            <w:vAlign w:val="center"/>
            <w:hideMark/>
          </w:tcPr>
          <w:p w14:paraId="7B75C84F"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Con Titular</w:t>
            </w:r>
          </w:p>
        </w:tc>
        <w:tc>
          <w:tcPr>
            <w:tcW w:w="760" w:type="pct"/>
            <w:tcBorders>
              <w:top w:val="nil"/>
              <w:left w:val="nil"/>
              <w:bottom w:val="single" w:sz="4" w:space="0" w:color="auto"/>
              <w:right w:val="single" w:sz="4" w:space="0" w:color="auto"/>
            </w:tcBorders>
            <w:shd w:val="clear" w:color="auto" w:fill="auto"/>
            <w:vAlign w:val="center"/>
            <w:hideMark/>
          </w:tcPr>
          <w:p w14:paraId="7092705D"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auto" w:fill="auto"/>
            <w:vAlign w:val="center"/>
            <w:hideMark/>
          </w:tcPr>
          <w:p w14:paraId="3CED9A4B"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universitario</w:t>
            </w:r>
          </w:p>
        </w:tc>
        <w:tc>
          <w:tcPr>
            <w:tcW w:w="534" w:type="pct"/>
            <w:tcBorders>
              <w:top w:val="nil"/>
              <w:left w:val="nil"/>
              <w:bottom w:val="single" w:sz="4" w:space="0" w:color="auto"/>
              <w:right w:val="single" w:sz="4" w:space="0" w:color="auto"/>
            </w:tcBorders>
            <w:shd w:val="clear" w:color="auto" w:fill="auto"/>
            <w:vAlign w:val="center"/>
            <w:hideMark/>
          </w:tcPr>
          <w:p w14:paraId="0245087D"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219</w:t>
            </w:r>
          </w:p>
        </w:tc>
        <w:tc>
          <w:tcPr>
            <w:tcW w:w="469" w:type="pct"/>
            <w:tcBorders>
              <w:top w:val="nil"/>
              <w:left w:val="nil"/>
              <w:bottom w:val="single" w:sz="4" w:space="0" w:color="auto"/>
              <w:right w:val="single" w:sz="4" w:space="0" w:color="auto"/>
            </w:tcBorders>
            <w:shd w:val="clear" w:color="auto" w:fill="auto"/>
            <w:vAlign w:val="center"/>
            <w:hideMark/>
          </w:tcPr>
          <w:p w14:paraId="2D6363B3"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12</w:t>
            </w:r>
          </w:p>
        </w:tc>
      </w:tr>
      <w:tr w:rsidR="006E0402" w:rsidRPr="00052C5D" w14:paraId="5CAEE009" w14:textId="77777777" w:rsidTr="002360FB">
        <w:trPr>
          <w:trHeight w:val="284"/>
          <w:jc w:val="center"/>
        </w:trPr>
        <w:tc>
          <w:tcPr>
            <w:tcW w:w="291" w:type="pct"/>
            <w:tcBorders>
              <w:top w:val="nil"/>
              <w:left w:val="single" w:sz="4" w:space="0" w:color="auto"/>
              <w:bottom w:val="single" w:sz="4" w:space="0" w:color="auto"/>
              <w:right w:val="single" w:sz="4" w:space="0" w:color="auto"/>
            </w:tcBorders>
          </w:tcPr>
          <w:p w14:paraId="3B5F2E69"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lastRenderedPageBreak/>
              <w:t>21</w:t>
            </w:r>
          </w:p>
        </w:tc>
        <w:tc>
          <w:tcPr>
            <w:tcW w:w="1309" w:type="pct"/>
            <w:tcBorders>
              <w:top w:val="nil"/>
              <w:left w:val="single" w:sz="4" w:space="0" w:color="auto"/>
              <w:bottom w:val="single" w:sz="4" w:space="0" w:color="auto"/>
              <w:right w:val="single" w:sz="4" w:space="0" w:color="auto"/>
            </w:tcBorders>
            <w:shd w:val="clear" w:color="auto" w:fill="auto"/>
            <w:vAlign w:val="center"/>
            <w:hideMark/>
          </w:tcPr>
          <w:p w14:paraId="4D845101"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Con Titular</w:t>
            </w:r>
          </w:p>
        </w:tc>
        <w:tc>
          <w:tcPr>
            <w:tcW w:w="760" w:type="pct"/>
            <w:tcBorders>
              <w:top w:val="nil"/>
              <w:left w:val="nil"/>
              <w:bottom w:val="single" w:sz="4" w:space="0" w:color="auto"/>
              <w:right w:val="single" w:sz="4" w:space="0" w:color="auto"/>
            </w:tcBorders>
            <w:shd w:val="clear" w:color="auto" w:fill="auto"/>
            <w:vAlign w:val="center"/>
            <w:hideMark/>
          </w:tcPr>
          <w:p w14:paraId="68246B8D"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auto" w:fill="auto"/>
            <w:vAlign w:val="center"/>
            <w:hideMark/>
          </w:tcPr>
          <w:p w14:paraId="583EF86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Técnico administrativo</w:t>
            </w:r>
          </w:p>
        </w:tc>
        <w:tc>
          <w:tcPr>
            <w:tcW w:w="534" w:type="pct"/>
            <w:tcBorders>
              <w:top w:val="nil"/>
              <w:left w:val="nil"/>
              <w:bottom w:val="single" w:sz="4" w:space="0" w:color="auto"/>
              <w:right w:val="single" w:sz="4" w:space="0" w:color="auto"/>
            </w:tcBorders>
            <w:shd w:val="clear" w:color="auto" w:fill="auto"/>
            <w:vAlign w:val="center"/>
            <w:hideMark/>
          </w:tcPr>
          <w:p w14:paraId="02CC951D"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367</w:t>
            </w:r>
          </w:p>
        </w:tc>
        <w:tc>
          <w:tcPr>
            <w:tcW w:w="469" w:type="pct"/>
            <w:tcBorders>
              <w:top w:val="nil"/>
              <w:left w:val="nil"/>
              <w:bottom w:val="single" w:sz="4" w:space="0" w:color="auto"/>
              <w:right w:val="single" w:sz="4" w:space="0" w:color="auto"/>
            </w:tcBorders>
            <w:shd w:val="clear" w:color="auto" w:fill="auto"/>
            <w:vAlign w:val="center"/>
            <w:hideMark/>
          </w:tcPr>
          <w:p w14:paraId="7D811927"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17</w:t>
            </w:r>
          </w:p>
        </w:tc>
      </w:tr>
      <w:tr w:rsidR="006E0402" w:rsidRPr="00052C5D" w14:paraId="3F062A4E" w14:textId="77777777" w:rsidTr="002360FB">
        <w:trPr>
          <w:trHeight w:val="284"/>
          <w:jc w:val="center"/>
        </w:trPr>
        <w:tc>
          <w:tcPr>
            <w:tcW w:w="291" w:type="pct"/>
            <w:tcBorders>
              <w:top w:val="nil"/>
              <w:left w:val="single" w:sz="4" w:space="0" w:color="auto"/>
              <w:bottom w:val="single" w:sz="4" w:space="0" w:color="auto"/>
              <w:right w:val="single" w:sz="4" w:space="0" w:color="auto"/>
            </w:tcBorders>
          </w:tcPr>
          <w:p w14:paraId="3BD59535"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22</w:t>
            </w:r>
          </w:p>
        </w:tc>
        <w:tc>
          <w:tcPr>
            <w:tcW w:w="1309" w:type="pct"/>
            <w:tcBorders>
              <w:top w:val="nil"/>
              <w:left w:val="single" w:sz="4" w:space="0" w:color="auto"/>
              <w:bottom w:val="single" w:sz="4" w:space="0" w:color="auto"/>
              <w:right w:val="single" w:sz="4" w:space="0" w:color="auto"/>
            </w:tcBorders>
            <w:shd w:val="clear" w:color="auto" w:fill="auto"/>
            <w:vAlign w:val="center"/>
            <w:hideMark/>
          </w:tcPr>
          <w:p w14:paraId="0BC9E73A"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Con Titular</w:t>
            </w:r>
          </w:p>
        </w:tc>
        <w:tc>
          <w:tcPr>
            <w:tcW w:w="760" w:type="pct"/>
            <w:tcBorders>
              <w:top w:val="nil"/>
              <w:left w:val="nil"/>
              <w:bottom w:val="single" w:sz="4" w:space="0" w:color="auto"/>
              <w:right w:val="single" w:sz="4" w:space="0" w:color="auto"/>
            </w:tcBorders>
            <w:shd w:val="clear" w:color="auto" w:fill="auto"/>
            <w:vAlign w:val="center"/>
            <w:hideMark/>
          </w:tcPr>
          <w:p w14:paraId="5BB84ECC"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auto" w:fill="auto"/>
            <w:vAlign w:val="center"/>
            <w:hideMark/>
          </w:tcPr>
          <w:p w14:paraId="48B3C0D3"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especializado</w:t>
            </w:r>
          </w:p>
        </w:tc>
        <w:tc>
          <w:tcPr>
            <w:tcW w:w="534" w:type="pct"/>
            <w:tcBorders>
              <w:top w:val="nil"/>
              <w:left w:val="nil"/>
              <w:bottom w:val="single" w:sz="4" w:space="0" w:color="auto"/>
              <w:right w:val="single" w:sz="4" w:space="0" w:color="auto"/>
            </w:tcBorders>
            <w:shd w:val="clear" w:color="auto" w:fill="auto"/>
            <w:vAlign w:val="center"/>
            <w:hideMark/>
          </w:tcPr>
          <w:p w14:paraId="32F93AE4"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222</w:t>
            </w:r>
          </w:p>
        </w:tc>
        <w:tc>
          <w:tcPr>
            <w:tcW w:w="469" w:type="pct"/>
            <w:tcBorders>
              <w:top w:val="nil"/>
              <w:left w:val="nil"/>
              <w:bottom w:val="single" w:sz="4" w:space="0" w:color="auto"/>
              <w:right w:val="single" w:sz="4" w:space="0" w:color="auto"/>
            </w:tcBorders>
            <w:shd w:val="clear" w:color="auto" w:fill="auto"/>
            <w:vAlign w:val="center"/>
            <w:hideMark/>
          </w:tcPr>
          <w:p w14:paraId="1E55074F"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24</w:t>
            </w:r>
          </w:p>
        </w:tc>
      </w:tr>
      <w:tr w:rsidR="006E0402" w:rsidRPr="00052C5D" w14:paraId="6755E9D1" w14:textId="77777777" w:rsidTr="002360FB">
        <w:trPr>
          <w:trHeight w:val="284"/>
          <w:jc w:val="center"/>
        </w:trPr>
        <w:tc>
          <w:tcPr>
            <w:tcW w:w="291" w:type="pct"/>
            <w:tcBorders>
              <w:top w:val="nil"/>
              <w:left w:val="single" w:sz="4" w:space="0" w:color="auto"/>
              <w:bottom w:val="single" w:sz="4" w:space="0" w:color="auto"/>
              <w:right w:val="single" w:sz="4" w:space="0" w:color="auto"/>
            </w:tcBorders>
            <w:shd w:val="clear" w:color="000000" w:fill="FFFFFF"/>
          </w:tcPr>
          <w:p w14:paraId="6A91CC8C"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23</w:t>
            </w:r>
          </w:p>
        </w:tc>
        <w:tc>
          <w:tcPr>
            <w:tcW w:w="1309" w:type="pct"/>
            <w:tcBorders>
              <w:top w:val="nil"/>
              <w:left w:val="single" w:sz="4" w:space="0" w:color="auto"/>
              <w:bottom w:val="single" w:sz="4" w:space="0" w:color="auto"/>
              <w:right w:val="single" w:sz="4" w:space="0" w:color="auto"/>
            </w:tcBorders>
            <w:shd w:val="clear" w:color="000000" w:fill="FFFFFF"/>
            <w:vAlign w:val="center"/>
          </w:tcPr>
          <w:p w14:paraId="76610B5F"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Con Titular</w:t>
            </w:r>
          </w:p>
        </w:tc>
        <w:tc>
          <w:tcPr>
            <w:tcW w:w="760" w:type="pct"/>
            <w:tcBorders>
              <w:top w:val="nil"/>
              <w:left w:val="nil"/>
              <w:bottom w:val="single" w:sz="4" w:space="0" w:color="auto"/>
              <w:right w:val="single" w:sz="4" w:space="0" w:color="auto"/>
            </w:tcBorders>
            <w:shd w:val="clear" w:color="auto" w:fill="auto"/>
            <w:vAlign w:val="center"/>
          </w:tcPr>
          <w:p w14:paraId="03FE26AA"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000000" w:fill="FFFFFF"/>
            <w:vAlign w:val="center"/>
          </w:tcPr>
          <w:p w14:paraId="481DF1A4"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especializado</w:t>
            </w:r>
          </w:p>
        </w:tc>
        <w:tc>
          <w:tcPr>
            <w:tcW w:w="534" w:type="pct"/>
            <w:tcBorders>
              <w:top w:val="nil"/>
              <w:left w:val="nil"/>
              <w:bottom w:val="single" w:sz="4" w:space="0" w:color="auto"/>
              <w:right w:val="single" w:sz="4" w:space="0" w:color="auto"/>
            </w:tcBorders>
            <w:shd w:val="clear" w:color="000000" w:fill="FFFFFF"/>
            <w:vAlign w:val="center"/>
          </w:tcPr>
          <w:p w14:paraId="3FCC0F06"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222</w:t>
            </w:r>
          </w:p>
        </w:tc>
        <w:tc>
          <w:tcPr>
            <w:tcW w:w="469" w:type="pct"/>
            <w:tcBorders>
              <w:top w:val="nil"/>
              <w:left w:val="nil"/>
              <w:bottom w:val="single" w:sz="4" w:space="0" w:color="auto"/>
              <w:right w:val="single" w:sz="4" w:space="0" w:color="auto"/>
            </w:tcBorders>
            <w:shd w:val="clear" w:color="000000" w:fill="FFFFFF"/>
            <w:vAlign w:val="center"/>
          </w:tcPr>
          <w:p w14:paraId="126928FB"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20</w:t>
            </w:r>
          </w:p>
        </w:tc>
      </w:tr>
      <w:tr w:rsidR="006E0402" w:rsidRPr="00052C5D" w14:paraId="5FA919DD" w14:textId="77777777" w:rsidTr="002360FB">
        <w:trPr>
          <w:trHeight w:val="284"/>
          <w:jc w:val="center"/>
        </w:trPr>
        <w:tc>
          <w:tcPr>
            <w:tcW w:w="291" w:type="pct"/>
            <w:tcBorders>
              <w:top w:val="nil"/>
              <w:left w:val="single" w:sz="4" w:space="0" w:color="auto"/>
              <w:bottom w:val="single" w:sz="4" w:space="0" w:color="auto"/>
              <w:right w:val="single" w:sz="4" w:space="0" w:color="auto"/>
            </w:tcBorders>
          </w:tcPr>
          <w:p w14:paraId="65F7DF73"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24</w:t>
            </w:r>
          </w:p>
        </w:tc>
        <w:tc>
          <w:tcPr>
            <w:tcW w:w="1309" w:type="pct"/>
            <w:tcBorders>
              <w:top w:val="nil"/>
              <w:left w:val="single" w:sz="4" w:space="0" w:color="auto"/>
              <w:bottom w:val="single" w:sz="4" w:space="0" w:color="auto"/>
              <w:right w:val="single" w:sz="4" w:space="0" w:color="auto"/>
            </w:tcBorders>
            <w:shd w:val="clear" w:color="auto" w:fill="auto"/>
            <w:vAlign w:val="center"/>
          </w:tcPr>
          <w:p w14:paraId="71442786"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Con Titular</w:t>
            </w:r>
          </w:p>
        </w:tc>
        <w:tc>
          <w:tcPr>
            <w:tcW w:w="760" w:type="pct"/>
            <w:tcBorders>
              <w:top w:val="nil"/>
              <w:left w:val="nil"/>
              <w:bottom w:val="single" w:sz="4" w:space="0" w:color="auto"/>
              <w:right w:val="single" w:sz="4" w:space="0" w:color="auto"/>
            </w:tcBorders>
            <w:shd w:val="clear" w:color="auto" w:fill="auto"/>
            <w:vAlign w:val="center"/>
          </w:tcPr>
          <w:p w14:paraId="5EAD3D55"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auto" w:fill="auto"/>
            <w:vAlign w:val="center"/>
          </w:tcPr>
          <w:p w14:paraId="3716D73F"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universitario</w:t>
            </w:r>
          </w:p>
        </w:tc>
        <w:tc>
          <w:tcPr>
            <w:tcW w:w="534" w:type="pct"/>
            <w:tcBorders>
              <w:top w:val="nil"/>
              <w:left w:val="nil"/>
              <w:bottom w:val="single" w:sz="4" w:space="0" w:color="auto"/>
              <w:right w:val="single" w:sz="4" w:space="0" w:color="auto"/>
            </w:tcBorders>
            <w:shd w:val="clear" w:color="auto" w:fill="auto"/>
            <w:vAlign w:val="center"/>
          </w:tcPr>
          <w:p w14:paraId="024C5EE9"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219</w:t>
            </w:r>
          </w:p>
        </w:tc>
        <w:tc>
          <w:tcPr>
            <w:tcW w:w="469" w:type="pct"/>
            <w:tcBorders>
              <w:top w:val="nil"/>
              <w:left w:val="nil"/>
              <w:bottom w:val="single" w:sz="4" w:space="0" w:color="auto"/>
              <w:right w:val="single" w:sz="4" w:space="0" w:color="auto"/>
            </w:tcBorders>
            <w:shd w:val="clear" w:color="auto" w:fill="auto"/>
            <w:vAlign w:val="center"/>
          </w:tcPr>
          <w:p w14:paraId="46E1CE03"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w:t>
            </w:r>
          </w:p>
        </w:tc>
      </w:tr>
      <w:tr w:rsidR="006E0402" w:rsidRPr="00052C5D" w14:paraId="7C3EDBF3" w14:textId="77777777" w:rsidTr="002360FB">
        <w:trPr>
          <w:trHeight w:val="284"/>
          <w:jc w:val="center"/>
        </w:trPr>
        <w:tc>
          <w:tcPr>
            <w:tcW w:w="291" w:type="pct"/>
            <w:tcBorders>
              <w:top w:val="nil"/>
              <w:left w:val="single" w:sz="4" w:space="0" w:color="auto"/>
              <w:bottom w:val="single" w:sz="4" w:space="0" w:color="auto"/>
              <w:right w:val="single" w:sz="4" w:space="0" w:color="auto"/>
            </w:tcBorders>
            <w:shd w:val="clear" w:color="000000" w:fill="FFFFFF"/>
          </w:tcPr>
          <w:p w14:paraId="75521CC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25</w:t>
            </w:r>
          </w:p>
        </w:tc>
        <w:tc>
          <w:tcPr>
            <w:tcW w:w="1309" w:type="pct"/>
            <w:tcBorders>
              <w:top w:val="nil"/>
              <w:left w:val="single" w:sz="4" w:space="0" w:color="auto"/>
              <w:bottom w:val="single" w:sz="4" w:space="0" w:color="auto"/>
              <w:right w:val="single" w:sz="4" w:space="0" w:color="auto"/>
            </w:tcBorders>
            <w:shd w:val="clear" w:color="000000" w:fill="FFFFFF"/>
            <w:vAlign w:val="center"/>
          </w:tcPr>
          <w:p w14:paraId="6A271B44"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Con Titular</w:t>
            </w:r>
          </w:p>
        </w:tc>
        <w:tc>
          <w:tcPr>
            <w:tcW w:w="760" w:type="pct"/>
            <w:tcBorders>
              <w:top w:val="nil"/>
              <w:left w:val="nil"/>
              <w:bottom w:val="single" w:sz="4" w:space="0" w:color="auto"/>
              <w:right w:val="single" w:sz="4" w:space="0" w:color="auto"/>
            </w:tcBorders>
            <w:shd w:val="clear" w:color="000000" w:fill="FFFFFF"/>
            <w:vAlign w:val="center"/>
          </w:tcPr>
          <w:p w14:paraId="794DEE3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000000" w:fill="FFFFFF"/>
            <w:vAlign w:val="center"/>
          </w:tcPr>
          <w:p w14:paraId="3DB8D779"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especializado</w:t>
            </w:r>
          </w:p>
        </w:tc>
        <w:tc>
          <w:tcPr>
            <w:tcW w:w="534" w:type="pct"/>
            <w:tcBorders>
              <w:top w:val="nil"/>
              <w:left w:val="nil"/>
              <w:bottom w:val="single" w:sz="4" w:space="0" w:color="auto"/>
              <w:right w:val="single" w:sz="4" w:space="0" w:color="auto"/>
            </w:tcBorders>
            <w:shd w:val="clear" w:color="000000" w:fill="FFFFFF"/>
            <w:vAlign w:val="center"/>
          </w:tcPr>
          <w:p w14:paraId="772F23FB"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222</w:t>
            </w:r>
          </w:p>
        </w:tc>
        <w:tc>
          <w:tcPr>
            <w:tcW w:w="469" w:type="pct"/>
            <w:tcBorders>
              <w:top w:val="nil"/>
              <w:left w:val="nil"/>
              <w:bottom w:val="single" w:sz="4" w:space="0" w:color="auto"/>
              <w:right w:val="single" w:sz="4" w:space="0" w:color="auto"/>
            </w:tcBorders>
            <w:shd w:val="clear" w:color="000000" w:fill="FFFFFF"/>
            <w:vAlign w:val="center"/>
          </w:tcPr>
          <w:p w14:paraId="66844B05"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27</w:t>
            </w:r>
          </w:p>
        </w:tc>
      </w:tr>
      <w:tr w:rsidR="006E0402" w:rsidRPr="00052C5D" w14:paraId="2372209F" w14:textId="77777777" w:rsidTr="002360FB">
        <w:trPr>
          <w:trHeight w:val="284"/>
          <w:jc w:val="center"/>
        </w:trPr>
        <w:tc>
          <w:tcPr>
            <w:tcW w:w="291" w:type="pct"/>
            <w:tcBorders>
              <w:top w:val="nil"/>
              <w:left w:val="single" w:sz="4" w:space="0" w:color="auto"/>
              <w:bottom w:val="single" w:sz="4" w:space="0" w:color="auto"/>
              <w:right w:val="single" w:sz="4" w:space="0" w:color="auto"/>
            </w:tcBorders>
          </w:tcPr>
          <w:p w14:paraId="1288F104"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26</w:t>
            </w:r>
          </w:p>
        </w:tc>
        <w:tc>
          <w:tcPr>
            <w:tcW w:w="1309" w:type="pct"/>
            <w:tcBorders>
              <w:top w:val="nil"/>
              <w:left w:val="single" w:sz="4" w:space="0" w:color="auto"/>
              <w:bottom w:val="single" w:sz="4" w:space="0" w:color="auto"/>
              <w:right w:val="single" w:sz="4" w:space="0" w:color="auto"/>
            </w:tcBorders>
            <w:shd w:val="clear" w:color="auto" w:fill="auto"/>
            <w:vAlign w:val="center"/>
          </w:tcPr>
          <w:p w14:paraId="2A92E41F"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Con Titular</w:t>
            </w:r>
          </w:p>
        </w:tc>
        <w:tc>
          <w:tcPr>
            <w:tcW w:w="760" w:type="pct"/>
            <w:tcBorders>
              <w:top w:val="nil"/>
              <w:left w:val="nil"/>
              <w:bottom w:val="single" w:sz="4" w:space="0" w:color="auto"/>
              <w:right w:val="single" w:sz="4" w:space="0" w:color="auto"/>
            </w:tcBorders>
            <w:shd w:val="clear" w:color="auto" w:fill="auto"/>
            <w:vAlign w:val="center"/>
          </w:tcPr>
          <w:p w14:paraId="60463F8B"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auto" w:fill="auto"/>
            <w:vAlign w:val="center"/>
          </w:tcPr>
          <w:p w14:paraId="02009FE0"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universitario</w:t>
            </w:r>
          </w:p>
        </w:tc>
        <w:tc>
          <w:tcPr>
            <w:tcW w:w="534" w:type="pct"/>
            <w:tcBorders>
              <w:top w:val="nil"/>
              <w:left w:val="nil"/>
              <w:bottom w:val="single" w:sz="4" w:space="0" w:color="auto"/>
              <w:right w:val="single" w:sz="4" w:space="0" w:color="auto"/>
            </w:tcBorders>
            <w:shd w:val="clear" w:color="auto" w:fill="auto"/>
            <w:vAlign w:val="center"/>
          </w:tcPr>
          <w:p w14:paraId="6D0208D3"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219</w:t>
            </w:r>
          </w:p>
        </w:tc>
        <w:tc>
          <w:tcPr>
            <w:tcW w:w="469" w:type="pct"/>
            <w:tcBorders>
              <w:top w:val="nil"/>
              <w:left w:val="nil"/>
              <w:bottom w:val="single" w:sz="4" w:space="0" w:color="auto"/>
              <w:right w:val="single" w:sz="4" w:space="0" w:color="auto"/>
            </w:tcBorders>
            <w:shd w:val="clear" w:color="auto" w:fill="auto"/>
            <w:vAlign w:val="center"/>
          </w:tcPr>
          <w:p w14:paraId="02196631"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w:t>
            </w:r>
          </w:p>
        </w:tc>
      </w:tr>
      <w:tr w:rsidR="006E0402" w:rsidRPr="00052C5D" w14:paraId="167D46B6" w14:textId="77777777" w:rsidTr="002360FB">
        <w:trPr>
          <w:trHeight w:val="284"/>
          <w:jc w:val="center"/>
        </w:trPr>
        <w:tc>
          <w:tcPr>
            <w:tcW w:w="291" w:type="pct"/>
            <w:tcBorders>
              <w:top w:val="nil"/>
              <w:left w:val="single" w:sz="4" w:space="0" w:color="auto"/>
              <w:bottom w:val="single" w:sz="4" w:space="0" w:color="auto"/>
              <w:right w:val="single" w:sz="4" w:space="0" w:color="auto"/>
            </w:tcBorders>
          </w:tcPr>
          <w:p w14:paraId="6C5A3DCA"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27</w:t>
            </w:r>
          </w:p>
        </w:tc>
        <w:tc>
          <w:tcPr>
            <w:tcW w:w="1309" w:type="pct"/>
            <w:tcBorders>
              <w:top w:val="nil"/>
              <w:left w:val="single" w:sz="4" w:space="0" w:color="auto"/>
              <w:bottom w:val="single" w:sz="4" w:space="0" w:color="auto"/>
              <w:right w:val="single" w:sz="4" w:space="0" w:color="auto"/>
            </w:tcBorders>
            <w:shd w:val="clear" w:color="auto" w:fill="auto"/>
            <w:vAlign w:val="center"/>
          </w:tcPr>
          <w:p w14:paraId="5D0170E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Con Titular</w:t>
            </w:r>
          </w:p>
        </w:tc>
        <w:tc>
          <w:tcPr>
            <w:tcW w:w="760" w:type="pct"/>
            <w:tcBorders>
              <w:top w:val="nil"/>
              <w:left w:val="nil"/>
              <w:bottom w:val="single" w:sz="4" w:space="0" w:color="auto"/>
              <w:right w:val="single" w:sz="4" w:space="0" w:color="auto"/>
            </w:tcBorders>
            <w:shd w:val="clear" w:color="auto" w:fill="auto"/>
            <w:vAlign w:val="center"/>
          </w:tcPr>
          <w:p w14:paraId="1B555E4F"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nil"/>
              <w:left w:val="nil"/>
              <w:bottom w:val="single" w:sz="4" w:space="0" w:color="auto"/>
              <w:right w:val="single" w:sz="4" w:space="0" w:color="auto"/>
            </w:tcBorders>
            <w:shd w:val="clear" w:color="auto" w:fill="auto"/>
            <w:vAlign w:val="center"/>
          </w:tcPr>
          <w:p w14:paraId="350FB100"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especializado</w:t>
            </w:r>
          </w:p>
        </w:tc>
        <w:tc>
          <w:tcPr>
            <w:tcW w:w="534" w:type="pct"/>
            <w:tcBorders>
              <w:top w:val="nil"/>
              <w:left w:val="nil"/>
              <w:bottom w:val="single" w:sz="4" w:space="0" w:color="auto"/>
              <w:right w:val="single" w:sz="4" w:space="0" w:color="auto"/>
            </w:tcBorders>
            <w:shd w:val="clear" w:color="auto" w:fill="auto"/>
            <w:vAlign w:val="center"/>
          </w:tcPr>
          <w:p w14:paraId="36061E99"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222</w:t>
            </w:r>
          </w:p>
        </w:tc>
        <w:tc>
          <w:tcPr>
            <w:tcW w:w="469" w:type="pct"/>
            <w:tcBorders>
              <w:top w:val="nil"/>
              <w:left w:val="nil"/>
              <w:bottom w:val="single" w:sz="4" w:space="0" w:color="auto"/>
              <w:right w:val="single" w:sz="4" w:space="0" w:color="auto"/>
            </w:tcBorders>
            <w:shd w:val="clear" w:color="auto" w:fill="auto"/>
            <w:vAlign w:val="center"/>
          </w:tcPr>
          <w:p w14:paraId="23D0A601"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24</w:t>
            </w:r>
          </w:p>
        </w:tc>
      </w:tr>
      <w:tr w:rsidR="006E0402" w:rsidRPr="00052C5D" w14:paraId="793A175C" w14:textId="77777777" w:rsidTr="002360FB">
        <w:trPr>
          <w:trHeight w:val="284"/>
          <w:jc w:val="center"/>
        </w:trPr>
        <w:tc>
          <w:tcPr>
            <w:tcW w:w="291" w:type="pct"/>
            <w:tcBorders>
              <w:top w:val="single" w:sz="4" w:space="0" w:color="auto"/>
              <w:left w:val="single" w:sz="4" w:space="0" w:color="auto"/>
              <w:bottom w:val="single" w:sz="4" w:space="0" w:color="auto"/>
              <w:right w:val="single" w:sz="4" w:space="0" w:color="auto"/>
            </w:tcBorders>
          </w:tcPr>
          <w:p w14:paraId="5F0E7F7E"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28</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4A3DFAA3"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Con Titular</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46C50E57"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 xml:space="preserve">Encargo </w:t>
            </w:r>
          </w:p>
        </w:tc>
        <w:tc>
          <w:tcPr>
            <w:tcW w:w="1637" w:type="pct"/>
            <w:tcBorders>
              <w:top w:val="single" w:sz="4" w:space="0" w:color="auto"/>
              <w:left w:val="single" w:sz="4" w:space="0" w:color="auto"/>
              <w:bottom w:val="single" w:sz="4" w:space="0" w:color="auto"/>
              <w:right w:val="single" w:sz="4" w:space="0" w:color="auto"/>
            </w:tcBorders>
            <w:shd w:val="clear" w:color="000000" w:fill="FFFFFF"/>
            <w:vAlign w:val="center"/>
          </w:tcPr>
          <w:p w14:paraId="10C3F241"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Técnico administrativo</w:t>
            </w:r>
          </w:p>
        </w:tc>
        <w:tc>
          <w:tcPr>
            <w:tcW w:w="534" w:type="pct"/>
            <w:tcBorders>
              <w:top w:val="single" w:sz="4" w:space="0" w:color="auto"/>
              <w:left w:val="single" w:sz="4" w:space="0" w:color="auto"/>
              <w:bottom w:val="single" w:sz="4" w:space="0" w:color="auto"/>
              <w:right w:val="single" w:sz="4" w:space="0" w:color="auto"/>
            </w:tcBorders>
            <w:shd w:val="clear" w:color="000000" w:fill="FFFFFF"/>
            <w:vAlign w:val="center"/>
          </w:tcPr>
          <w:p w14:paraId="48316880"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367</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2A82DBE1"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17</w:t>
            </w:r>
          </w:p>
        </w:tc>
      </w:tr>
      <w:tr w:rsidR="006E0402" w:rsidRPr="00052C5D" w14:paraId="71A0B2E9" w14:textId="77777777" w:rsidTr="002360FB">
        <w:trPr>
          <w:trHeight w:val="284"/>
          <w:jc w:val="center"/>
        </w:trPr>
        <w:tc>
          <w:tcPr>
            <w:tcW w:w="291" w:type="pct"/>
            <w:tcBorders>
              <w:top w:val="single" w:sz="4" w:space="0" w:color="auto"/>
              <w:left w:val="single" w:sz="4" w:space="0" w:color="auto"/>
              <w:bottom w:val="single" w:sz="4" w:space="0" w:color="auto"/>
              <w:right w:val="single" w:sz="4" w:space="0" w:color="auto"/>
            </w:tcBorders>
          </w:tcPr>
          <w:p w14:paraId="449F0F58"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29</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251C849A"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Con Titular</w:t>
            </w:r>
          </w:p>
        </w:tc>
        <w:tc>
          <w:tcPr>
            <w:tcW w:w="760" w:type="pct"/>
            <w:tcBorders>
              <w:top w:val="single" w:sz="4" w:space="0" w:color="auto"/>
              <w:left w:val="single" w:sz="4" w:space="0" w:color="auto"/>
              <w:bottom w:val="single" w:sz="4" w:space="0" w:color="auto"/>
              <w:right w:val="single" w:sz="4" w:space="0" w:color="auto"/>
            </w:tcBorders>
            <w:shd w:val="clear" w:color="auto" w:fill="auto"/>
            <w:vAlign w:val="center"/>
          </w:tcPr>
          <w:p w14:paraId="5217D56C"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single" w:sz="4" w:space="0" w:color="auto"/>
              <w:left w:val="single" w:sz="4" w:space="0" w:color="auto"/>
              <w:bottom w:val="single" w:sz="4" w:space="0" w:color="auto"/>
              <w:right w:val="single" w:sz="4" w:space="0" w:color="auto"/>
            </w:tcBorders>
            <w:shd w:val="clear" w:color="auto" w:fill="auto"/>
            <w:vAlign w:val="center"/>
          </w:tcPr>
          <w:p w14:paraId="77636307"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universitario</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3ADAF8BB"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219</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7D84FB11"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w:t>
            </w:r>
          </w:p>
        </w:tc>
      </w:tr>
      <w:tr w:rsidR="006E0402" w:rsidRPr="00052C5D" w14:paraId="1C16EA45" w14:textId="77777777" w:rsidTr="002360FB">
        <w:trPr>
          <w:trHeight w:val="284"/>
          <w:jc w:val="center"/>
        </w:trPr>
        <w:tc>
          <w:tcPr>
            <w:tcW w:w="291" w:type="pct"/>
            <w:tcBorders>
              <w:top w:val="single" w:sz="4" w:space="0" w:color="auto"/>
              <w:left w:val="single" w:sz="4" w:space="0" w:color="auto"/>
              <w:bottom w:val="single" w:sz="4" w:space="0" w:color="auto"/>
              <w:right w:val="single" w:sz="4" w:space="0" w:color="auto"/>
            </w:tcBorders>
          </w:tcPr>
          <w:p w14:paraId="3CFC78AD"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30</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3CAE4B35"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Con Titular</w:t>
            </w:r>
          </w:p>
        </w:tc>
        <w:tc>
          <w:tcPr>
            <w:tcW w:w="760" w:type="pct"/>
            <w:tcBorders>
              <w:top w:val="single" w:sz="4" w:space="0" w:color="auto"/>
              <w:left w:val="nil"/>
              <w:bottom w:val="single" w:sz="4" w:space="0" w:color="auto"/>
              <w:right w:val="single" w:sz="4" w:space="0" w:color="auto"/>
            </w:tcBorders>
            <w:shd w:val="clear" w:color="auto" w:fill="auto"/>
            <w:vAlign w:val="center"/>
          </w:tcPr>
          <w:p w14:paraId="0587F93D"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Encargo</w:t>
            </w:r>
          </w:p>
        </w:tc>
        <w:tc>
          <w:tcPr>
            <w:tcW w:w="1637" w:type="pct"/>
            <w:tcBorders>
              <w:top w:val="single" w:sz="4" w:space="0" w:color="auto"/>
              <w:left w:val="nil"/>
              <w:bottom w:val="single" w:sz="4" w:space="0" w:color="auto"/>
              <w:right w:val="single" w:sz="4" w:space="0" w:color="auto"/>
            </w:tcBorders>
            <w:shd w:val="clear" w:color="auto" w:fill="auto"/>
            <w:vAlign w:val="center"/>
          </w:tcPr>
          <w:p w14:paraId="4C71497D"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Profesional universitario</w:t>
            </w:r>
          </w:p>
        </w:tc>
        <w:tc>
          <w:tcPr>
            <w:tcW w:w="534" w:type="pct"/>
            <w:tcBorders>
              <w:top w:val="single" w:sz="4" w:space="0" w:color="auto"/>
              <w:left w:val="nil"/>
              <w:bottom w:val="single" w:sz="4" w:space="0" w:color="auto"/>
              <w:right w:val="single" w:sz="4" w:space="0" w:color="auto"/>
            </w:tcBorders>
            <w:shd w:val="clear" w:color="auto" w:fill="auto"/>
            <w:vAlign w:val="center"/>
          </w:tcPr>
          <w:p w14:paraId="311D2052"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219</w:t>
            </w:r>
          </w:p>
        </w:tc>
        <w:tc>
          <w:tcPr>
            <w:tcW w:w="469" w:type="pct"/>
            <w:tcBorders>
              <w:top w:val="single" w:sz="4" w:space="0" w:color="auto"/>
              <w:left w:val="nil"/>
              <w:bottom w:val="single" w:sz="4" w:space="0" w:color="auto"/>
              <w:right w:val="single" w:sz="4" w:space="0" w:color="auto"/>
            </w:tcBorders>
            <w:shd w:val="clear" w:color="auto" w:fill="auto"/>
            <w:vAlign w:val="center"/>
          </w:tcPr>
          <w:p w14:paraId="456DB072" w14:textId="77777777" w:rsidR="006E0402" w:rsidRPr="00052C5D" w:rsidRDefault="006E0402" w:rsidP="00641ADE">
            <w:pPr>
              <w:spacing w:line="360" w:lineRule="auto"/>
              <w:ind w:right="49"/>
              <w:jc w:val="center"/>
              <w:rPr>
                <w:sz w:val="22"/>
                <w:szCs w:val="22"/>
                <w:lang w:eastAsia="es-CO"/>
              </w:rPr>
            </w:pPr>
            <w:r w:rsidRPr="00052C5D">
              <w:rPr>
                <w:sz w:val="22"/>
                <w:szCs w:val="22"/>
                <w:lang w:eastAsia="es-CO"/>
              </w:rPr>
              <w:t>1</w:t>
            </w:r>
          </w:p>
        </w:tc>
      </w:tr>
    </w:tbl>
    <w:p w14:paraId="36261F46" w14:textId="77777777" w:rsidR="006E0402" w:rsidRPr="00052C5D" w:rsidRDefault="006E0402" w:rsidP="00641ADE">
      <w:pPr>
        <w:widowControl w:val="0"/>
        <w:autoSpaceDE w:val="0"/>
        <w:autoSpaceDN w:val="0"/>
        <w:spacing w:line="360" w:lineRule="auto"/>
        <w:ind w:right="49"/>
        <w:rPr>
          <w:b/>
          <w:sz w:val="22"/>
          <w:szCs w:val="22"/>
          <w:lang w:val="es-ES"/>
        </w:rPr>
      </w:pPr>
    </w:p>
    <w:tbl>
      <w:tblPr>
        <w:tblStyle w:val="Tablaconcuadrcula"/>
        <w:tblW w:w="0" w:type="auto"/>
        <w:tblInd w:w="421" w:type="dxa"/>
        <w:tblLook w:val="04A0" w:firstRow="1" w:lastRow="0" w:firstColumn="1" w:lastColumn="0" w:noHBand="0" w:noVBand="1"/>
      </w:tblPr>
      <w:tblGrid>
        <w:gridCol w:w="6625"/>
        <w:gridCol w:w="2730"/>
      </w:tblGrid>
      <w:tr w:rsidR="006E0402" w:rsidRPr="00052C5D" w14:paraId="31CF6515" w14:textId="77777777" w:rsidTr="00BD2005">
        <w:tc>
          <w:tcPr>
            <w:tcW w:w="6625" w:type="dxa"/>
          </w:tcPr>
          <w:p w14:paraId="6F8AA1D5" w14:textId="77777777" w:rsidR="006E0402" w:rsidRPr="00052C5D" w:rsidRDefault="006E0402" w:rsidP="00641ADE">
            <w:pPr>
              <w:widowControl w:val="0"/>
              <w:autoSpaceDE w:val="0"/>
              <w:autoSpaceDN w:val="0"/>
              <w:spacing w:line="360" w:lineRule="auto"/>
              <w:ind w:right="49"/>
              <w:rPr>
                <w:b/>
                <w:sz w:val="22"/>
                <w:szCs w:val="22"/>
              </w:rPr>
            </w:pPr>
            <w:proofErr w:type="gramStart"/>
            <w:r w:rsidRPr="00052C5D">
              <w:rPr>
                <w:b/>
                <w:sz w:val="22"/>
                <w:szCs w:val="22"/>
              </w:rPr>
              <w:t>Total</w:t>
            </w:r>
            <w:proofErr w:type="gramEnd"/>
            <w:r w:rsidRPr="00052C5D">
              <w:rPr>
                <w:b/>
                <w:sz w:val="22"/>
                <w:szCs w:val="22"/>
              </w:rPr>
              <w:t xml:space="preserve"> de empleos en vacancia temporal en encargo </w:t>
            </w:r>
          </w:p>
        </w:tc>
        <w:tc>
          <w:tcPr>
            <w:tcW w:w="2730" w:type="dxa"/>
          </w:tcPr>
          <w:p w14:paraId="346F6DAD" w14:textId="77777777" w:rsidR="006E0402" w:rsidRPr="00052C5D" w:rsidRDefault="006E0402" w:rsidP="00641ADE">
            <w:pPr>
              <w:widowControl w:val="0"/>
              <w:autoSpaceDE w:val="0"/>
              <w:autoSpaceDN w:val="0"/>
              <w:spacing w:line="360" w:lineRule="auto"/>
              <w:ind w:right="49"/>
              <w:jc w:val="center"/>
              <w:rPr>
                <w:b/>
                <w:sz w:val="22"/>
                <w:szCs w:val="22"/>
              </w:rPr>
            </w:pPr>
            <w:r w:rsidRPr="00052C5D">
              <w:rPr>
                <w:b/>
                <w:sz w:val="22"/>
                <w:szCs w:val="22"/>
              </w:rPr>
              <w:t>17</w:t>
            </w:r>
          </w:p>
        </w:tc>
      </w:tr>
      <w:tr w:rsidR="006E0402" w:rsidRPr="00052C5D" w14:paraId="5D8228B6" w14:textId="77777777" w:rsidTr="00BD2005">
        <w:tc>
          <w:tcPr>
            <w:tcW w:w="6625" w:type="dxa"/>
          </w:tcPr>
          <w:p w14:paraId="7C65AB4B" w14:textId="77777777" w:rsidR="006E0402" w:rsidRPr="00052C5D" w:rsidRDefault="006E0402" w:rsidP="00641ADE">
            <w:pPr>
              <w:widowControl w:val="0"/>
              <w:autoSpaceDE w:val="0"/>
              <w:autoSpaceDN w:val="0"/>
              <w:spacing w:line="360" w:lineRule="auto"/>
              <w:ind w:right="49"/>
              <w:rPr>
                <w:b/>
                <w:sz w:val="22"/>
                <w:szCs w:val="22"/>
              </w:rPr>
            </w:pPr>
            <w:proofErr w:type="gramStart"/>
            <w:r w:rsidRPr="00052C5D">
              <w:rPr>
                <w:b/>
                <w:sz w:val="22"/>
                <w:szCs w:val="22"/>
              </w:rPr>
              <w:t>Total</w:t>
            </w:r>
            <w:proofErr w:type="gramEnd"/>
            <w:r w:rsidRPr="00052C5D">
              <w:rPr>
                <w:b/>
                <w:sz w:val="22"/>
                <w:szCs w:val="22"/>
              </w:rPr>
              <w:t xml:space="preserve"> de empleos en vacancia definitiva en encargo </w:t>
            </w:r>
          </w:p>
        </w:tc>
        <w:tc>
          <w:tcPr>
            <w:tcW w:w="2730" w:type="dxa"/>
          </w:tcPr>
          <w:p w14:paraId="63696630" w14:textId="77777777" w:rsidR="006E0402" w:rsidRPr="00052C5D" w:rsidRDefault="006E0402" w:rsidP="00641ADE">
            <w:pPr>
              <w:widowControl w:val="0"/>
              <w:autoSpaceDE w:val="0"/>
              <w:autoSpaceDN w:val="0"/>
              <w:spacing w:line="360" w:lineRule="auto"/>
              <w:ind w:right="49"/>
              <w:jc w:val="center"/>
              <w:rPr>
                <w:b/>
                <w:sz w:val="22"/>
                <w:szCs w:val="22"/>
              </w:rPr>
            </w:pPr>
            <w:r w:rsidRPr="00052C5D">
              <w:rPr>
                <w:b/>
                <w:sz w:val="22"/>
                <w:szCs w:val="22"/>
              </w:rPr>
              <w:t>13**</w:t>
            </w:r>
          </w:p>
        </w:tc>
      </w:tr>
      <w:tr w:rsidR="006E0402" w:rsidRPr="00052C5D" w14:paraId="1E64BBC2" w14:textId="77777777" w:rsidTr="00BD2005">
        <w:tc>
          <w:tcPr>
            <w:tcW w:w="6625" w:type="dxa"/>
          </w:tcPr>
          <w:p w14:paraId="6560AFD2" w14:textId="77777777" w:rsidR="006E0402" w:rsidRPr="00052C5D" w:rsidRDefault="006E0402" w:rsidP="00641ADE">
            <w:pPr>
              <w:widowControl w:val="0"/>
              <w:autoSpaceDE w:val="0"/>
              <w:autoSpaceDN w:val="0"/>
              <w:spacing w:line="360" w:lineRule="auto"/>
              <w:ind w:right="49"/>
              <w:rPr>
                <w:b/>
                <w:sz w:val="22"/>
                <w:szCs w:val="22"/>
              </w:rPr>
            </w:pPr>
            <w:r w:rsidRPr="00052C5D">
              <w:rPr>
                <w:b/>
                <w:sz w:val="22"/>
                <w:szCs w:val="22"/>
              </w:rPr>
              <w:t xml:space="preserve">Tota de empleos vacantes en encargo </w:t>
            </w:r>
          </w:p>
        </w:tc>
        <w:tc>
          <w:tcPr>
            <w:tcW w:w="2730" w:type="dxa"/>
          </w:tcPr>
          <w:p w14:paraId="49460619" w14:textId="77777777" w:rsidR="006E0402" w:rsidRPr="00052C5D" w:rsidRDefault="006E0402" w:rsidP="00641ADE">
            <w:pPr>
              <w:widowControl w:val="0"/>
              <w:autoSpaceDE w:val="0"/>
              <w:autoSpaceDN w:val="0"/>
              <w:spacing w:line="360" w:lineRule="auto"/>
              <w:ind w:right="49"/>
              <w:jc w:val="center"/>
              <w:rPr>
                <w:b/>
                <w:sz w:val="22"/>
                <w:szCs w:val="22"/>
              </w:rPr>
            </w:pPr>
            <w:r w:rsidRPr="00052C5D">
              <w:rPr>
                <w:b/>
                <w:sz w:val="22"/>
                <w:szCs w:val="22"/>
              </w:rPr>
              <w:t>30**</w:t>
            </w:r>
          </w:p>
        </w:tc>
      </w:tr>
    </w:tbl>
    <w:p w14:paraId="118C2E04" w14:textId="77777777" w:rsidR="002360FB" w:rsidRDefault="002360FB" w:rsidP="002360FB">
      <w:pPr>
        <w:widowControl w:val="0"/>
        <w:autoSpaceDE w:val="0"/>
        <w:autoSpaceDN w:val="0"/>
        <w:spacing w:line="360" w:lineRule="auto"/>
        <w:ind w:left="340" w:right="49"/>
        <w:jc w:val="center"/>
        <w:rPr>
          <w:sz w:val="22"/>
          <w:szCs w:val="22"/>
          <w:lang w:val="es-ES"/>
        </w:rPr>
      </w:pPr>
      <w:bookmarkStart w:id="74" w:name="_bookmark7"/>
      <w:bookmarkEnd w:id="74"/>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1983D0AE" w14:textId="77777777" w:rsidR="006E0402" w:rsidRPr="00052C5D" w:rsidRDefault="006E0402" w:rsidP="00641ADE">
      <w:pPr>
        <w:spacing w:line="360" w:lineRule="auto"/>
        <w:ind w:right="49"/>
        <w:rPr>
          <w:b/>
          <w:bCs/>
          <w:sz w:val="22"/>
          <w:szCs w:val="22"/>
          <w:lang w:val="es-ES"/>
        </w:rPr>
      </w:pPr>
    </w:p>
    <w:p w14:paraId="70E95676" w14:textId="77777777" w:rsidR="006E0402" w:rsidRPr="00052C5D" w:rsidRDefault="006E0402" w:rsidP="002360FB">
      <w:pPr>
        <w:widowControl w:val="0"/>
        <w:autoSpaceDE w:val="0"/>
        <w:autoSpaceDN w:val="0"/>
        <w:spacing w:line="360" w:lineRule="auto"/>
        <w:ind w:right="49"/>
        <w:jc w:val="both"/>
        <w:rPr>
          <w:sz w:val="22"/>
          <w:szCs w:val="22"/>
          <w:lang w:val="es-ES"/>
        </w:rPr>
      </w:pPr>
      <w:r w:rsidRPr="00052C5D">
        <w:rPr>
          <w:sz w:val="22"/>
          <w:szCs w:val="22"/>
          <w:lang w:val="es-ES"/>
        </w:rPr>
        <w:t xml:space="preserve">** Se tiene en cuenta el encargo mediante el cual se encuentra provista transitoriamente una (1) vacante definitiva del empleo denominado Profesional Universitario, código 219, grado 12, asignado al rol de </w:t>
      </w:r>
      <w:proofErr w:type="spellStart"/>
      <w:r w:rsidRPr="00052C5D">
        <w:rPr>
          <w:sz w:val="22"/>
          <w:szCs w:val="22"/>
          <w:lang w:val="es-ES"/>
        </w:rPr>
        <w:t>Referenta</w:t>
      </w:r>
      <w:proofErr w:type="spellEnd"/>
      <w:r w:rsidRPr="00052C5D">
        <w:rPr>
          <w:sz w:val="22"/>
          <w:szCs w:val="22"/>
          <w:lang w:val="es-ES"/>
        </w:rPr>
        <w:t xml:space="preserve"> de la Dirección de Territorialización de Derechos y Participación, pese a que la servidora encargada se encuentre en licencia, por lo que el encargo no ha terminado.</w:t>
      </w:r>
    </w:p>
    <w:p w14:paraId="42A6CFFF" w14:textId="77777777" w:rsidR="006E0402" w:rsidRPr="00052C5D" w:rsidRDefault="006E0402" w:rsidP="00641ADE">
      <w:pPr>
        <w:widowControl w:val="0"/>
        <w:autoSpaceDE w:val="0"/>
        <w:autoSpaceDN w:val="0"/>
        <w:spacing w:line="360" w:lineRule="auto"/>
        <w:ind w:left="340" w:right="49"/>
        <w:jc w:val="both"/>
        <w:rPr>
          <w:sz w:val="22"/>
          <w:szCs w:val="22"/>
          <w:lang w:val="es-ES"/>
        </w:rPr>
      </w:pPr>
    </w:p>
    <w:p w14:paraId="14864F78" w14:textId="77777777" w:rsidR="006E0402" w:rsidRPr="00052C5D" w:rsidRDefault="006E0402" w:rsidP="002360FB">
      <w:pPr>
        <w:widowControl w:val="0"/>
        <w:autoSpaceDE w:val="0"/>
        <w:autoSpaceDN w:val="0"/>
        <w:spacing w:line="360" w:lineRule="auto"/>
        <w:ind w:right="49"/>
        <w:jc w:val="both"/>
        <w:rPr>
          <w:sz w:val="22"/>
          <w:szCs w:val="22"/>
          <w:lang w:val="es-ES"/>
        </w:rPr>
      </w:pPr>
      <w:r w:rsidRPr="00052C5D">
        <w:rPr>
          <w:sz w:val="22"/>
          <w:szCs w:val="22"/>
          <w:lang w:val="es-ES"/>
        </w:rPr>
        <w:t>Por tal motivo, no se presenta como una vacante temporal sin proveer, ya que sigue revistiendo el carácter de vacante definitiva al carecer de titular nombrado con derechos de carrera administrativa en el empleo específico. Sin embargo, se tiene en cuenta para proveerse durante la licencia de quien lo ocupa en encargo.</w:t>
      </w:r>
    </w:p>
    <w:p w14:paraId="7FA35C4C" w14:textId="77777777" w:rsidR="006E0402" w:rsidRPr="00052C5D" w:rsidRDefault="006E0402" w:rsidP="00641ADE">
      <w:pPr>
        <w:spacing w:line="360" w:lineRule="auto"/>
        <w:ind w:right="49"/>
        <w:rPr>
          <w:b/>
          <w:bCs/>
          <w:sz w:val="22"/>
          <w:szCs w:val="22"/>
          <w:lang w:val="es-ES"/>
        </w:rPr>
      </w:pPr>
    </w:p>
    <w:p w14:paraId="0776B6D1" w14:textId="00BA5F6F" w:rsidR="00910E4A" w:rsidRPr="00052C5D" w:rsidRDefault="00910E4A" w:rsidP="002360FB">
      <w:pPr>
        <w:pStyle w:val="Ttulo1"/>
        <w:numPr>
          <w:ilvl w:val="0"/>
          <w:numId w:val="24"/>
        </w:numPr>
        <w:jc w:val="left"/>
      </w:pPr>
      <w:bookmarkStart w:id="75" w:name="_Toc187845595"/>
      <w:r w:rsidRPr="00052C5D">
        <w:t>Cronograma</w:t>
      </w:r>
      <w:bookmarkEnd w:id="75"/>
    </w:p>
    <w:p w14:paraId="70502A11" w14:textId="77777777" w:rsidR="00910E4A" w:rsidRDefault="00910E4A" w:rsidP="00641ADE">
      <w:pPr>
        <w:spacing w:line="360" w:lineRule="auto"/>
        <w:ind w:right="49"/>
        <w:rPr>
          <w:sz w:val="22"/>
          <w:szCs w:val="22"/>
        </w:rPr>
      </w:pPr>
    </w:p>
    <w:p w14:paraId="7548A934" w14:textId="4A00C892" w:rsidR="00FD722F" w:rsidRPr="00052C5D" w:rsidRDefault="00FD722F" w:rsidP="00641ADE">
      <w:pPr>
        <w:spacing w:line="360" w:lineRule="auto"/>
        <w:ind w:right="49"/>
        <w:rPr>
          <w:sz w:val="22"/>
          <w:szCs w:val="22"/>
        </w:rPr>
      </w:pPr>
      <w:r>
        <w:rPr>
          <w:sz w:val="22"/>
          <w:szCs w:val="22"/>
        </w:rPr>
        <w:t xml:space="preserve">Se irán identificando las vacantes temporales y definitivas a medida que se vayan generando y así mismo conforme los términos de ley se proveerán. </w:t>
      </w:r>
    </w:p>
    <w:p w14:paraId="1C93FC33" w14:textId="77777777" w:rsidR="00910E4A" w:rsidRPr="00052C5D" w:rsidRDefault="00910E4A" w:rsidP="00641ADE">
      <w:pPr>
        <w:spacing w:line="360" w:lineRule="auto"/>
        <w:ind w:right="49"/>
        <w:jc w:val="center"/>
        <w:rPr>
          <w:rStyle w:val="Textoennegrita"/>
          <w:sz w:val="22"/>
          <w:szCs w:val="22"/>
        </w:rPr>
      </w:pPr>
    </w:p>
    <w:p w14:paraId="0B6C0C09" w14:textId="1812B75B" w:rsidR="00910E4A" w:rsidRPr="00052C5D" w:rsidRDefault="00910E4A" w:rsidP="002360FB">
      <w:pPr>
        <w:pStyle w:val="Ttulo1"/>
        <w:numPr>
          <w:ilvl w:val="0"/>
          <w:numId w:val="24"/>
        </w:numPr>
        <w:jc w:val="left"/>
      </w:pPr>
      <w:bookmarkStart w:id="76" w:name="_Toc187845596"/>
      <w:r w:rsidRPr="00052C5D">
        <w:lastRenderedPageBreak/>
        <w:t>Descripción de actividades</w:t>
      </w:r>
      <w:bookmarkEnd w:id="76"/>
    </w:p>
    <w:p w14:paraId="09490791" w14:textId="77777777" w:rsidR="00910E4A" w:rsidRPr="00747862" w:rsidRDefault="00910E4A" w:rsidP="00641ADE">
      <w:pPr>
        <w:spacing w:line="360" w:lineRule="auto"/>
        <w:ind w:right="49"/>
        <w:rPr>
          <w:sz w:val="22"/>
          <w:szCs w:val="22"/>
          <w:lang w:eastAsia="es-CO"/>
        </w:rPr>
      </w:pPr>
    </w:p>
    <w:p w14:paraId="4336BA25" w14:textId="4E5D0120" w:rsidR="00204EE8" w:rsidRPr="002360FB" w:rsidRDefault="00204EE8" w:rsidP="002360FB">
      <w:pPr>
        <w:pStyle w:val="Prrafodelista"/>
        <w:widowControl w:val="0"/>
        <w:numPr>
          <w:ilvl w:val="1"/>
          <w:numId w:val="27"/>
        </w:numPr>
        <w:tabs>
          <w:tab w:val="left" w:pos="1843"/>
        </w:tabs>
        <w:autoSpaceDE w:val="0"/>
        <w:autoSpaceDN w:val="0"/>
        <w:spacing w:line="360" w:lineRule="auto"/>
        <w:ind w:right="49"/>
        <w:outlineLvl w:val="1"/>
        <w:rPr>
          <w:rFonts w:ascii="Arial" w:hAnsi="Arial" w:cs="Arial"/>
          <w:b/>
          <w:bCs/>
          <w:szCs w:val="22"/>
          <w:lang w:val="es-ES"/>
        </w:rPr>
      </w:pPr>
      <w:bookmarkStart w:id="77" w:name="_Toc185856688"/>
      <w:bookmarkStart w:id="78" w:name="_Toc185859872"/>
      <w:bookmarkStart w:id="79" w:name="_Toc185860002"/>
      <w:bookmarkStart w:id="80" w:name="_Toc187845597"/>
      <w:r w:rsidRPr="002360FB">
        <w:rPr>
          <w:rFonts w:ascii="Arial" w:hAnsi="Arial" w:cs="Arial"/>
          <w:b/>
          <w:szCs w:val="22"/>
          <w:lang w:val="es-ES"/>
        </w:rPr>
        <w:t>Metodología</w:t>
      </w:r>
      <w:r w:rsidRPr="002360FB">
        <w:rPr>
          <w:rFonts w:ascii="Arial" w:hAnsi="Arial" w:cs="Arial"/>
          <w:b/>
          <w:spacing w:val="-3"/>
          <w:szCs w:val="22"/>
          <w:lang w:val="es-ES"/>
        </w:rPr>
        <w:t xml:space="preserve"> </w:t>
      </w:r>
      <w:r w:rsidRPr="002360FB">
        <w:rPr>
          <w:rFonts w:ascii="Arial" w:hAnsi="Arial" w:cs="Arial"/>
          <w:b/>
          <w:szCs w:val="22"/>
          <w:lang w:val="es-ES"/>
        </w:rPr>
        <w:t>de</w:t>
      </w:r>
      <w:r w:rsidRPr="002360FB">
        <w:rPr>
          <w:rFonts w:ascii="Arial" w:hAnsi="Arial" w:cs="Arial"/>
          <w:b/>
          <w:spacing w:val="-1"/>
          <w:szCs w:val="22"/>
          <w:lang w:val="es-ES"/>
        </w:rPr>
        <w:t xml:space="preserve"> </w:t>
      </w:r>
      <w:r w:rsidRPr="002360FB">
        <w:rPr>
          <w:rFonts w:ascii="Arial" w:hAnsi="Arial" w:cs="Arial"/>
          <w:b/>
          <w:szCs w:val="22"/>
          <w:lang w:val="es-ES"/>
        </w:rPr>
        <w:t>la</w:t>
      </w:r>
      <w:r w:rsidRPr="002360FB">
        <w:rPr>
          <w:rFonts w:ascii="Arial" w:hAnsi="Arial" w:cs="Arial"/>
          <w:b/>
          <w:spacing w:val="-2"/>
          <w:szCs w:val="22"/>
          <w:lang w:val="es-ES"/>
        </w:rPr>
        <w:t xml:space="preserve"> </w:t>
      </w:r>
      <w:r w:rsidRPr="002360FB">
        <w:rPr>
          <w:rFonts w:ascii="Arial" w:hAnsi="Arial" w:cs="Arial"/>
          <w:b/>
          <w:szCs w:val="22"/>
          <w:lang w:val="es-ES"/>
        </w:rPr>
        <w:t>provisión</w:t>
      </w:r>
      <w:bookmarkEnd w:id="77"/>
      <w:bookmarkEnd w:id="78"/>
      <w:bookmarkEnd w:id="79"/>
      <w:bookmarkEnd w:id="80"/>
    </w:p>
    <w:p w14:paraId="258FFB54" w14:textId="77777777" w:rsidR="00204EE8" w:rsidRPr="00204EE8" w:rsidRDefault="00204EE8" w:rsidP="00641ADE">
      <w:pPr>
        <w:widowControl w:val="0"/>
        <w:autoSpaceDE w:val="0"/>
        <w:autoSpaceDN w:val="0"/>
        <w:spacing w:before="9" w:line="360" w:lineRule="auto"/>
        <w:ind w:right="49"/>
        <w:rPr>
          <w:b/>
          <w:sz w:val="22"/>
          <w:szCs w:val="22"/>
          <w:lang w:val="es-ES"/>
        </w:rPr>
      </w:pPr>
    </w:p>
    <w:p w14:paraId="1FA98FD9" w14:textId="77777777" w:rsidR="00204EE8" w:rsidRPr="00204EE8" w:rsidRDefault="00204EE8" w:rsidP="002360FB">
      <w:pPr>
        <w:widowControl w:val="0"/>
        <w:autoSpaceDE w:val="0"/>
        <w:autoSpaceDN w:val="0"/>
        <w:spacing w:line="360" w:lineRule="auto"/>
        <w:ind w:right="49"/>
        <w:jc w:val="both"/>
        <w:rPr>
          <w:sz w:val="22"/>
          <w:szCs w:val="22"/>
          <w:lang w:val="es-ES"/>
        </w:rPr>
      </w:pPr>
      <w:r w:rsidRPr="00204EE8">
        <w:rPr>
          <w:sz w:val="22"/>
          <w:szCs w:val="22"/>
          <w:lang w:val="es-ES"/>
        </w:rPr>
        <w:t>La Dirección de Talento Humano lleva el control permanente de los empleos vacantes de la Secretaría Distrital de la Mujer, de conformidad con lo estipulado en la Ley 909 de 2004.</w:t>
      </w:r>
    </w:p>
    <w:p w14:paraId="47003280" w14:textId="77777777" w:rsidR="00204EE8" w:rsidRPr="00204EE8" w:rsidRDefault="00204EE8" w:rsidP="00641ADE">
      <w:pPr>
        <w:widowControl w:val="0"/>
        <w:autoSpaceDE w:val="0"/>
        <w:autoSpaceDN w:val="0"/>
        <w:spacing w:line="360" w:lineRule="auto"/>
        <w:ind w:left="340" w:right="49"/>
        <w:jc w:val="both"/>
        <w:rPr>
          <w:sz w:val="22"/>
          <w:szCs w:val="22"/>
          <w:lang w:val="es-ES"/>
        </w:rPr>
      </w:pPr>
    </w:p>
    <w:p w14:paraId="6D9E3AF4" w14:textId="77777777" w:rsidR="00204EE8" w:rsidRPr="002360FB" w:rsidRDefault="00204EE8" w:rsidP="002360FB">
      <w:pPr>
        <w:pStyle w:val="Prrafodelista"/>
        <w:widowControl w:val="0"/>
        <w:numPr>
          <w:ilvl w:val="1"/>
          <w:numId w:val="27"/>
        </w:numPr>
        <w:tabs>
          <w:tab w:val="left" w:pos="1843"/>
        </w:tabs>
        <w:autoSpaceDE w:val="0"/>
        <w:autoSpaceDN w:val="0"/>
        <w:spacing w:line="360" w:lineRule="auto"/>
        <w:ind w:right="49"/>
        <w:outlineLvl w:val="1"/>
        <w:rPr>
          <w:rFonts w:ascii="Arial" w:hAnsi="Arial" w:cs="Arial"/>
          <w:b/>
          <w:szCs w:val="22"/>
          <w:lang w:val="es-ES"/>
        </w:rPr>
      </w:pPr>
      <w:bookmarkStart w:id="81" w:name="_bookmark9"/>
      <w:bookmarkStart w:id="82" w:name="_Toc185856689"/>
      <w:bookmarkStart w:id="83" w:name="_Toc185859873"/>
      <w:bookmarkStart w:id="84" w:name="_Toc185860003"/>
      <w:bookmarkStart w:id="85" w:name="_Toc187845598"/>
      <w:bookmarkEnd w:id="81"/>
      <w:r w:rsidRPr="002360FB">
        <w:rPr>
          <w:rFonts w:ascii="Arial" w:hAnsi="Arial" w:cs="Arial"/>
          <w:b/>
          <w:szCs w:val="22"/>
          <w:lang w:val="es-ES"/>
        </w:rPr>
        <w:t>Determinación de la viabilidad presupuestal</w:t>
      </w:r>
      <w:bookmarkEnd w:id="82"/>
      <w:bookmarkEnd w:id="83"/>
      <w:bookmarkEnd w:id="84"/>
      <w:bookmarkEnd w:id="85"/>
    </w:p>
    <w:p w14:paraId="6A489667" w14:textId="77777777" w:rsidR="00204EE8" w:rsidRPr="00204EE8" w:rsidRDefault="00204EE8" w:rsidP="00641ADE">
      <w:pPr>
        <w:widowControl w:val="0"/>
        <w:autoSpaceDE w:val="0"/>
        <w:autoSpaceDN w:val="0"/>
        <w:spacing w:before="9" w:line="360" w:lineRule="auto"/>
        <w:ind w:left="1843" w:right="49" w:hanging="1134"/>
        <w:rPr>
          <w:b/>
          <w:sz w:val="22"/>
          <w:szCs w:val="22"/>
          <w:lang w:val="es-ES"/>
        </w:rPr>
      </w:pPr>
    </w:p>
    <w:p w14:paraId="7DBEDFAE" w14:textId="77777777" w:rsidR="00204EE8" w:rsidRPr="00204EE8" w:rsidRDefault="00204EE8" w:rsidP="002360FB">
      <w:pPr>
        <w:widowControl w:val="0"/>
        <w:autoSpaceDE w:val="0"/>
        <w:autoSpaceDN w:val="0"/>
        <w:spacing w:line="360" w:lineRule="auto"/>
        <w:ind w:right="49"/>
        <w:jc w:val="both"/>
        <w:rPr>
          <w:sz w:val="22"/>
          <w:szCs w:val="22"/>
          <w:lang w:val="es-ES"/>
        </w:rPr>
      </w:pPr>
      <w:r w:rsidRPr="00204EE8">
        <w:rPr>
          <w:sz w:val="22"/>
          <w:szCs w:val="22"/>
          <w:lang w:val="es-ES"/>
        </w:rPr>
        <w:t>Anualmente la Dirección de Talento Humano adelanta la proyección de los costos asociados al funcionamiento de la entidad, así como los costos de la nómina, con el fin de consolidar el anteproyecto de presupuesto y estimar los valores asociados, para garantizar la continua prestación del servicio y el financiamiento de la planta de personal de la Entidad.</w:t>
      </w:r>
    </w:p>
    <w:p w14:paraId="1E98167E" w14:textId="77777777" w:rsidR="00204EE8" w:rsidRPr="00204EE8" w:rsidRDefault="00204EE8" w:rsidP="00641ADE">
      <w:pPr>
        <w:widowControl w:val="0"/>
        <w:autoSpaceDE w:val="0"/>
        <w:autoSpaceDN w:val="0"/>
        <w:spacing w:line="360" w:lineRule="auto"/>
        <w:ind w:left="340" w:right="49"/>
        <w:jc w:val="both"/>
        <w:rPr>
          <w:sz w:val="22"/>
          <w:szCs w:val="22"/>
          <w:lang w:val="es-ES"/>
        </w:rPr>
      </w:pPr>
    </w:p>
    <w:p w14:paraId="4BA3920D" w14:textId="77777777" w:rsidR="00204EE8" w:rsidRPr="002360FB" w:rsidRDefault="00204EE8" w:rsidP="002360FB">
      <w:pPr>
        <w:pStyle w:val="Prrafodelista"/>
        <w:widowControl w:val="0"/>
        <w:numPr>
          <w:ilvl w:val="1"/>
          <w:numId w:val="27"/>
        </w:numPr>
        <w:tabs>
          <w:tab w:val="left" w:pos="1843"/>
        </w:tabs>
        <w:autoSpaceDE w:val="0"/>
        <w:autoSpaceDN w:val="0"/>
        <w:spacing w:line="360" w:lineRule="auto"/>
        <w:ind w:right="49"/>
        <w:outlineLvl w:val="1"/>
        <w:rPr>
          <w:rFonts w:ascii="Arial" w:hAnsi="Arial" w:cs="Arial"/>
          <w:b/>
          <w:szCs w:val="22"/>
          <w:lang w:val="es-ES"/>
        </w:rPr>
      </w:pPr>
      <w:bookmarkStart w:id="86" w:name="_bookmark10"/>
      <w:bookmarkStart w:id="87" w:name="_Toc185856690"/>
      <w:bookmarkStart w:id="88" w:name="_Toc185859874"/>
      <w:bookmarkStart w:id="89" w:name="_Toc185860004"/>
      <w:bookmarkStart w:id="90" w:name="_Toc187845599"/>
      <w:bookmarkEnd w:id="86"/>
      <w:r w:rsidRPr="002360FB">
        <w:rPr>
          <w:rFonts w:ascii="Arial" w:hAnsi="Arial" w:cs="Arial"/>
          <w:b/>
          <w:szCs w:val="22"/>
          <w:lang w:val="es-ES"/>
        </w:rPr>
        <w:t>Proceso de selección</w:t>
      </w:r>
      <w:bookmarkEnd w:id="87"/>
      <w:bookmarkEnd w:id="88"/>
      <w:bookmarkEnd w:id="89"/>
      <w:bookmarkEnd w:id="90"/>
    </w:p>
    <w:p w14:paraId="5D26D1FD" w14:textId="77777777" w:rsidR="00204EE8" w:rsidRPr="00204EE8" w:rsidRDefault="00204EE8" w:rsidP="00641ADE">
      <w:pPr>
        <w:widowControl w:val="0"/>
        <w:autoSpaceDE w:val="0"/>
        <w:autoSpaceDN w:val="0"/>
        <w:spacing w:before="9" w:line="360" w:lineRule="auto"/>
        <w:ind w:right="49"/>
        <w:rPr>
          <w:b/>
          <w:sz w:val="22"/>
          <w:szCs w:val="22"/>
          <w:lang w:val="es-ES"/>
        </w:rPr>
      </w:pPr>
    </w:p>
    <w:p w14:paraId="3552CBE0" w14:textId="77777777" w:rsidR="00204EE8" w:rsidRPr="00204EE8" w:rsidRDefault="00204EE8" w:rsidP="002360FB">
      <w:pPr>
        <w:widowControl w:val="0"/>
        <w:autoSpaceDE w:val="0"/>
        <w:autoSpaceDN w:val="0"/>
        <w:spacing w:line="360" w:lineRule="auto"/>
        <w:ind w:right="49"/>
        <w:jc w:val="both"/>
        <w:rPr>
          <w:sz w:val="22"/>
          <w:szCs w:val="22"/>
          <w:lang w:val="es-ES"/>
        </w:rPr>
      </w:pPr>
      <w:r w:rsidRPr="00204EE8">
        <w:rPr>
          <w:sz w:val="22"/>
          <w:szCs w:val="22"/>
          <w:lang w:val="es-ES"/>
        </w:rPr>
        <w:t>Cuando se presenten las vacantes temporales o definitivas, la Dirección de Talento Humano adelantará la provisión de estos, mediante nombramiento ordinario y nombramiento en periodo de prueba, o de forma transitoria mediante encargo o nombramiento provisional, según corresponda.</w:t>
      </w:r>
    </w:p>
    <w:p w14:paraId="4464189B" w14:textId="77777777" w:rsidR="00204EE8" w:rsidRPr="00204EE8" w:rsidRDefault="00204EE8" w:rsidP="00641ADE">
      <w:pPr>
        <w:widowControl w:val="0"/>
        <w:tabs>
          <w:tab w:val="left" w:pos="9498"/>
          <w:tab w:val="left" w:pos="9781"/>
        </w:tabs>
        <w:autoSpaceDE w:val="0"/>
        <w:autoSpaceDN w:val="0"/>
        <w:spacing w:before="1" w:line="360" w:lineRule="auto"/>
        <w:ind w:left="340" w:right="49"/>
        <w:jc w:val="both"/>
        <w:rPr>
          <w:sz w:val="22"/>
          <w:szCs w:val="22"/>
          <w:lang w:val="es-ES"/>
        </w:rPr>
      </w:pPr>
    </w:p>
    <w:p w14:paraId="4F10D00B" w14:textId="77777777" w:rsidR="00204EE8" w:rsidRPr="002360FB" w:rsidRDefault="00204EE8" w:rsidP="002360FB">
      <w:pPr>
        <w:pStyle w:val="Prrafodelista"/>
        <w:widowControl w:val="0"/>
        <w:numPr>
          <w:ilvl w:val="2"/>
          <w:numId w:val="27"/>
        </w:numPr>
        <w:tabs>
          <w:tab w:val="left" w:pos="1843"/>
        </w:tabs>
        <w:autoSpaceDE w:val="0"/>
        <w:autoSpaceDN w:val="0"/>
        <w:spacing w:line="360" w:lineRule="auto"/>
        <w:ind w:right="49"/>
        <w:outlineLvl w:val="1"/>
        <w:rPr>
          <w:rFonts w:ascii="Arial" w:hAnsi="Arial" w:cs="Arial"/>
          <w:b/>
          <w:szCs w:val="22"/>
          <w:lang w:val="es-ES"/>
        </w:rPr>
      </w:pPr>
      <w:bookmarkStart w:id="91" w:name="_bookmark11"/>
      <w:bookmarkStart w:id="92" w:name="_Toc185856691"/>
      <w:bookmarkStart w:id="93" w:name="_Toc185859875"/>
      <w:bookmarkStart w:id="94" w:name="_Toc185860005"/>
      <w:bookmarkStart w:id="95" w:name="_Toc187845600"/>
      <w:bookmarkEnd w:id="91"/>
      <w:r w:rsidRPr="002360FB">
        <w:rPr>
          <w:rFonts w:ascii="Arial" w:hAnsi="Arial" w:cs="Arial"/>
          <w:b/>
          <w:szCs w:val="22"/>
          <w:lang w:val="es-ES"/>
        </w:rPr>
        <w:t>Selección empleos de libre nombramiento y remoción</w:t>
      </w:r>
      <w:bookmarkEnd w:id="92"/>
      <w:bookmarkEnd w:id="93"/>
      <w:bookmarkEnd w:id="94"/>
      <w:bookmarkEnd w:id="95"/>
    </w:p>
    <w:p w14:paraId="530A18C0" w14:textId="77777777" w:rsidR="00204EE8" w:rsidRPr="00204EE8" w:rsidRDefault="00204EE8" w:rsidP="00641ADE">
      <w:pPr>
        <w:widowControl w:val="0"/>
        <w:autoSpaceDE w:val="0"/>
        <w:autoSpaceDN w:val="0"/>
        <w:spacing w:before="2" w:line="360" w:lineRule="auto"/>
        <w:ind w:right="49"/>
        <w:rPr>
          <w:b/>
          <w:sz w:val="22"/>
          <w:szCs w:val="22"/>
          <w:lang w:val="es-ES"/>
        </w:rPr>
      </w:pPr>
    </w:p>
    <w:p w14:paraId="45646706" w14:textId="77777777" w:rsidR="00204EE8" w:rsidRPr="00204EE8" w:rsidRDefault="00204EE8" w:rsidP="002360FB">
      <w:pPr>
        <w:widowControl w:val="0"/>
        <w:tabs>
          <w:tab w:val="left" w:pos="9498"/>
        </w:tabs>
        <w:autoSpaceDE w:val="0"/>
        <w:autoSpaceDN w:val="0"/>
        <w:spacing w:line="360" w:lineRule="auto"/>
        <w:ind w:right="49"/>
        <w:jc w:val="both"/>
        <w:rPr>
          <w:sz w:val="22"/>
          <w:szCs w:val="22"/>
          <w:lang w:val="es-ES"/>
        </w:rPr>
      </w:pPr>
      <w:r w:rsidRPr="00204EE8">
        <w:rPr>
          <w:sz w:val="22"/>
          <w:szCs w:val="22"/>
          <w:lang w:val="es-ES"/>
        </w:rPr>
        <w:t>Estos empleos serán provistos por nombramiento ordinario, previo el cumplimiento de los requisitos exigidos en el manual de funciones vigente para el desempeño del empleo vacante, de conformidad con lo establecido en el inciso 2 del artículo 23 de la Ley 909 de 2004 que y el procedimiento de vinculación de la entidad establecido en el formato GTH-PR-2 o aquel que lo sustituta o modifique; de igual manera cuando se trata de una vacancia temporal de un empleo de libre nombramiento y remoción, se utilizará la figura de encargo, acorde a lo normado en el inciso 4 del artículo 24 de la Ley 909 de 2004.</w:t>
      </w:r>
    </w:p>
    <w:p w14:paraId="37D132E3" w14:textId="77777777" w:rsidR="00204EE8" w:rsidRDefault="00204EE8" w:rsidP="00641ADE">
      <w:pPr>
        <w:widowControl w:val="0"/>
        <w:autoSpaceDE w:val="0"/>
        <w:autoSpaceDN w:val="0"/>
        <w:spacing w:line="360" w:lineRule="auto"/>
        <w:ind w:left="340" w:right="49"/>
        <w:rPr>
          <w:sz w:val="22"/>
          <w:szCs w:val="22"/>
          <w:lang w:val="es-ES"/>
        </w:rPr>
      </w:pPr>
    </w:p>
    <w:p w14:paraId="3260D50A" w14:textId="77777777" w:rsidR="002360FB" w:rsidRPr="00204EE8" w:rsidRDefault="002360FB" w:rsidP="00641ADE">
      <w:pPr>
        <w:widowControl w:val="0"/>
        <w:autoSpaceDE w:val="0"/>
        <w:autoSpaceDN w:val="0"/>
        <w:spacing w:line="360" w:lineRule="auto"/>
        <w:ind w:left="340" w:right="49"/>
        <w:rPr>
          <w:sz w:val="22"/>
          <w:szCs w:val="22"/>
          <w:lang w:val="es-ES"/>
        </w:rPr>
      </w:pPr>
    </w:p>
    <w:p w14:paraId="6F9A02E8" w14:textId="77777777" w:rsidR="00204EE8" w:rsidRPr="002360FB" w:rsidRDefault="00204EE8" w:rsidP="002360FB">
      <w:pPr>
        <w:pStyle w:val="Prrafodelista"/>
        <w:widowControl w:val="0"/>
        <w:numPr>
          <w:ilvl w:val="2"/>
          <w:numId w:val="27"/>
        </w:numPr>
        <w:tabs>
          <w:tab w:val="left" w:pos="1843"/>
        </w:tabs>
        <w:autoSpaceDE w:val="0"/>
        <w:autoSpaceDN w:val="0"/>
        <w:spacing w:line="360" w:lineRule="auto"/>
        <w:ind w:right="49"/>
        <w:outlineLvl w:val="1"/>
        <w:rPr>
          <w:rFonts w:ascii="Arial" w:hAnsi="Arial" w:cs="Arial"/>
          <w:b/>
          <w:szCs w:val="22"/>
          <w:lang w:val="es-ES"/>
        </w:rPr>
      </w:pPr>
      <w:bookmarkStart w:id="96" w:name="_bookmark12"/>
      <w:bookmarkStart w:id="97" w:name="_Toc185856692"/>
      <w:bookmarkStart w:id="98" w:name="_Toc185859876"/>
      <w:bookmarkStart w:id="99" w:name="_Toc185860006"/>
      <w:bookmarkStart w:id="100" w:name="_Toc187845601"/>
      <w:bookmarkEnd w:id="96"/>
      <w:r w:rsidRPr="002360FB">
        <w:rPr>
          <w:rFonts w:ascii="Arial" w:hAnsi="Arial" w:cs="Arial"/>
          <w:b/>
          <w:szCs w:val="22"/>
          <w:lang w:val="es-ES"/>
        </w:rPr>
        <w:lastRenderedPageBreak/>
        <w:t>Selección de empleos de carrera administrativa y en encargo</w:t>
      </w:r>
      <w:bookmarkEnd w:id="97"/>
      <w:bookmarkEnd w:id="98"/>
      <w:bookmarkEnd w:id="99"/>
      <w:bookmarkEnd w:id="100"/>
    </w:p>
    <w:p w14:paraId="04A01EFB" w14:textId="77777777" w:rsidR="002360FB" w:rsidRDefault="002360FB" w:rsidP="002360FB">
      <w:pPr>
        <w:widowControl w:val="0"/>
        <w:tabs>
          <w:tab w:val="left" w:pos="9498"/>
        </w:tabs>
        <w:autoSpaceDE w:val="0"/>
        <w:autoSpaceDN w:val="0"/>
        <w:spacing w:before="1" w:line="360" w:lineRule="auto"/>
        <w:ind w:right="49"/>
        <w:jc w:val="both"/>
        <w:rPr>
          <w:b/>
          <w:sz w:val="22"/>
          <w:szCs w:val="22"/>
          <w:lang w:val="es-ES"/>
        </w:rPr>
      </w:pPr>
    </w:p>
    <w:p w14:paraId="624AE023" w14:textId="47D9ABC9" w:rsidR="00204EE8" w:rsidRPr="00204EE8" w:rsidRDefault="00204EE8" w:rsidP="002360FB">
      <w:pPr>
        <w:widowControl w:val="0"/>
        <w:tabs>
          <w:tab w:val="left" w:pos="9498"/>
        </w:tabs>
        <w:autoSpaceDE w:val="0"/>
        <w:autoSpaceDN w:val="0"/>
        <w:spacing w:before="1" w:line="360" w:lineRule="auto"/>
        <w:ind w:right="49"/>
        <w:jc w:val="both"/>
        <w:rPr>
          <w:sz w:val="22"/>
          <w:szCs w:val="22"/>
          <w:lang w:val="es-ES"/>
        </w:rPr>
      </w:pPr>
      <w:r w:rsidRPr="00204EE8">
        <w:rPr>
          <w:sz w:val="22"/>
          <w:szCs w:val="22"/>
          <w:lang w:val="es-ES"/>
        </w:rPr>
        <w:t>Respecto de los empleos vacantes de manera definitiva, sobre los cuales se adelante concurso de méritos y se cuente con una lista de elegibles vigente y en firme, se procederá con los respectivos nombramientos en período de prueba y posesión de los ciudadanos que ostentan esta calidad, respetando la posición que ocupen en la mencionada lista emitida por la Comisión Nacional del Servicio Civil CNSC.</w:t>
      </w:r>
    </w:p>
    <w:p w14:paraId="2E6A0039" w14:textId="77777777" w:rsidR="002360FB" w:rsidRDefault="002360FB" w:rsidP="002360FB">
      <w:pPr>
        <w:widowControl w:val="0"/>
        <w:tabs>
          <w:tab w:val="left" w:pos="8364"/>
        </w:tabs>
        <w:autoSpaceDE w:val="0"/>
        <w:autoSpaceDN w:val="0"/>
        <w:spacing w:line="360" w:lineRule="auto"/>
        <w:ind w:right="49"/>
        <w:jc w:val="both"/>
        <w:rPr>
          <w:sz w:val="22"/>
          <w:szCs w:val="22"/>
          <w:lang w:val="es-ES"/>
        </w:rPr>
      </w:pPr>
    </w:p>
    <w:p w14:paraId="367CD098" w14:textId="0DD13850" w:rsidR="00204EE8" w:rsidRPr="00204EE8" w:rsidRDefault="00204EE8" w:rsidP="002360FB">
      <w:pPr>
        <w:widowControl w:val="0"/>
        <w:tabs>
          <w:tab w:val="left" w:pos="8364"/>
        </w:tabs>
        <w:autoSpaceDE w:val="0"/>
        <w:autoSpaceDN w:val="0"/>
        <w:spacing w:line="360" w:lineRule="auto"/>
        <w:ind w:right="49"/>
        <w:jc w:val="both"/>
        <w:rPr>
          <w:sz w:val="22"/>
          <w:szCs w:val="22"/>
          <w:lang w:val="es-ES"/>
        </w:rPr>
      </w:pPr>
      <w:r w:rsidRPr="00204EE8">
        <w:rPr>
          <w:sz w:val="22"/>
          <w:szCs w:val="22"/>
          <w:lang w:val="es-ES"/>
        </w:rPr>
        <w:t>Adicional a lo anterior se indica que, para la vigencia 2024 la Dirección de Talento Humano adelantó las gestiones necesarias para ofertar noventa y cinco (95) empleos, mediante la figura de concurso de méritos en la convocatoria denominada Distrito 6 adelantada por la Comisión Nacional del Servicio Civil CNSC, la cual, a la fecha se encuentra vigente y pendiente de citación a pruebas de conocimiento.</w:t>
      </w:r>
    </w:p>
    <w:p w14:paraId="4FD1395C" w14:textId="77777777" w:rsidR="002360FB" w:rsidRDefault="002360FB" w:rsidP="002360FB">
      <w:pPr>
        <w:widowControl w:val="0"/>
        <w:tabs>
          <w:tab w:val="left" w:pos="8647"/>
        </w:tabs>
        <w:autoSpaceDE w:val="0"/>
        <w:autoSpaceDN w:val="0"/>
        <w:spacing w:line="360" w:lineRule="auto"/>
        <w:ind w:right="49"/>
        <w:jc w:val="both"/>
        <w:rPr>
          <w:sz w:val="22"/>
          <w:szCs w:val="22"/>
          <w:lang w:val="es-ES"/>
        </w:rPr>
      </w:pPr>
    </w:p>
    <w:p w14:paraId="5EFFD7E9" w14:textId="33975629" w:rsidR="00204EE8" w:rsidRPr="00204EE8" w:rsidRDefault="00204EE8" w:rsidP="002360FB">
      <w:pPr>
        <w:widowControl w:val="0"/>
        <w:tabs>
          <w:tab w:val="left" w:pos="8647"/>
        </w:tabs>
        <w:autoSpaceDE w:val="0"/>
        <w:autoSpaceDN w:val="0"/>
        <w:spacing w:line="360" w:lineRule="auto"/>
        <w:ind w:right="49"/>
        <w:jc w:val="both"/>
        <w:rPr>
          <w:sz w:val="22"/>
          <w:szCs w:val="22"/>
          <w:lang w:val="es-ES"/>
        </w:rPr>
      </w:pPr>
      <w:r w:rsidRPr="00204EE8">
        <w:rPr>
          <w:sz w:val="22"/>
          <w:szCs w:val="22"/>
          <w:lang w:val="es-ES"/>
        </w:rPr>
        <w:t>Respecto de los empleos vacantes de manera temporal y sobre los cuales es procedente su provisión mediante encargo, se continuará adelantado a nivel interno las gestiones propias para garantizar su provisión a través de esta figura conforme a lo establecido en el artículo 24 de la Ley 909 de 2004.</w:t>
      </w:r>
    </w:p>
    <w:p w14:paraId="180AFF8E" w14:textId="77777777" w:rsidR="00204EE8" w:rsidRPr="00747862" w:rsidRDefault="00204EE8" w:rsidP="00641ADE">
      <w:pPr>
        <w:widowControl w:val="0"/>
        <w:autoSpaceDE w:val="0"/>
        <w:autoSpaceDN w:val="0"/>
        <w:spacing w:line="360" w:lineRule="auto"/>
        <w:ind w:left="340" w:right="49"/>
        <w:rPr>
          <w:sz w:val="22"/>
          <w:szCs w:val="22"/>
          <w:lang w:val="es-ES"/>
        </w:rPr>
      </w:pPr>
    </w:p>
    <w:p w14:paraId="78FAB25D" w14:textId="77777777" w:rsidR="00204EE8" w:rsidRPr="002360FB" w:rsidRDefault="00204EE8" w:rsidP="002360FB">
      <w:pPr>
        <w:pStyle w:val="Prrafodelista"/>
        <w:widowControl w:val="0"/>
        <w:numPr>
          <w:ilvl w:val="2"/>
          <w:numId w:val="27"/>
        </w:numPr>
        <w:tabs>
          <w:tab w:val="left" w:pos="1843"/>
        </w:tabs>
        <w:autoSpaceDE w:val="0"/>
        <w:autoSpaceDN w:val="0"/>
        <w:spacing w:line="360" w:lineRule="auto"/>
        <w:ind w:right="49"/>
        <w:outlineLvl w:val="1"/>
        <w:rPr>
          <w:rFonts w:ascii="Arial" w:hAnsi="Arial" w:cs="Arial"/>
          <w:b/>
          <w:szCs w:val="22"/>
          <w:lang w:val="es-ES"/>
        </w:rPr>
      </w:pPr>
      <w:bookmarkStart w:id="101" w:name="_bookmark13"/>
      <w:bookmarkStart w:id="102" w:name="_Toc185856693"/>
      <w:bookmarkStart w:id="103" w:name="_Toc185859877"/>
      <w:bookmarkStart w:id="104" w:name="_Toc185860007"/>
      <w:bookmarkStart w:id="105" w:name="_Toc187845602"/>
      <w:bookmarkEnd w:id="101"/>
      <w:r w:rsidRPr="002360FB">
        <w:rPr>
          <w:rFonts w:ascii="Arial" w:hAnsi="Arial" w:cs="Arial"/>
          <w:b/>
          <w:szCs w:val="22"/>
          <w:lang w:val="es-ES"/>
        </w:rPr>
        <w:t>Selección de empleos de carrera administrativa en provisionalidad</w:t>
      </w:r>
      <w:bookmarkEnd w:id="102"/>
      <w:bookmarkEnd w:id="103"/>
      <w:bookmarkEnd w:id="104"/>
      <w:bookmarkEnd w:id="105"/>
    </w:p>
    <w:p w14:paraId="44999A70" w14:textId="77777777" w:rsidR="00204EE8" w:rsidRPr="00747862" w:rsidRDefault="00204EE8" w:rsidP="00641ADE">
      <w:pPr>
        <w:widowControl w:val="0"/>
        <w:autoSpaceDE w:val="0"/>
        <w:autoSpaceDN w:val="0"/>
        <w:spacing w:before="9" w:line="360" w:lineRule="auto"/>
        <w:ind w:right="49"/>
        <w:rPr>
          <w:sz w:val="22"/>
          <w:szCs w:val="22"/>
          <w:lang w:val="es-ES"/>
        </w:rPr>
      </w:pPr>
    </w:p>
    <w:p w14:paraId="53C68FE1" w14:textId="77777777" w:rsidR="00204EE8" w:rsidRPr="00747862" w:rsidRDefault="00204EE8" w:rsidP="002360FB">
      <w:pPr>
        <w:widowControl w:val="0"/>
        <w:autoSpaceDE w:val="0"/>
        <w:autoSpaceDN w:val="0"/>
        <w:spacing w:line="360" w:lineRule="auto"/>
        <w:ind w:right="49"/>
        <w:jc w:val="both"/>
        <w:rPr>
          <w:sz w:val="22"/>
          <w:szCs w:val="22"/>
          <w:lang w:val="es-ES"/>
        </w:rPr>
      </w:pPr>
      <w:r w:rsidRPr="00747862">
        <w:rPr>
          <w:sz w:val="22"/>
          <w:szCs w:val="22"/>
          <w:lang w:val="es-ES"/>
        </w:rPr>
        <w:t xml:space="preserve">Cuando no sea posible proveer los empleos de carrera administrativa vacantes, mediante la figura de encargo por </w:t>
      </w:r>
      <w:r w:rsidRPr="00747862">
        <w:rPr>
          <w:color w:val="auto"/>
          <w:sz w:val="22"/>
          <w:szCs w:val="22"/>
          <w:lang w:val="es-ES"/>
        </w:rPr>
        <w:t xml:space="preserve">(i) </w:t>
      </w:r>
      <w:r w:rsidRPr="00747862">
        <w:rPr>
          <w:sz w:val="22"/>
          <w:szCs w:val="22"/>
          <w:lang w:val="es-ES"/>
        </w:rPr>
        <w:t>no existir dentro de la planta de personal servidores públicos de carrera administrativa interesados en ocuparlos o (</w:t>
      </w:r>
      <w:proofErr w:type="spellStart"/>
      <w:r w:rsidRPr="00747862">
        <w:rPr>
          <w:sz w:val="22"/>
          <w:szCs w:val="22"/>
          <w:lang w:val="es-ES"/>
        </w:rPr>
        <w:t>ii</w:t>
      </w:r>
      <w:proofErr w:type="spellEnd"/>
      <w:r w:rsidRPr="00747862">
        <w:rPr>
          <w:sz w:val="22"/>
          <w:szCs w:val="22"/>
          <w:lang w:val="es-ES"/>
        </w:rPr>
        <w:t>) en su defecto una vez adelantado el proceso de encargo se llegare a verificar que no existe personal con derechos de carrera administrativa que cumplan con la totalidad de los requisitos exigidos para ser encargados, la Dirección de Talento Humano procederá a adelantar lo dispuesto en el formato GTH-PR-2 denominado Vinculación de Personal o el que lo modifique o sustituya, a fin de suplir la vacante existente en la modalidad de provisionalidad con ciudadanas y ciudadanos que cumplan con los requisitos exigidos en el Manual de Funciones vigente.</w:t>
      </w:r>
    </w:p>
    <w:p w14:paraId="038A98BD" w14:textId="77777777" w:rsidR="00204EE8" w:rsidRPr="00747862" w:rsidRDefault="00204EE8" w:rsidP="00641ADE">
      <w:pPr>
        <w:widowControl w:val="0"/>
        <w:autoSpaceDE w:val="0"/>
        <w:autoSpaceDN w:val="0"/>
        <w:spacing w:line="360" w:lineRule="auto"/>
        <w:ind w:left="340" w:right="49"/>
        <w:jc w:val="both"/>
        <w:rPr>
          <w:sz w:val="22"/>
          <w:szCs w:val="22"/>
          <w:lang w:val="es-ES"/>
        </w:rPr>
      </w:pPr>
    </w:p>
    <w:p w14:paraId="771230A5" w14:textId="199D4A8A" w:rsidR="00204EE8" w:rsidRPr="002360FB" w:rsidRDefault="00204EE8" w:rsidP="002360FB">
      <w:pPr>
        <w:pStyle w:val="Prrafodelista"/>
        <w:widowControl w:val="0"/>
        <w:numPr>
          <w:ilvl w:val="1"/>
          <w:numId w:val="27"/>
        </w:numPr>
        <w:tabs>
          <w:tab w:val="left" w:pos="1843"/>
        </w:tabs>
        <w:autoSpaceDE w:val="0"/>
        <w:autoSpaceDN w:val="0"/>
        <w:spacing w:line="360" w:lineRule="auto"/>
        <w:ind w:right="49"/>
        <w:outlineLvl w:val="1"/>
        <w:rPr>
          <w:rFonts w:ascii="Arial" w:hAnsi="Arial" w:cs="Arial"/>
          <w:b/>
          <w:szCs w:val="22"/>
          <w:lang w:val="es-ES"/>
        </w:rPr>
      </w:pPr>
      <w:bookmarkStart w:id="106" w:name="_bookmark14"/>
      <w:bookmarkStart w:id="107" w:name="_Toc185856694"/>
      <w:bookmarkStart w:id="108" w:name="_Toc185859878"/>
      <w:bookmarkStart w:id="109" w:name="_Toc185860008"/>
      <w:bookmarkStart w:id="110" w:name="_Toc187845603"/>
      <w:bookmarkEnd w:id="106"/>
      <w:r w:rsidRPr="002360FB">
        <w:rPr>
          <w:rFonts w:ascii="Arial" w:hAnsi="Arial" w:cs="Arial"/>
          <w:b/>
          <w:szCs w:val="22"/>
          <w:lang w:val="es-ES"/>
        </w:rPr>
        <w:t>D</w:t>
      </w:r>
      <w:r w:rsidR="003B732E" w:rsidRPr="002360FB">
        <w:rPr>
          <w:rFonts w:ascii="Arial" w:hAnsi="Arial" w:cs="Arial"/>
          <w:b/>
          <w:szCs w:val="22"/>
          <w:lang w:val="es-ES"/>
        </w:rPr>
        <w:t>iagnóstico de Necesidades</w:t>
      </w:r>
      <w:bookmarkEnd w:id="110"/>
      <w:r w:rsidR="003B732E" w:rsidRPr="002360FB">
        <w:rPr>
          <w:rFonts w:ascii="Arial" w:hAnsi="Arial" w:cs="Arial"/>
          <w:b/>
          <w:szCs w:val="22"/>
          <w:lang w:val="es-ES"/>
        </w:rPr>
        <w:t xml:space="preserve"> </w:t>
      </w:r>
      <w:bookmarkEnd w:id="107"/>
      <w:bookmarkEnd w:id="108"/>
      <w:bookmarkEnd w:id="109"/>
    </w:p>
    <w:p w14:paraId="0FE12DAB" w14:textId="77777777" w:rsidR="00204EE8" w:rsidRPr="00747862" w:rsidRDefault="00204EE8" w:rsidP="00641ADE">
      <w:pPr>
        <w:widowControl w:val="0"/>
        <w:autoSpaceDE w:val="0"/>
        <w:autoSpaceDN w:val="0"/>
        <w:spacing w:before="10" w:line="360" w:lineRule="auto"/>
        <w:ind w:right="49"/>
        <w:jc w:val="both"/>
        <w:rPr>
          <w:sz w:val="22"/>
          <w:szCs w:val="22"/>
          <w:lang w:val="es-ES"/>
        </w:rPr>
      </w:pPr>
    </w:p>
    <w:p w14:paraId="4CA1B92F" w14:textId="77777777" w:rsidR="00204EE8" w:rsidRPr="00747862" w:rsidRDefault="00204EE8" w:rsidP="002360FB">
      <w:pPr>
        <w:widowControl w:val="0"/>
        <w:autoSpaceDE w:val="0"/>
        <w:autoSpaceDN w:val="0"/>
        <w:spacing w:line="360" w:lineRule="auto"/>
        <w:ind w:right="49"/>
        <w:jc w:val="both"/>
        <w:rPr>
          <w:sz w:val="22"/>
          <w:szCs w:val="22"/>
          <w:lang w:val="es-ES"/>
        </w:rPr>
      </w:pPr>
      <w:r w:rsidRPr="00747862">
        <w:rPr>
          <w:sz w:val="22"/>
          <w:szCs w:val="22"/>
          <w:lang w:val="es-ES"/>
        </w:rPr>
        <w:t xml:space="preserve">En la vigencia 2025, se tiene previsto adelantar la vinculación en periodo de prueba de las y los </w:t>
      </w:r>
      <w:r w:rsidRPr="00747862">
        <w:rPr>
          <w:sz w:val="22"/>
          <w:szCs w:val="22"/>
          <w:lang w:val="es-ES"/>
        </w:rPr>
        <w:lastRenderedPageBreak/>
        <w:t>ciudadanos que superen el concurso de méritos de la convocatoria denominada Distrito 6, y que conformen la lista de elegibles emitida por la Comisión Nacional del Servicio Civil CNSC a fin de proveer de manera definitiva noventa y cinco (95) empleos de carrera administrativa.</w:t>
      </w:r>
    </w:p>
    <w:p w14:paraId="734A2586" w14:textId="77777777" w:rsidR="00204EE8" w:rsidRPr="00747862" w:rsidRDefault="00204EE8" w:rsidP="00641ADE">
      <w:pPr>
        <w:widowControl w:val="0"/>
        <w:autoSpaceDE w:val="0"/>
        <w:autoSpaceDN w:val="0"/>
        <w:spacing w:line="360" w:lineRule="auto"/>
        <w:ind w:left="426" w:right="49"/>
        <w:jc w:val="both"/>
        <w:rPr>
          <w:sz w:val="22"/>
          <w:szCs w:val="22"/>
          <w:lang w:val="es-ES"/>
        </w:rPr>
      </w:pPr>
    </w:p>
    <w:p w14:paraId="7E8E83A1" w14:textId="38E20734" w:rsidR="00204EE8" w:rsidRPr="002360FB" w:rsidRDefault="00204EE8" w:rsidP="002360FB">
      <w:pPr>
        <w:pStyle w:val="Prrafodelista"/>
        <w:widowControl w:val="0"/>
        <w:numPr>
          <w:ilvl w:val="2"/>
          <w:numId w:val="27"/>
        </w:numPr>
        <w:tabs>
          <w:tab w:val="left" w:pos="1843"/>
        </w:tabs>
        <w:autoSpaceDE w:val="0"/>
        <w:autoSpaceDN w:val="0"/>
        <w:spacing w:line="360" w:lineRule="auto"/>
        <w:ind w:right="49"/>
        <w:outlineLvl w:val="1"/>
        <w:rPr>
          <w:rFonts w:ascii="Arial" w:hAnsi="Arial" w:cs="Arial"/>
          <w:b/>
          <w:szCs w:val="22"/>
          <w:lang w:val="es-ES"/>
        </w:rPr>
      </w:pPr>
      <w:bookmarkStart w:id="111" w:name="_Toc185856695"/>
      <w:bookmarkStart w:id="112" w:name="_Toc185859879"/>
      <w:bookmarkStart w:id="113" w:name="_Toc185860009"/>
      <w:bookmarkStart w:id="114" w:name="_Toc187845604"/>
      <w:r w:rsidRPr="002360FB">
        <w:rPr>
          <w:rFonts w:ascii="Arial" w:hAnsi="Arial" w:cs="Arial"/>
          <w:b/>
          <w:szCs w:val="22"/>
          <w:lang w:val="es-ES"/>
        </w:rPr>
        <w:t>Posibles vacantes próximas por edad de jubilación o con indemnización sustitutiva de la pensión de vejez</w:t>
      </w:r>
      <w:bookmarkEnd w:id="111"/>
      <w:bookmarkEnd w:id="112"/>
      <w:bookmarkEnd w:id="113"/>
      <w:bookmarkEnd w:id="114"/>
      <w:r w:rsidRPr="002360FB">
        <w:rPr>
          <w:rFonts w:ascii="Arial" w:hAnsi="Arial" w:cs="Arial"/>
          <w:b/>
          <w:szCs w:val="22"/>
          <w:lang w:val="es-ES"/>
        </w:rPr>
        <w:t xml:space="preserve"> </w:t>
      </w:r>
    </w:p>
    <w:p w14:paraId="3C5CC4BB" w14:textId="77777777" w:rsidR="00204EE8" w:rsidRPr="00747862" w:rsidRDefault="00204EE8" w:rsidP="00641ADE">
      <w:pPr>
        <w:spacing w:line="360" w:lineRule="auto"/>
        <w:ind w:right="49"/>
        <w:rPr>
          <w:sz w:val="22"/>
          <w:szCs w:val="22"/>
          <w:lang w:val="es-ES"/>
        </w:rPr>
      </w:pPr>
    </w:p>
    <w:p w14:paraId="4DF3FC8B" w14:textId="77777777" w:rsidR="00204EE8" w:rsidRPr="00747862" w:rsidRDefault="00204EE8" w:rsidP="002360FB">
      <w:pPr>
        <w:widowControl w:val="0"/>
        <w:autoSpaceDE w:val="0"/>
        <w:autoSpaceDN w:val="0"/>
        <w:spacing w:line="360" w:lineRule="auto"/>
        <w:ind w:right="49"/>
        <w:jc w:val="both"/>
        <w:rPr>
          <w:sz w:val="22"/>
          <w:szCs w:val="22"/>
          <w:lang w:val="es-ES"/>
        </w:rPr>
      </w:pPr>
      <w:r w:rsidRPr="00747862">
        <w:rPr>
          <w:sz w:val="22"/>
          <w:szCs w:val="22"/>
          <w:lang w:val="es-ES"/>
        </w:rPr>
        <w:t xml:space="preserve">Previo a exponer los resultados de esta clasificación, se procede a dejar de presente las siguientes definiciones: </w:t>
      </w:r>
    </w:p>
    <w:p w14:paraId="242C4CB2" w14:textId="77777777" w:rsidR="00204EE8" w:rsidRPr="00747862" w:rsidRDefault="00204EE8" w:rsidP="00641ADE">
      <w:pPr>
        <w:widowControl w:val="0"/>
        <w:autoSpaceDE w:val="0"/>
        <w:autoSpaceDN w:val="0"/>
        <w:spacing w:line="360" w:lineRule="auto"/>
        <w:ind w:left="426" w:right="49"/>
        <w:jc w:val="both"/>
        <w:rPr>
          <w:color w:val="FF0000"/>
          <w:sz w:val="22"/>
          <w:szCs w:val="22"/>
          <w:lang w:val="es-ES"/>
        </w:rPr>
      </w:pPr>
    </w:p>
    <w:p w14:paraId="5287073A" w14:textId="77777777" w:rsidR="00204EE8" w:rsidRPr="00747862" w:rsidRDefault="00204EE8" w:rsidP="002360FB">
      <w:pPr>
        <w:pStyle w:val="Prrafodelista"/>
        <w:widowControl w:val="0"/>
        <w:numPr>
          <w:ilvl w:val="0"/>
          <w:numId w:val="21"/>
        </w:numPr>
        <w:autoSpaceDE w:val="0"/>
        <w:autoSpaceDN w:val="0"/>
        <w:spacing w:line="360" w:lineRule="auto"/>
        <w:ind w:left="360" w:right="49"/>
        <w:rPr>
          <w:rFonts w:ascii="Arial" w:eastAsiaTheme="minorHAnsi" w:hAnsi="Arial" w:cs="Arial"/>
          <w:szCs w:val="22"/>
          <w:lang w:val="es-ES"/>
        </w:rPr>
      </w:pPr>
      <w:proofErr w:type="spellStart"/>
      <w:r w:rsidRPr="00747862">
        <w:rPr>
          <w:rFonts w:ascii="Arial" w:eastAsiaTheme="minorHAnsi" w:hAnsi="Arial" w:cs="Arial"/>
          <w:b/>
          <w:bCs/>
          <w:szCs w:val="22"/>
          <w:lang w:val="es-ES"/>
        </w:rPr>
        <w:t>Prepensionado</w:t>
      </w:r>
      <w:proofErr w:type="spellEnd"/>
      <w:r w:rsidRPr="00747862">
        <w:rPr>
          <w:rFonts w:ascii="Arial" w:eastAsiaTheme="minorHAnsi" w:hAnsi="Arial" w:cs="Arial"/>
          <w:szCs w:val="22"/>
          <w:lang w:val="es-ES"/>
        </w:rPr>
        <w:t>: Servidores Públicos que se encuentran a 3 o menos años para cumplir requisitos para pensión.</w:t>
      </w:r>
    </w:p>
    <w:p w14:paraId="212D2F9D" w14:textId="77777777" w:rsidR="00204EE8" w:rsidRPr="00747862" w:rsidRDefault="00204EE8" w:rsidP="002360FB">
      <w:pPr>
        <w:widowControl w:val="0"/>
        <w:autoSpaceDE w:val="0"/>
        <w:autoSpaceDN w:val="0"/>
        <w:spacing w:line="360" w:lineRule="auto"/>
        <w:ind w:right="49"/>
        <w:jc w:val="both"/>
        <w:rPr>
          <w:sz w:val="22"/>
          <w:szCs w:val="22"/>
          <w:lang w:val="es-ES"/>
        </w:rPr>
      </w:pPr>
    </w:p>
    <w:p w14:paraId="5D8850F5" w14:textId="77777777" w:rsidR="00204EE8" w:rsidRPr="00747862" w:rsidRDefault="00204EE8" w:rsidP="002360FB">
      <w:pPr>
        <w:pStyle w:val="Prrafodelista"/>
        <w:widowControl w:val="0"/>
        <w:numPr>
          <w:ilvl w:val="0"/>
          <w:numId w:val="21"/>
        </w:numPr>
        <w:autoSpaceDE w:val="0"/>
        <w:autoSpaceDN w:val="0"/>
        <w:spacing w:line="360" w:lineRule="auto"/>
        <w:ind w:left="360" w:right="49"/>
        <w:rPr>
          <w:rFonts w:ascii="Arial" w:eastAsiaTheme="minorHAnsi" w:hAnsi="Arial" w:cs="Arial"/>
          <w:szCs w:val="22"/>
          <w:lang w:val="es-ES"/>
        </w:rPr>
      </w:pPr>
      <w:r w:rsidRPr="00747862">
        <w:rPr>
          <w:rFonts w:ascii="Arial" w:eastAsiaTheme="minorHAnsi" w:hAnsi="Arial" w:cs="Arial"/>
          <w:b/>
          <w:bCs/>
          <w:szCs w:val="22"/>
          <w:lang w:val="es-ES"/>
        </w:rPr>
        <w:t>Pensionado</w:t>
      </w:r>
      <w:r w:rsidRPr="00747862">
        <w:rPr>
          <w:rFonts w:ascii="Arial" w:eastAsiaTheme="minorHAnsi" w:hAnsi="Arial" w:cs="Arial"/>
          <w:szCs w:val="22"/>
          <w:lang w:val="es-ES"/>
        </w:rPr>
        <w:t>: Servidores Públicos que ya tienen cumplidos los requisitos de pensión o que tienen acto administrativo de reconocimiento de pensión en suspenso, hasta tanto no acrediten el retiro definitivo.</w:t>
      </w:r>
    </w:p>
    <w:p w14:paraId="5196A650" w14:textId="77777777" w:rsidR="00204EE8" w:rsidRPr="00747862" w:rsidRDefault="00204EE8" w:rsidP="002360FB">
      <w:pPr>
        <w:widowControl w:val="0"/>
        <w:autoSpaceDE w:val="0"/>
        <w:autoSpaceDN w:val="0"/>
        <w:spacing w:line="360" w:lineRule="auto"/>
        <w:ind w:right="49"/>
        <w:jc w:val="both"/>
        <w:rPr>
          <w:sz w:val="22"/>
          <w:szCs w:val="22"/>
          <w:lang w:val="es-ES"/>
        </w:rPr>
      </w:pPr>
    </w:p>
    <w:p w14:paraId="1B7726B4" w14:textId="77777777" w:rsidR="00204EE8" w:rsidRPr="00747862" w:rsidRDefault="00204EE8" w:rsidP="002360FB">
      <w:pPr>
        <w:pStyle w:val="Prrafodelista"/>
        <w:widowControl w:val="0"/>
        <w:numPr>
          <w:ilvl w:val="0"/>
          <w:numId w:val="21"/>
        </w:numPr>
        <w:autoSpaceDE w:val="0"/>
        <w:autoSpaceDN w:val="0"/>
        <w:spacing w:line="360" w:lineRule="auto"/>
        <w:ind w:left="360" w:right="49"/>
        <w:rPr>
          <w:rFonts w:ascii="Arial" w:eastAsiaTheme="minorHAnsi" w:hAnsi="Arial" w:cs="Arial"/>
          <w:szCs w:val="22"/>
          <w:lang w:val="es-ES"/>
        </w:rPr>
      </w:pPr>
      <w:r w:rsidRPr="00747862">
        <w:rPr>
          <w:rFonts w:ascii="Arial" w:eastAsiaTheme="minorHAnsi" w:hAnsi="Arial" w:cs="Arial"/>
          <w:b/>
          <w:bCs/>
          <w:szCs w:val="22"/>
          <w:lang w:val="es-ES"/>
        </w:rPr>
        <w:t>Indemnización Sustitutiva</w:t>
      </w:r>
      <w:r w:rsidRPr="00747862">
        <w:rPr>
          <w:rFonts w:ascii="Arial" w:eastAsiaTheme="minorHAnsi" w:hAnsi="Arial" w:cs="Arial"/>
          <w:szCs w:val="22"/>
          <w:lang w:val="es-ES"/>
        </w:rPr>
        <w:t>: La Honorable Corte Constitucional en Sentencia T-505/11  “(…) es una de las prestaciones económicas establecidas para el Régimen Solidario de Prima Media con prestación definida, Esta figura se instituyó como un derecho supletivo que tienen las personas que hayan cumplido la edad para acceder a la pensión de vejez pero que por alguna circunstancia, no cuente con las semanas establecidas para este fin, a recibir una compensación en dinero por cada una de las semanas cotizadas al sistema de seguridad social y que tiene como finalidad hacer efectivo el mandato constitucional que impone al Estado el deber de garantizar a todas las personas el derecho a la seguridad social”</w:t>
      </w:r>
    </w:p>
    <w:p w14:paraId="4514807C" w14:textId="77777777" w:rsidR="00204EE8" w:rsidRPr="00747862" w:rsidRDefault="00204EE8" w:rsidP="002360FB">
      <w:pPr>
        <w:pStyle w:val="Prrafodelista"/>
        <w:spacing w:line="360" w:lineRule="auto"/>
        <w:ind w:left="0" w:right="49"/>
        <w:rPr>
          <w:rFonts w:ascii="Arial" w:eastAsiaTheme="minorHAnsi" w:hAnsi="Arial" w:cs="Arial"/>
          <w:szCs w:val="22"/>
          <w:lang w:val="es-ES"/>
        </w:rPr>
      </w:pPr>
    </w:p>
    <w:p w14:paraId="3E91FE9F" w14:textId="77777777" w:rsidR="00204EE8" w:rsidRPr="00747862" w:rsidRDefault="00204EE8" w:rsidP="002360FB">
      <w:pPr>
        <w:widowControl w:val="0"/>
        <w:autoSpaceDE w:val="0"/>
        <w:autoSpaceDN w:val="0"/>
        <w:spacing w:line="360" w:lineRule="auto"/>
        <w:ind w:right="49"/>
        <w:jc w:val="both"/>
        <w:rPr>
          <w:sz w:val="22"/>
          <w:szCs w:val="22"/>
          <w:lang w:val="es-ES"/>
        </w:rPr>
      </w:pPr>
      <w:r w:rsidRPr="00747862">
        <w:rPr>
          <w:sz w:val="22"/>
          <w:szCs w:val="22"/>
          <w:lang w:val="es-ES"/>
        </w:rPr>
        <w:t xml:space="preserve">Con corte al 31 de diciembre de 2024, la estadística de la entidad en cuanto a personal </w:t>
      </w:r>
      <w:proofErr w:type="spellStart"/>
      <w:r w:rsidRPr="00747862">
        <w:rPr>
          <w:sz w:val="22"/>
          <w:szCs w:val="22"/>
          <w:lang w:val="es-ES"/>
        </w:rPr>
        <w:t>prepensionado</w:t>
      </w:r>
      <w:proofErr w:type="spellEnd"/>
      <w:r w:rsidRPr="00747862">
        <w:rPr>
          <w:sz w:val="22"/>
          <w:szCs w:val="22"/>
          <w:lang w:val="es-ES"/>
        </w:rPr>
        <w:t xml:space="preserve"> y pensionado es la siguiente:  </w:t>
      </w:r>
    </w:p>
    <w:p w14:paraId="14EECDF8" w14:textId="6E2F7CCA" w:rsidR="002360FB" w:rsidRPr="00052C5D" w:rsidRDefault="002360FB" w:rsidP="002360FB">
      <w:pPr>
        <w:widowControl w:val="0"/>
        <w:autoSpaceDE w:val="0"/>
        <w:autoSpaceDN w:val="0"/>
        <w:spacing w:line="360" w:lineRule="auto"/>
        <w:ind w:left="340" w:right="49"/>
        <w:jc w:val="center"/>
        <w:rPr>
          <w:b/>
          <w:sz w:val="22"/>
          <w:szCs w:val="22"/>
          <w:lang w:val="es-ES"/>
        </w:rPr>
      </w:pPr>
      <w:r>
        <w:rPr>
          <w:b/>
          <w:bCs/>
          <w:sz w:val="22"/>
          <w:szCs w:val="22"/>
          <w:lang w:val="es-ES"/>
        </w:rPr>
        <w:t>Tabla 1</w:t>
      </w:r>
      <w:r>
        <w:rPr>
          <w:b/>
          <w:bCs/>
          <w:sz w:val="22"/>
          <w:szCs w:val="22"/>
          <w:lang w:val="es-ES"/>
        </w:rPr>
        <w:t>2</w:t>
      </w:r>
      <w:r>
        <w:rPr>
          <w:b/>
          <w:bCs/>
          <w:sz w:val="22"/>
          <w:szCs w:val="22"/>
          <w:lang w:val="es-ES"/>
        </w:rPr>
        <w:t xml:space="preserve">. </w:t>
      </w:r>
      <w:r>
        <w:rPr>
          <w:i/>
          <w:iCs/>
          <w:sz w:val="22"/>
          <w:szCs w:val="22"/>
          <w:lang w:val="es-ES"/>
        </w:rPr>
        <w:t xml:space="preserve">Detalle </w:t>
      </w:r>
      <w:r w:rsidR="003150E1">
        <w:rPr>
          <w:i/>
          <w:iCs/>
          <w:sz w:val="22"/>
          <w:szCs w:val="22"/>
          <w:lang w:val="es-ES"/>
        </w:rPr>
        <w:t xml:space="preserve">estadísticas personal </w:t>
      </w:r>
      <w:proofErr w:type="spellStart"/>
      <w:r w:rsidR="003150E1">
        <w:rPr>
          <w:i/>
          <w:iCs/>
          <w:sz w:val="22"/>
          <w:szCs w:val="22"/>
          <w:lang w:val="es-ES"/>
        </w:rPr>
        <w:t>prepensionado</w:t>
      </w:r>
      <w:proofErr w:type="spellEnd"/>
      <w:r w:rsidR="003150E1">
        <w:rPr>
          <w:i/>
          <w:iCs/>
          <w:sz w:val="22"/>
          <w:szCs w:val="22"/>
          <w:lang w:val="es-ES"/>
        </w:rPr>
        <w:t xml:space="preserve"> y pensionado</w:t>
      </w:r>
    </w:p>
    <w:tbl>
      <w:tblPr>
        <w:tblStyle w:val="Tablaconcuadrcula"/>
        <w:tblW w:w="0" w:type="auto"/>
        <w:jc w:val="center"/>
        <w:tblLook w:val="04A0" w:firstRow="1" w:lastRow="0" w:firstColumn="1" w:lastColumn="0" w:noHBand="0" w:noVBand="1"/>
      </w:tblPr>
      <w:tblGrid>
        <w:gridCol w:w="2561"/>
        <w:gridCol w:w="2047"/>
        <w:gridCol w:w="2262"/>
        <w:gridCol w:w="1569"/>
      </w:tblGrid>
      <w:tr w:rsidR="00747862" w:rsidRPr="00747862" w14:paraId="0F91695C" w14:textId="77777777" w:rsidTr="002360FB">
        <w:trPr>
          <w:trHeight w:val="152"/>
          <w:jc w:val="center"/>
        </w:trPr>
        <w:tc>
          <w:tcPr>
            <w:tcW w:w="2561" w:type="dxa"/>
            <w:shd w:val="clear" w:color="auto" w:fill="D3A7FF"/>
          </w:tcPr>
          <w:p w14:paraId="53E69125" w14:textId="77777777" w:rsidR="00204EE8" w:rsidRPr="00747862" w:rsidRDefault="00204EE8" w:rsidP="00641ADE">
            <w:pPr>
              <w:widowControl w:val="0"/>
              <w:autoSpaceDE w:val="0"/>
              <w:autoSpaceDN w:val="0"/>
              <w:spacing w:before="7" w:line="360" w:lineRule="auto"/>
              <w:ind w:right="49"/>
              <w:jc w:val="center"/>
              <w:rPr>
                <w:b/>
                <w:bCs/>
                <w:sz w:val="22"/>
                <w:szCs w:val="22"/>
              </w:rPr>
            </w:pPr>
            <w:r w:rsidRPr="00747862">
              <w:rPr>
                <w:b/>
                <w:bCs/>
                <w:sz w:val="22"/>
                <w:szCs w:val="22"/>
              </w:rPr>
              <w:t>Estatus</w:t>
            </w:r>
          </w:p>
        </w:tc>
        <w:tc>
          <w:tcPr>
            <w:tcW w:w="2047" w:type="dxa"/>
            <w:shd w:val="clear" w:color="auto" w:fill="D3A7FF"/>
          </w:tcPr>
          <w:p w14:paraId="4F5B089E" w14:textId="77777777" w:rsidR="00204EE8" w:rsidRPr="00747862" w:rsidRDefault="00204EE8" w:rsidP="00641ADE">
            <w:pPr>
              <w:widowControl w:val="0"/>
              <w:autoSpaceDE w:val="0"/>
              <w:autoSpaceDN w:val="0"/>
              <w:spacing w:before="7" w:line="360" w:lineRule="auto"/>
              <w:ind w:right="49"/>
              <w:jc w:val="center"/>
              <w:rPr>
                <w:b/>
                <w:bCs/>
                <w:sz w:val="22"/>
                <w:szCs w:val="22"/>
              </w:rPr>
            </w:pPr>
            <w:r w:rsidRPr="00747862">
              <w:rPr>
                <w:b/>
                <w:bCs/>
                <w:sz w:val="22"/>
                <w:szCs w:val="22"/>
              </w:rPr>
              <w:t>Femenino</w:t>
            </w:r>
          </w:p>
        </w:tc>
        <w:tc>
          <w:tcPr>
            <w:tcW w:w="2262" w:type="dxa"/>
            <w:shd w:val="clear" w:color="auto" w:fill="D3A7FF"/>
          </w:tcPr>
          <w:p w14:paraId="72666D83" w14:textId="77777777" w:rsidR="00204EE8" w:rsidRPr="00747862" w:rsidRDefault="00204EE8" w:rsidP="00641ADE">
            <w:pPr>
              <w:widowControl w:val="0"/>
              <w:autoSpaceDE w:val="0"/>
              <w:autoSpaceDN w:val="0"/>
              <w:spacing w:before="7" w:line="360" w:lineRule="auto"/>
              <w:ind w:right="49"/>
              <w:jc w:val="center"/>
              <w:rPr>
                <w:b/>
                <w:bCs/>
                <w:sz w:val="22"/>
                <w:szCs w:val="22"/>
              </w:rPr>
            </w:pPr>
            <w:r w:rsidRPr="00747862">
              <w:rPr>
                <w:b/>
                <w:bCs/>
                <w:sz w:val="22"/>
                <w:szCs w:val="22"/>
              </w:rPr>
              <w:t>Masculino</w:t>
            </w:r>
          </w:p>
        </w:tc>
        <w:tc>
          <w:tcPr>
            <w:tcW w:w="1569" w:type="dxa"/>
            <w:shd w:val="clear" w:color="auto" w:fill="D3A7FF"/>
          </w:tcPr>
          <w:p w14:paraId="5E842BCE" w14:textId="77777777" w:rsidR="00204EE8" w:rsidRPr="00747862" w:rsidRDefault="00204EE8" w:rsidP="00641ADE">
            <w:pPr>
              <w:widowControl w:val="0"/>
              <w:autoSpaceDE w:val="0"/>
              <w:autoSpaceDN w:val="0"/>
              <w:spacing w:before="7" w:line="360" w:lineRule="auto"/>
              <w:ind w:right="49"/>
              <w:jc w:val="center"/>
              <w:rPr>
                <w:b/>
                <w:bCs/>
                <w:sz w:val="22"/>
                <w:szCs w:val="22"/>
              </w:rPr>
            </w:pPr>
            <w:r w:rsidRPr="00747862">
              <w:rPr>
                <w:b/>
                <w:bCs/>
                <w:sz w:val="22"/>
                <w:szCs w:val="22"/>
              </w:rPr>
              <w:t>Total</w:t>
            </w:r>
          </w:p>
        </w:tc>
      </w:tr>
      <w:tr w:rsidR="00747862" w:rsidRPr="00747862" w14:paraId="4628DA16" w14:textId="77777777" w:rsidTr="002360FB">
        <w:trPr>
          <w:trHeight w:val="144"/>
          <w:jc w:val="center"/>
        </w:trPr>
        <w:tc>
          <w:tcPr>
            <w:tcW w:w="2561" w:type="dxa"/>
          </w:tcPr>
          <w:p w14:paraId="5883BAFF" w14:textId="77777777" w:rsidR="00204EE8" w:rsidRPr="00747862" w:rsidRDefault="00204EE8" w:rsidP="00641ADE">
            <w:pPr>
              <w:widowControl w:val="0"/>
              <w:autoSpaceDE w:val="0"/>
              <w:autoSpaceDN w:val="0"/>
              <w:spacing w:before="7" w:line="360" w:lineRule="auto"/>
              <w:ind w:right="49"/>
              <w:rPr>
                <w:sz w:val="22"/>
                <w:szCs w:val="22"/>
              </w:rPr>
            </w:pPr>
            <w:proofErr w:type="spellStart"/>
            <w:r w:rsidRPr="00747862">
              <w:rPr>
                <w:sz w:val="22"/>
                <w:szCs w:val="22"/>
              </w:rPr>
              <w:t>Prepensionadas</w:t>
            </w:r>
            <w:proofErr w:type="spellEnd"/>
          </w:p>
        </w:tc>
        <w:tc>
          <w:tcPr>
            <w:tcW w:w="2047" w:type="dxa"/>
          </w:tcPr>
          <w:p w14:paraId="50A9BAE7" w14:textId="77777777" w:rsidR="00204EE8" w:rsidRPr="00747862" w:rsidRDefault="00204EE8" w:rsidP="00641ADE">
            <w:pPr>
              <w:widowControl w:val="0"/>
              <w:autoSpaceDE w:val="0"/>
              <w:autoSpaceDN w:val="0"/>
              <w:spacing w:before="7" w:line="360" w:lineRule="auto"/>
              <w:ind w:right="49"/>
              <w:jc w:val="center"/>
              <w:rPr>
                <w:sz w:val="22"/>
                <w:szCs w:val="22"/>
              </w:rPr>
            </w:pPr>
            <w:r w:rsidRPr="00747862">
              <w:rPr>
                <w:sz w:val="22"/>
                <w:szCs w:val="22"/>
              </w:rPr>
              <w:t>6</w:t>
            </w:r>
          </w:p>
        </w:tc>
        <w:tc>
          <w:tcPr>
            <w:tcW w:w="2262" w:type="dxa"/>
          </w:tcPr>
          <w:p w14:paraId="1A7409D6" w14:textId="77777777" w:rsidR="00204EE8" w:rsidRPr="00747862" w:rsidRDefault="00204EE8" w:rsidP="00641ADE">
            <w:pPr>
              <w:widowControl w:val="0"/>
              <w:autoSpaceDE w:val="0"/>
              <w:autoSpaceDN w:val="0"/>
              <w:spacing w:before="7" w:line="360" w:lineRule="auto"/>
              <w:ind w:right="49"/>
              <w:jc w:val="center"/>
              <w:rPr>
                <w:sz w:val="22"/>
                <w:szCs w:val="22"/>
              </w:rPr>
            </w:pPr>
            <w:r w:rsidRPr="00747862">
              <w:rPr>
                <w:sz w:val="22"/>
                <w:szCs w:val="22"/>
              </w:rPr>
              <w:t>0</w:t>
            </w:r>
          </w:p>
        </w:tc>
        <w:tc>
          <w:tcPr>
            <w:tcW w:w="1569" w:type="dxa"/>
          </w:tcPr>
          <w:p w14:paraId="70AA0904" w14:textId="77777777" w:rsidR="00204EE8" w:rsidRPr="00747862" w:rsidRDefault="00204EE8" w:rsidP="00641ADE">
            <w:pPr>
              <w:widowControl w:val="0"/>
              <w:autoSpaceDE w:val="0"/>
              <w:autoSpaceDN w:val="0"/>
              <w:spacing w:before="7" w:line="360" w:lineRule="auto"/>
              <w:ind w:right="49"/>
              <w:jc w:val="center"/>
              <w:rPr>
                <w:sz w:val="22"/>
                <w:szCs w:val="22"/>
              </w:rPr>
            </w:pPr>
            <w:r w:rsidRPr="00747862">
              <w:rPr>
                <w:sz w:val="22"/>
                <w:szCs w:val="22"/>
              </w:rPr>
              <w:t>6</w:t>
            </w:r>
          </w:p>
        </w:tc>
      </w:tr>
      <w:tr w:rsidR="00747862" w:rsidRPr="00747862" w14:paraId="1FC933FC" w14:textId="77777777" w:rsidTr="002360FB">
        <w:trPr>
          <w:trHeight w:val="152"/>
          <w:jc w:val="center"/>
        </w:trPr>
        <w:tc>
          <w:tcPr>
            <w:tcW w:w="2561" w:type="dxa"/>
          </w:tcPr>
          <w:p w14:paraId="28434CBE" w14:textId="77777777" w:rsidR="00204EE8" w:rsidRPr="00747862" w:rsidRDefault="00204EE8" w:rsidP="00641ADE">
            <w:pPr>
              <w:widowControl w:val="0"/>
              <w:autoSpaceDE w:val="0"/>
              <w:autoSpaceDN w:val="0"/>
              <w:spacing w:before="7" w:line="360" w:lineRule="auto"/>
              <w:ind w:right="49"/>
              <w:rPr>
                <w:sz w:val="22"/>
                <w:szCs w:val="22"/>
              </w:rPr>
            </w:pPr>
            <w:r w:rsidRPr="00747862">
              <w:rPr>
                <w:sz w:val="22"/>
                <w:szCs w:val="22"/>
              </w:rPr>
              <w:lastRenderedPageBreak/>
              <w:t xml:space="preserve">Pensionadas </w:t>
            </w:r>
          </w:p>
        </w:tc>
        <w:tc>
          <w:tcPr>
            <w:tcW w:w="2047" w:type="dxa"/>
          </w:tcPr>
          <w:p w14:paraId="38E3EB31" w14:textId="77777777" w:rsidR="00204EE8" w:rsidRPr="00747862" w:rsidRDefault="00204EE8" w:rsidP="00641ADE">
            <w:pPr>
              <w:widowControl w:val="0"/>
              <w:autoSpaceDE w:val="0"/>
              <w:autoSpaceDN w:val="0"/>
              <w:spacing w:before="7" w:line="360" w:lineRule="auto"/>
              <w:ind w:right="49"/>
              <w:jc w:val="center"/>
              <w:rPr>
                <w:sz w:val="22"/>
                <w:szCs w:val="22"/>
              </w:rPr>
            </w:pPr>
            <w:r w:rsidRPr="00747862">
              <w:rPr>
                <w:sz w:val="22"/>
                <w:szCs w:val="22"/>
              </w:rPr>
              <w:t>0</w:t>
            </w:r>
          </w:p>
        </w:tc>
        <w:tc>
          <w:tcPr>
            <w:tcW w:w="2262" w:type="dxa"/>
          </w:tcPr>
          <w:p w14:paraId="1AC28C4C" w14:textId="77777777" w:rsidR="00204EE8" w:rsidRPr="00747862" w:rsidRDefault="00204EE8" w:rsidP="00641ADE">
            <w:pPr>
              <w:widowControl w:val="0"/>
              <w:autoSpaceDE w:val="0"/>
              <w:autoSpaceDN w:val="0"/>
              <w:spacing w:before="7" w:line="360" w:lineRule="auto"/>
              <w:ind w:right="49"/>
              <w:jc w:val="center"/>
              <w:rPr>
                <w:sz w:val="22"/>
                <w:szCs w:val="22"/>
              </w:rPr>
            </w:pPr>
            <w:r w:rsidRPr="00747862">
              <w:rPr>
                <w:sz w:val="22"/>
                <w:szCs w:val="22"/>
              </w:rPr>
              <w:t>0</w:t>
            </w:r>
          </w:p>
        </w:tc>
        <w:tc>
          <w:tcPr>
            <w:tcW w:w="1569" w:type="dxa"/>
          </w:tcPr>
          <w:p w14:paraId="348CFCC0" w14:textId="77777777" w:rsidR="00204EE8" w:rsidRPr="00747862" w:rsidRDefault="00204EE8" w:rsidP="00641ADE">
            <w:pPr>
              <w:widowControl w:val="0"/>
              <w:autoSpaceDE w:val="0"/>
              <w:autoSpaceDN w:val="0"/>
              <w:spacing w:before="7" w:line="360" w:lineRule="auto"/>
              <w:ind w:right="49"/>
              <w:jc w:val="center"/>
              <w:rPr>
                <w:sz w:val="22"/>
                <w:szCs w:val="22"/>
              </w:rPr>
            </w:pPr>
            <w:r w:rsidRPr="00747862">
              <w:rPr>
                <w:sz w:val="22"/>
                <w:szCs w:val="22"/>
              </w:rPr>
              <w:t>0</w:t>
            </w:r>
          </w:p>
        </w:tc>
      </w:tr>
      <w:tr w:rsidR="00747862" w:rsidRPr="00747862" w14:paraId="2AFB7952" w14:textId="77777777" w:rsidTr="002360FB">
        <w:trPr>
          <w:trHeight w:val="299"/>
          <w:jc w:val="center"/>
        </w:trPr>
        <w:tc>
          <w:tcPr>
            <w:tcW w:w="2561" w:type="dxa"/>
          </w:tcPr>
          <w:p w14:paraId="04DC030C" w14:textId="77777777" w:rsidR="00204EE8" w:rsidRPr="00747862" w:rsidRDefault="00204EE8" w:rsidP="00641ADE">
            <w:pPr>
              <w:widowControl w:val="0"/>
              <w:autoSpaceDE w:val="0"/>
              <w:autoSpaceDN w:val="0"/>
              <w:spacing w:before="7" w:line="360" w:lineRule="auto"/>
              <w:ind w:right="49"/>
              <w:rPr>
                <w:sz w:val="22"/>
                <w:szCs w:val="22"/>
              </w:rPr>
            </w:pPr>
            <w:r w:rsidRPr="00747862">
              <w:rPr>
                <w:sz w:val="22"/>
                <w:szCs w:val="22"/>
              </w:rPr>
              <w:t>Indemnización Sustitutiva</w:t>
            </w:r>
          </w:p>
        </w:tc>
        <w:tc>
          <w:tcPr>
            <w:tcW w:w="2047" w:type="dxa"/>
          </w:tcPr>
          <w:p w14:paraId="076D9531" w14:textId="77777777" w:rsidR="00204EE8" w:rsidRPr="00747862" w:rsidRDefault="00204EE8" w:rsidP="00641ADE">
            <w:pPr>
              <w:widowControl w:val="0"/>
              <w:autoSpaceDE w:val="0"/>
              <w:autoSpaceDN w:val="0"/>
              <w:spacing w:before="7" w:line="360" w:lineRule="auto"/>
              <w:ind w:right="49"/>
              <w:jc w:val="center"/>
              <w:rPr>
                <w:sz w:val="22"/>
                <w:szCs w:val="22"/>
              </w:rPr>
            </w:pPr>
            <w:r w:rsidRPr="00747862">
              <w:rPr>
                <w:sz w:val="22"/>
                <w:szCs w:val="22"/>
              </w:rPr>
              <w:t>1</w:t>
            </w:r>
          </w:p>
        </w:tc>
        <w:tc>
          <w:tcPr>
            <w:tcW w:w="2262" w:type="dxa"/>
          </w:tcPr>
          <w:p w14:paraId="12012443" w14:textId="77777777" w:rsidR="00204EE8" w:rsidRPr="00747862" w:rsidRDefault="00204EE8" w:rsidP="00641ADE">
            <w:pPr>
              <w:widowControl w:val="0"/>
              <w:autoSpaceDE w:val="0"/>
              <w:autoSpaceDN w:val="0"/>
              <w:spacing w:before="7" w:line="360" w:lineRule="auto"/>
              <w:ind w:right="49"/>
              <w:jc w:val="center"/>
              <w:rPr>
                <w:sz w:val="22"/>
                <w:szCs w:val="22"/>
              </w:rPr>
            </w:pPr>
            <w:r w:rsidRPr="00747862">
              <w:rPr>
                <w:sz w:val="22"/>
                <w:szCs w:val="22"/>
              </w:rPr>
              <w:t>0</w:t>
            </w:r>
          </w:p>
        </w:tc>
        <w:tc>
          <w:tcPr>
            <w:tcW w:w="1569" w:type="dxa"/>
          </w:tcPr>
          <w:p w14:paraId="50D8DF4D" w14:textId="77777777" w:rsidR="00204EE8" w:rsidRPr="00747862" w:rsidRDefault="00204EE8" w:rsidP="00641ADE">
            <w:pPr>
              <w:widowControl w:val="0"/>
              <w:autoSpaceDE w:val="0"/>
              <w:autoSpaceDN w:val="0"/>
              <w:spacing w:before="7" w:line="360" w:lineRule="auto"/>
              <w:ind w:right="49"/>
              <w:jc w:val="center"/>
              <w:rPr>
                <w:sz w:val="22"/>
                <w:szCs w:val="22"/>
              </w:rPr>
            </w:pPr>
            <w:r w:rsidRPr="00747862">
              <w:rPr>
                <w:sz w:val="22"/>
                <w:szCs w:val="22"/>
              </w:rPr>
              <w:t>1</w:t>
            </w:r>
          </w:p>
        </w:tc>
      </w:tr>
      <w:tr w:rsidR="00747862" w:rsidRPr="00747862" w14:paraId="53A57175" w14:textId="77777777" w:rsidTr="002360FB">
        <w:trPr>
          <w:trHeight w:val="136"/>
          <w:jc w:val="center"/>
        </w:trPr>
        <w:tc>
          <w:tcPr>
            <w:tcW w:w="2561" w:type="dxa"/>
          </w:tcPr>
          <w:p w14:paraId="0C6A0B4B" w14:textId="77777777" w:rsidR="00204EE8" w:rsidRPr="00747862" w:rsidRDefault="00204EE8" w:rsidP="00641ADE">
            <w:pPr>
              <w:widowControl w:val="0"/>
              <w:autoSpaceDE w:val="0"/>
              <w:autoSpaceDN w:val="0"/>
              <w:spacing w:before="7" w:line="360" w:lineRule="auto"/>
              <w:ind w:right="49"/>
              <w:rPr>
                <w:sz w:val="22"/>
                <w:szCs w:val="22"/>
              </w:rPr>
            </w:pPr>
            <w:r w:rsidRPr="00747862">
              <w:rPr>
                <w:sz w:val="22"/>
                <w:szCs w:val="22"/>
              </w:rPr>
              <w:t>Supero edad de pensión</w:t>
            </w:r>
          </w:p>
        </w:tc>
        <w:tc>
          <w:tcPr>
            <w:tcW w:w="2047" w:type="dxa"/>
          </w:tcPr>
          <w:p w14:paraId="5B40012E" w14:textId="77777777" w:rsidR="00204EE8" w:rsidRPr="00747862" w:rsidRDefault="00204EE8" w:rsidP="00641ADE">
            <w:pPr>
              <w:widowControl w:val="0"/>
              <w:autoSpaceDE w:val="0"/>
              <w:autoSpaceDN w:val="0"/>
              <w:spacing w:before="7" w:line="360" w:lineRule="auto"/>
              <w:ind w:right="49"/>
              <w:jc w:val="center"/>
              <w:rPr>
                <w:sz w:val="22"/>
                <w:szCs w:val="22"/>
              </w:rPr>
            </w:pPr>
            <w:r w:rsidRPr="00747862">
              <w:rPr>
                <w:sz w:val="22"/>
                <w:szCs w:val="22"/>
              </w:rPr>
              <w:t>10</w:t>
            </w:r>
          </w:p>
        </w:tc>
        <w:tc>
          <w:tcPr>
            <w:tcW w:w="2262" w:type="dxa"/>
          </w:tcPr>
          <w:p w14:paraId="417A1FBF" w14:textId="77777777" w:rsidR="00204EE8" w:rsidRPr="00747862" w:rsidRDefault="00204EE8" w:rsidP="00641ADE">
            <w:pPr>
              <w:widowControl w:val="0"/>
              <w:autoSpaceDE w:val="0"/>
              <w:autoSpaceDN w:val="0"/>
              <w:spacing w:before="7" w:line="360" w:lineRule="auto"/>
              <w:ind w:right="49"/>
              <w:jc w:val="center"/>
              <w:rPr>
                <w:sz w:val="22"/>
                <w:szCs w:val="22"/>
              </w:rPr>
            </w:pPr>
          </w:p>
        </w:tc>
        <w:tc>
          <w:tcPr>
            <w:tcW w:w="1569" w:type="dxa"/>
          </w:tcPr>
          <w:p w14:paraId="0520BAA8" w14:textId="77777777" w:rsidR="00204EE8" w:rsidRPr="00747862" w:rsidRDefault="00204EE8" w:rsidP="00641ADE">
            <w:pPr>
              <w:widowControl w:val="0"/>
              <w:autoSpaceDE w:val="0"/>
              <w:autoSpaceDN w:val="0"/>
              <w:spacing w:before="7" w:line="360" w:lineRule="auto"/>
              <w:ind w:right="49"/>
              <w:jc w:val="center"/>
              <w:rPr>
                <w:sz w:val="22"/>
                <w:szCs w:val="22"/>
              </w:rPr>
            </w:pPr>
            <w:r w:rsidRPr="00747862">
              <w:rPr>
                <w:sz w:val="22"/>
                <w:szCs w:val="22"/>
              </w:rPr>
              <w:t>10</w:t>
            </w:r>
          </w:p>
        </w:tc>
      </w:tr>
      <w:tr w:rsidR="00747862" w:rsidRPr="00747862" w14:paraId="2E62C6AB" w14:textId="77777777" w:rsidTr="002360FB">
        <w:trPr>
          <w:trHeight w:val="144"/>
          <w:jc w:val="center"/>
        </w:trPr>
        <w:tc>
          <w:tcPr>
            <w:tcW w:w="2561" w:type="dxa"/>
          </w:tcPr>
          <w:p w14:paraId="0CFE78B6" w14:textId="77777777" w:rsidR="00204EE8" w:rsidRPr="00747862" w:rsidRDefault="00204EE8" w:rsidP="00641ADE">
            <w:pPr>
              <w:widowControl w:val="0"/>
              <w:autoSpaceDE w:val="0"/>
              <w:autoSpaceDN w:val="0"/>
              <w:spacing w:before="7" w:line="360" w:lineRule="auto"/>
              <w:ind w:right="49"/>
              <w:jc w:val="center"/>
              <w:rPr>
                <w:b/>
                <w:bCs/>
                <w:sz w:val="22"/>
                <w:szCs w:val="22"/>
              </w:rPr>
            </w:pPr>
            <w:r w:rsidRPr="00747862">
              <w:rPr>
                <w:b/>
                <w:bCs/>
                <w:sz w:val="22"/>
                <w:szCs w:val="22"/>
              </w:rPr>
              <w:t>Total</w:t>
            </w:r>
          </w:p>
        </w:tc>
        <w:tc>
          <w:tcPr>
            <w:tcW w:w="2047" w:type="dxa"/>
          </w:tcPr>
          <w:p w14:paraId="1969A47A" w14:textId="77777777" w:rsidR="00204EE8" w:rsidRPr="00747862" w:rsidRDefault="00204EE8" w:rsidP="00641ADE">
            <w:pPr>
              <w:widowControl w:val="0"/>
              <w:autoSpaceDE w:val="0"/>
              <w:autoSpaceDN w:val="0"/>
              <w:spacing w:before="7" w:line="360" w:lineRule="auto"/>
              <w:ind w:right="49"/>
              <w:jc w:val="center"/>
              <w:rPr>
                <w:b/>
                <w:bCs/>
                <w:sz w:val="22"/>
                <w:szCs w:val="22"/>
              </w:rPr>
            </w:pPr>
            <w:r w:rsidRPr="00747862">
              <w:rPr>
                <w:b/>
                <w:bCs/>
                <w:sz w:val="22"/>
                <w:szCs w:val="22"/>
              </w:rPr>
              <w:t>17</w:t>
            </w:r>
          </w:p>
        </w:tc>
        <w:tc>
          <w:tcPr>
            <w:tcW w:w="2262" w:type="dxa"/>
          </w:tcPr>
          <w:p w14:paraId="04D7A54E" w14:textId="77777777" w:rsidR="00204EE8" w:rsidRPr="00747862" w:rsidRDefault="00204EE8" w:rsidP="00641ADE">
            <w:pPr>
              <w:widowControl w:val="0"/>
              <w:autoSpaceDE w:val="0"/>
              <w:autoSpaceDN w:val="0"/>
              <w:spacing w:before="7" w:line="360" w:lineRule="auto"/>
              <w:ind w:right="49"/>
              <w:jc w:val="center"/>
              <w:rPr>
                <w:b/>
                <w:bCs/>
                <w:sz w:val="22"/>
                <w:szCs w:val="22"/>
              </w:rPr>
            </w:pPr>
            <w:r w:rsidRPr="00747862">
              <w:rPr>
                <w:b/>
                <w:bCs/>
                <w:sz w:val="22"/>
                <w:szCs w:val="22"/>
              </w:rPr>
              <w:t>0</w:t>
            </w:r>
          </w:p>
        </w:tc>
        <w:tc>
          <w:tcPr>
            <w:tcW w:w="1569" w:type="dxa"/>
          </w:tcPr>
          <w:p w14:paraId="5FED51AA" w14:textId="77777777" w:rsidR="00204EE8" w:rsidRPr="00747862" w:rsidRDefault="00204EE8" w:rsidP="00641ADE">
            <w:pPr>
              <w:widowControl w:val="0"/>
              <w:autoSpaceDE w:val="0"/>
              <w:autoSpaceDN w:val="0"/>
              <w:spacing w:before="7" w:line="360" w:lineRule="auto"/>
              <w:ind w:right="49"/>
              <w:jc w:val="center"/>
              <w:rPr>
                <w:b/>
                <w:bCs/>
                <w:sz w:val="22"/>
                <w:szCs w:val="22"/>
              </w:rPr>
            </w:pPr>
            <w:r w:rsidRPr="00747862">
              <w:rPr>
                <w:b/>
                <w:bCs/>
                <w:sz w:val="22"/>
                <w:szCs w:val="22"/>
              </w:rPr>
              <w:t>17</w:t>
            </w:r>
          </w:p>
        </w:tc>
      </w:tr>
    </w:tbl>
    <w:p w14:paraId="7C01D868" w14:textId="77777777" w:rsidR="003150E1" w:rsidRDefault="003150E1" w:rsidP="003150E1">
      <w:pPr>
        <w:widowControl w:val="0"/>
        <w:autoSpaceDE w:val="0"/>
        <w:autoSpaceDN w:val="0"/>
        <w:spacing w:line="360" w:lineRule="auto"/>
        <w:ind w:left="340" w:right="49"/>
        <w:jc w:val="center"/>
        <w:rPr>
          <w:sz w:val="22"/>
          <w:szCs w:val="22"/>
          <w:lang w:val="es-ES"/>
        </w:rPr>
      </w:pPr>
      <w:bookmarkStart w:id="115" w:name="_bookmark15"/>
      <w:bookmarkStart w:id="116" w:name="_Toc185856696"/>
      <w:bookmarkStart w:id="117" w:name="_Toc185859880"/>
      <w:bookmarkStart w:id="118" w:name="_Toc185860010"/>
      <w:bookmarkEnd w:id="115"/>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1E6C54C8" w14:textId="77777777" w:rsidR="00204EE8" w:rsidRPr="003150E1" w:rsidRDefault="00204EE8" w:rsidP="003150E1">
      <w:pPr>
        <w:widowControl w:val="0"/>
        <w:tabs>
          <w:tab w:val="left" w:pos="709"/>
        </w:tabs>
        <w:autoSpaceDE w:val="0"/>
        <w:autoSpaceDN w:val="0"/>
        <w:spacing w:line="360" w:lineRule="auto"/>
        <w:ind w:right="49"/>
        <w:outlineLvl w:val="1"/>
        <w:rPr>
          <w:b/>
          <w:bCs/>
          <w:szCs w:val="22"/>
          <w:lang w:val="es-ES"/>
        </w:rPr>
      </w:pPr>
    </w:p>
    <w:p w14:paraId="59D2E703" w14:textId="3AC21609" w:rsidR="00204EE8" w:rsidRPr="003150E1" w:rsidRDefault="00204EE8" w:rsidP="003150E1">
      <w:pPr>
        <w:pStyle w:val="Prrafodelista"/>
        <w:widowControl w:val="0"/>
        <w:numPr>
          <w:ilvl w:val="2"/>
          <w:numId w:val="27"/>
        </w:numPr>
        <w:tabs>
          <w:tab w:val="left" w:pos="1843"/>
        </w:tabs>
        <w:autoSpaceDE w:val="0"/>
        <w:autoSpaceDN w:val="0"/>
        <w:spacing w:line="360" w:lineRule="auto"/>
        <w:ind w:right="49"/>
        <w:outlineLvl w:val="1"/>
        <w:rPr>
          <w:rFonts w:ascii="Arial" w:hAnsi="Arial" w:cs="Arial"/>
          <w:b/>
          <w:szCs w:val="22"/>
          <w:lang w:val="es-ES"/>
        </w:rPr>
      </w:pPr>
      <w:bookmarkStart w:id="119" w:name="_Toc187845605"/>
      <w:r w:rsidRPr="003150E1">
        <w:rPr>
          <w:rFonts w:ascii="Arial" w:hAnsi="Arial" w:cs="Arial"/>
          <w:b/>
          <w:szCs w:val="22"/>
          <w:lang w:val="es-ES"/>
        </w:rPr>
        <w:t>Retiros de servidoras y servidores 2024</w:t>
      </w:r>
      <w:bookmarkEnd w:id="116"/>
      <w:bookmarkEnd w:id="117"/>
      <w:bookmarkEnd w:id="118"/>
      <w:bookmarkEnd w:id="119"/>
    </w:p>
    <w:p w14:paraId="0AF53F80" w14:textId="77777777" w:rsidR="00204EE8" w:rsidRPr="00747862" w:rsidRDefault="00204EE8" w:rsidP="00641ADE">
      <w:pPr>
        <w:widowControl w:val="0"/>
        <w:autoSpaceDE w:val="0"/>
        <w:autoSpaceDN w:val="0"/>
        <w:spacing w:line="360" w:lineRule="auto"/>
        <w:ind w:right="49"/>
        <w:rPr>
          <w:sz w:val="22"/>
          <w:szCs w:val="22"/>
          <w:lang w:val="es-ES"/>
        </w:rPr>
      </w:pPr>
    </w:p>
    <w:p w14:paraId="7D91CA11" w14:textId="77777777" w:rsidR="00204EE8" w:rsidRDefault="00204EE8" w:rsidP="003150E1">
      <w:pPr>
        <w:widowControl w:val="0"/>
        <w:autoSpaceDE w:val="0"/>
        <w:autoSpaceDN w:val="0"/>
        <w:spacing w:line="360" w:lineRule="auto"/>
        <w:ind w:right="49"/>
        <w:jc w:val="both"/>
        <w:rPr>
          <w:sz w:val="22"/>
          <w:szCs w:val="22"/>
          <w:lang w:val="es-ES"/>
        </w:rPr>
      </w:pPr>
      <w:r w:rsidRPr="00747862">
        <w:rPr>
          <w:sz w:val="22"/>
          <w:szCs w:val="22"/>
          <w:lang w:val="es-ES"/>
        </w:rPr>
        <w:t>Para la vigencia 2024 con corte al 31 de diciembre, se presentaron veintidós (22) novedades de retiro de la entidad, siendo las relacionadas a continuación.</w:t>
      </w:r>
    </w:p>
    <w:p w14:paraId="0541857A" w14:textId="77777777" w:rsidR="003150E1" w:rsidRPr="00747862" w:rsidRDefault="003150E1" w:rsidP="003150E1">
      <w:pPr>
        <w:widowControl w:val="0"/>
        <w:autoSpaceDE w:val="0"/>
        <w:autoSpaceDN w:val="0"/>
        <w:spacing w:line="360" w:lineRule="auto"/>
        <w:ind w:right="49"/>
        <w:jc w:val="both"/>
        <w:rPr>
          <w:sz w:val="22"/>
          <w:szCs w:val="22"/>
          <w:lang w:val="es-ES"/>
        </w:rPr>
      </w:pPr>
    </w:p>
    <w:p w14:paraId="52FF0300" w14:textId="760CE1EC" w:rsidR="003150E1" w:rsidRPr="00052C5D" w:rsidRDefault="003150E1" w:rsidP="003150E1">
      <w:pPr>
        <w:widowControl w:val="0"/>
        <w:autoSpaceDE w:val="0"/>
        <w:autoSpaceDN w:val="0"/>
        <w:spacing w:line="360" w:lineRule="auto"/>
        <w:ind w:left="340" w:right="49"/>
        <w:jc w:val="center"/>
        <w:rPr>
          <w:b/>
          <w:sz w:val="22"/>
          <w:szCs w:val="22"/>
          <w:lang w:val="es-ES"/>
        </w:rPr>
      </w:pPr>
      <w:r>
        <w:rPr>
          <w:b/>
          <w:bCs/>
          <w:sz w:val="22"/>
          <w:szCs w:val="22"/>
          <w:lang w:val="es-ES"/>
        </w:rPr>
        <w:t>Tabla 1</w:t>
      </w:r>
      <w:r>
        <w:rPr>
          <w:b/>
          <w:bCs/>
          <w:sz w:val="22"/>
          <w:szCs w:val="22"/>
          <w:lang w:val="es-ES"/>
        </w:rPr>
        <w:t>3</w:t>
      </w:r>
      <w:r>
        <w:rPr>
          <w:b/>
          <w:bCs/>
          <w:sz w:val="22"/>
          <w:szCs w:val="22"/>
          <w:lang w:val="es-ES"/>
        </w:rPr>
        <w:t xml:space="preserve">. </w:t>
      </w:r>
      <w:r>
        <w:rPr>
          <w:i/>
          <w:iCs/>
          <w:sz w:val="22"/>
          <w:szCs w:val="22"/>
          <w:lang w:val="es-ES"/>
        </w:rPr>
        <w:t xml:space="preserve">Detalle </w:t>
      </w:r>
      <w:r>
        <w:rPr>
          <w:i/>
          <w:iCs/>
          <w:sz w:val="22"/>
          <w:szCs w:val="22"/>
          <w:lang w:val="es-ES"/>
        </w:rPr>
        <w:t>novedades de retiro</w:t>
      </w:r>
    </w:p>
    <w:tbl>
      <w:tblPr>
        <w:tblStyle w:val="Tablaconcuadrcula"/>
        <w:tblW w:w="0" w:type="auto"/>
        <w:jc w:val="center"/>
        <w:tblLayout w:type="fixed"/>
        <w:tblLook w:val="04A0" w:firstRow="1" w:lastRow="0" w:firstColumn="1" w:lastColumn="0" w:noHBand="0" w:noVBand="1"/>
      </w:tblPr>
      <w:tblGrid>
        <w:gridCol w:w="487"/>
        <w:gridCol w:w="3198"/>
        <w:gridCol w:w="1843"/>
        <w:gridCol w:w="992"/>
        <w:gridCol w:w="988"/>
        <w:gridCol w:w="1706"/>
      </w:tblGrid>
      <w:tr w:rsidR="00204EE8" w:rsidRPr="003B732E" w14:paraId="14AB2037" w14:textId="77777777" w:rsidTr="003150E1">
        <w:trPr>
          <w:jc w:val="center"/>
        </w:trPr>
        <w:tc>
          <w:tcPr>
            <w:tcW w:w="487" w:type="dxa"/>
            <w:shd w:val="clear" w:color="auto" w:fill="D3A7FF"/>
          </w:tcPr>
          <w:p w14:paraId="2EEEE7E1" w14:textId="77777777" w:rsidR="00204EE8" w:rsidRPr="003B732E" w:rsidRDefault="00204EE8" w:rsidP="00641ADE">
            <w:pPr>
              <w:widowControl w:val="0"/>
              <w:autoSpaceDE w:val="0"/>
              <w:autoSpaceDN w:val="0"/>
              <w:spacing w:line="360" w:lineRule="auto"/>
              <w:ind w:right="49"/>
              <w:jc w:val="center"/>
              <w:rPr>
                <w:b/>
                <w:bCs/>
                <w:sz w:val="20"/>
              </w:rPr>
            </w:pPr>
            <w:proofErr w:type="spellStart"/>
            <w:r w:rsidRPr="003B732E">
              <w:rPr>
                <w:b/>
                <w:bCs/>
                <w:sz w:val="20"/>
              </w:rPr>
              <w:t>N°</w:t>
            </w:r>
            <w:proofErr w:type="spellEnd"/>
          </w:p>
        </w:tc>
        <w:tc>
          <w:tcPr>
            <w:tcW w:w="3198" w:type="dxa"/>
            <w:shd w:val="clear" w:color="auto" w:fill="D3A7FF"/>
          </w:tcPr>
          <w:p w14:paraId="1E427204" w14:textId="77777777" w:rsidR="00204EE8" w:rsidRPr="003B732E" w:rsidRDefault="00204EE8" w:rsidP="00641ADE">
            <w:pPr>
              <w:widowControl w:val="0"/>
              <w:autoSpaceDE w:val="0"/>
              <w:autoSpaceDN w:val="0"/>
              <w:spacing w:line="360" w:lineRule="auto"/>
              <w:ind w:right="49"/>
              <w:jc w:val="center"/>
              <w:rPr>
                <w:b/>
                <w:bCs/>
                <w:sz w:val="20"/>
              </w:rPr>
            </w:pPr>
            <w:r w:rsidRPr="003B732E">
              <w:rPr>
                <w:b/>
                <w:bCs/>
                <w:sz w:val="20"/>
              </w:rPr>
              <w:t xml:space="preserve">Dependencia </w:t>
            </w:r>
          </w:p>
        </w:tc>
        <w:tc>
          <w:tcPr>
            <w:tcW w:w="1843" w:type="dxa"/>
            <w:shd w:val="clear" w:color="auto" w:fill="D3A7FF"/>
          </w:tcPr>
          <w:p w14:paraId="761CBDAB" w14:textId="77777777" w:rsidR="00204EE8" w:rsidRPr="003B732E" w:rsidRDefault="00204EE8" w:rsidP="00641ADE">
            <w:pPr>
              <w:widowControl w:val="0"/>
              <w:autoSpaceDE w:val="0"/>
              <w:autoSpaceDN w:val="0"/>
              <w:spacing w:line="360" w:lineRule="auto"/>
              <w:ind w:right="49"/>
              <w:jc w:val="center"/>
              <w:rPr>
                <w:b/>
                <w:bCs/>
                <w:sz w:val="20"/>
              </w:rPr>
            </w:pPr>
            <w:r w:rsidRPr="003B732E">
              <w:rPr>
                <w:b/>
                <w:bCs/>
                <w:sz w:val="20"/>
              </w:rPr>
              <w:t>Empleo</w:t>
            </w:r>
          </w:p>
        </w:tc>
        <w:tc>
          <w:tcPr>
            <w:tcW w:w="992" w:type="dxa"/>
            <w:shd w:val="clear" w:color="auto" w:fill="D3A7FF"/>
          </w:tcPr>
          <w:p w14:paraId="47A54E7E" w14:textId="77777777" w:rsidR="00204EE8" w:rsidRPr="003B732E" w:rsidRDefault="00204EE8" w:rsidP="00641ADE">
            <w:pPr>
              <w:widowControl w:val="0"/>
              <w:autoSpaceDE w:val="0"/>
              <w:autoSpaceDN w:val="0"/>
              <w:spacing w:line="360" w:lineRule="auto"/>
              <w:ind w:right="49"/>
              <w:jc w:val="center"/>
              <w:rPr>
                <w:b/>
                <w:bCs/>
                <w:sz w:val="20"/>
              </w:rPr>
            </w:pPr>
            <w:r w:rsidRPr="003B732E">
              <w:rPr>
                <w:b/>
                <w:bCs/>
                <w:sz w:val="20"/>
              </w:rPr>
              <w:t>Código</w:t>
            </w:r>
          </w:p>
        </w:tc>
        <w:tc>
          <w:tcPr>
            <w:tcW w:w="988" w:type="dxa"/>
            <w:shd w:val="clear" w:color="auto" w:fill="D3A7FF"/>
          </w:tcPr>
          <w:p w14:paraId="2BC11DE7" w14:textId="77777777" w:rsidR="00204EE8" w:rsidRPr="003B732E" w:rsidRDefault="00204EE8" w:rsidP="00641ADE">
            <w:pPr>
              <w:widowControl w:val="0"/>
              <w:autoSpaceDE w:val="0"/>
              <w:autoSpaceDN w:val="0"/>
              <w:spacing w:line="360" w:lineRule="auto"/>
              <w:ind w:right="49"/>
              <w:jc w:val="center"/>
              <w:rPr>
                <w:b/>
                <w:bCs/>
                <w:sz w:val="20"/>
              </w:rPr>
            </w:pPr>
            <w:r w:rsidRPr="003B732E">
              <w:rPr>
                <w:b/>
                <w:bCs/>
                <w:sz w:val="20"/>
              </w:rPr>
              <w:t>Grado</w:t>
            </w:r>
          </w:p>
        </w:tc>
        <w:tc>
          <w:tcPr>
            <w:tcW w:w="1706" w:type="dxa"/>
            <w:shd w:val="clear" w:color="auto" w:fill="D3A7FF"/>
          </w:tcPr>
          <w:p w14:paraId="2AA4F080" w14:textId="77777777" w:rsidR="00204EE8" w:rsidRPr="003B732E" w:rsidRDefault="00204EE8" w:rsidP="00641ADE">
            <w:pPr>
              <w:widowControl w:val="0"/>
              <w:autoSpaceDE w:val="0"/>
              <w:autoSpaceDN w:val="0"/>
              <w:spacing w:line="360" w:lineRule="auto"/>
              <w:ind w:right="49"/>
              <w:jc w:val="center"/>
              <w:rPr>
                <w:b/>
                <w:bCs/>
                <w:sz w:val="20"/>
              </w:rPr>
            </w:pPr>
            <w:r w:rsidRPr="003B732E">
              <w:rPr>
                <w:b/>
                <w:bCs/>
                <w:sz w:val="20"/>
              </w:rPr>
              <w:t>Fecha Retiro</w:t>
            </w:r>
          </w:p>
        </w:tc>
      </w:tr>
      <w:tr w:rsidR="00204EE8" w:rsidRPr="003B732E" w14:paraId="47F68F4F" w14:textId="77777777" w:rsidTr="003150E1">
        <w:trPr>
          <w:jc w:val="center"/>
        </w:trPr>
        <w:tc>
          <w:tcPr>
            <w:tcW w:w="487" w:type="dxa"/>
          </w:tcPr>
          <w:p w14:paraId="03FF9CED"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w:t>
            </w:r>
          </w:p>
        </w:tc>
        <w:tc>
          <w:tcPr>
            <w:tcW w:w="3198" w:type="dxa"/>
          </w:tcPr>
          <w:p w14:paraId="0033D365"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Dirección de Territorialización de Derechos y Participación</w:t>
            </w:r>
          </w:p>
        </w:tc>
        <w:tc>
          <w:tcPr>
            <w:tcW w:w="1843" w:type="dxa"/>
          </w:tcPr>
          <w:p w14:paraId="5F416C02"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 xml:space="preserve">Profesional Universitario </w:t>
            </w:r>
          </w:p>
        </w:tc>
        <w:tc>
          <w:tcPr>
            <w:tcW w:w="992" w:type="dxa"/>
          </w:tcPr>
          <w:p w14:paraId="6BD969E8"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219</w:t>
            </w:r>
          </w:p>
        </w:tc>
        <w:tc>
          <w:tcPr>
            <w:tcW w:w="988" w:type="dxa"/>
          </w:tcPr>
          <w:p w14:paraId="0EC0E810"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12</w:t>
            </w:r>
          </w:p>
        </w:tc>
        <w:tc>
          <w:tcPr>
            <w:tcW w:w="1706" w:type="dxa"/>
          </w:tcPr>
          <w:p w14:paraId="19936E2E"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2 de enero de 2024</w:t>
            </w:r>
          </w:p>
        </w:tc>
      </w:tr>
      <w:tr w:rsidR="00204EE8" w:rsidRPr="003B732E" w14:paraId="071DB05D" w14:textId="77777777" w:rsidTr="003150E1">
        <w:trPr>
          <w:jc w:val="center"/>
        </w:trPr>
        <w:tc>
          <w:tcPr>
            <w:tcW w:w="487" w:type="dxa"/>
          </w:tcPr>
          <w:p w14:paraId="58E4B72B"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2</w:t>
            </w:r>
          </w:p>
        </w:tc>
        <w:tc>
          <w:tcPr>
            <w:tcW w:w="3198" w:type="dxa"/>
          </w:tcPr>
          <w:p w14:paraId="5953D4EC"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Oficina Asesora de Planeación</w:t>
            </w:r>
          </w:p>
        </w:tc>
        <w:tc>
          <w:tcPr>
            <w:tcW w:w="1843" w:type="dxa"/>
          </w:tcPr>
          <w:p w14:paraId="001C3595"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 xml:space="preserve">Jefe Oficina </w:t>
            </w:r>
          </w:p>
        </w:tc>
        <w:tc>
          <w:tcPr>
            <w:tcW w:w="992" w:type="dxa"/>
          </w:tcPr>
          <w:p w14:paraId="5540526B"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115</w:t>
            </w:r>
          </w:p>
        </w:tc>
        <w:tc>
          <w:tcPr>
            <w:tcW w:w="988" w:type="dxa"/>
          </w:tcPr>
          <w:p w14:paraId="1FA6C30B"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06</w:t>
            </w:r>
          </w:p>
        </w:tc>
        <w:tc>
          <w:tcPr>
            <w:tcW w:w="1706" w:type="dxa"/>
          </w:tcPr>
          <w:p w14:paraId="5B953BA3"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11 de enero de 2024</w:t>
            </w:r>
          </w:p>
        </w:tc>
      </w:tr>
      <w:tr w:rsidR="00204EE8" w:rsidRPr="003B732E" w14:paraId="052D824B" w14:textId="77777777" w:rsidTr="003150E1">
        <w:trPr>
          <w:jc w:val="center"/>
        </w:trPr>
        <w:tc>
          <w:tcPr>
            <w:tcW w:w="487" w:type="dxa"/>
          </w:tcPr>
          <w:p w14:paraId="19039297"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3</w:t>
            </w:r>
          </w:p>
        </w:tc>
        <w:tc>
          <w:tcPr>
            <w:tcW w:w="3198" w:type="dxa"/>
          </w:tcPr>
          <w:p w14:paraId="391B642D"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Subsecretaria de Fortalecimiento de Capacidades y Oportunidades</w:t>
            </w:r>
          </w:p>
        </w:tc>
        <w:tc>
          <w:tcPr>
            <w:tcW w:w="1843" w:type="dxa"/>
          </w:tcPr>
          <w:p w14:paraId="6ADEEA76"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 xml:space="preserve">Subsecretaria </w:t>
            </w:r>
          </w:p>
        </w:tc>
        <w:tc>
          <w:tcPr>
            <w:tcW w:w="992" w:type="dxa"/>
          </w:tcPr>
          <w:p w14:paraId="04D5A216"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045</w:t>
            </w:r>
          </w:p>
        </w:tc>
        <w:tc>
          <w:tcPr>
            <w:tcW w:w="988" w:type="dxa"/>
          </w:tcPr>
          <w:p w14:paraId="12B7EB27"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08</w:t>
            </w:r>
          </w:p>
        </w:tc>
        <w:tc>
          <w:tcPr>
            <w:tcW w:w="1706" w:type="dxa"/>
          </w:tcPr>
          <w:p w14:paraId="34C503BF"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26 de enero de 2024</w:t>
            </w:r>
          </w:p>
        </w:tc>
      </w:tr>
      <w:tr w:rsidR="00204EE8" w:rsidRPr="003B732E" w14:paraId="33CB4478" w14:textId="77777777" w:rsidTr="003150E1">
        <w:trPr>
          <w:jc w:val="center"/>
        </w:trPr>
        <w:tc>
          <w:tcPr>
            <w:tcW w:w="487" w:type="dxa"/>
          </w:tcPr>
          <w:p w14:paraId="3DEC2ACC"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4</w:t>
            </w:r>
          </w:p>
        </w:tc>
        <w:tc>
          <w:tcPr>
            <w:tcW w:w="3198" w:type="dxa"/>
          </w:tcPr>
          <w:p w14:paraId="2832ACC0"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 xml:space="preserve">Despacho </w:t>
            </w:r>
          </w:p>
        </w:tc>
        <w:tc>
          <w:tcPr>
            <w:tcW w:w="1843" w:type="dxa"/>
          </w:tcPr>
          <w:p w14:paraId="3B1A1705"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 xml:space="preserve">Asesor </w:t>
            </w:r>
          </w:p>
        </w:tc>
        <w:tc>
          <w:tcPr>
            <w:tcW w:w="992" w:type="dxa"/>
          </w:tcPr>
          <w:p w14:paraId="72F1E96A"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105</w:t>
            </w:r>
          </w:p>
        </w:tc>
        <w:tc>
          <w:tcPr>
            <w:tcW w:w="988" w:type="dxa"/>
          </w:tcPr>
          <w:p w14:paraId="4594761A"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06</w:t>
            </w:r>
          </w:p>
        </w:tc>
        <w:tc>
          <w:tcPr>
            <w:tcW w:w="1706" w:type="dxa"/>
          </w:tcPr>
          <w:p w14:paraId="6B83A12E"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01 de febrero de 2024</w:t>
            </w:r>
          </w:p>
        </w:tc>
      </w:tr>
      <w:tr w:rsidR="00204EE8" w:rsidRPr="003B732E" w14:paraId="0A3BC556" w14:textId="77777777" w:rsidTr="003150E1">
        <w:trPr>
          <w:jc w:val="center"/>
        </w:trPr>
        <w:tc>
          <w:tcPr>
            <w:tcW w:w="487" w:type="dxa"/>
          </w:tcPr>
          <w:p w14:paraId="180E72A8"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5</w:t>
            </w:r>
          </w:p>
        </w:tc>
        <w:tc>
          <w:tcPr>
            <w:tcW w:w="3198" w:type="dxa"/>
          </w:tcPr>
          <w:p w14:paraId="7D51604F"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Dirección de Territorialización de Derechos y Participación</w:t>
            </w:r>
          </w:p>
        </w:tc>
        <w:tc>
          <w:tcPr>
            <w:tcW w:w="1843" w:type="dxa"/>
          </w:tcPr>
          <w:p w14:paraId="35E8A944"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 xml:space="preserve">Profesional Universitario </w:t>
            </w:r>
          </w:p>
        </w:tc>
        <w:tc>
          <w:tcPr>
            <w:tcW w:w="992" w:type="dxa"/>
          </w:tcPr>
          <w:p w14:paraId="39B26534"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219</w:t>
            </w:r>
          </w:p>
        </w:tc>
        <w:tc>
          <w:tcPr>
            <w:tcW w:w="988" w:type="dxa"/>
          </w:tcPr>
          <w:p w14:paraId="0BE14B05"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12</w:t>
            </w:r>
          </w:p>
        </w:tc>
        <w:tc>
          <w:tcPr>
            <w:tcW w:w="1706" w:type="dxa"/>
          </w:tcPr>
          <w:p w14:paraId="5D07AB19"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17 de febrero de 2024</w:t>
            </w:r>
          </w:p>
        </w:tc>
      </w:tr>
      <w:tr w:rsidR="00204EE8" w:rsidRPr="003B732E" w14:paraId="5C8E0100" w14:textId="77777777" w:rsidTr="003150E1">
        <w:trPr>
          <w:jc w:val="center"/>
        </w:trPr>
        <w:tc>
          <w:tcPr>
            <w:tcW w:w="487" w:type="dxa"/>
          </w:tcPr>
          <w:p w14:paraId="320E3342"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6</w:t>
            </w:r>
          </w:p>
        </w:tc>
        <w:tc>
          <w:tcPr>
            <w:tcW w:w="3198" w:type="dxa"/>
          </w:tcPr>
          <w:p w14:paraId="65D13B99"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Dirección de Derechos y Diseño de Política</w:t>
            </w:r>
          </w:p>
        </w:tc>
        <w:tc>
          <w:tcPr>
            <w:tcW w:w="1843" w:type="dxa"/>
          </w:tcPr>
          <w:p w14:paraId="26E84782"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 xml:space="preserve">Profesional Universitario </w:t>
            </w:r>
          </w:p>
        </w:tc>
        <w:tc>
          <w:tcPr>
            <w:tcW w:w="992" w:type="dxa"/>
          </w:tcPr>
          <w:p w14:paraId="380C016C"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219</w:t>
            </w:r>
          </w:p>
        </w:tc>
        <w:tc>
          <w:tcPr>
            <w:tcW w:w="988" w:type="dxa"/>
          </w:tcPr>
          <w:p w14:paraId="3F9F52BE"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17</w:t>
            </w:r>
          </w:p>
        </w:tc>
        <w:tc>
          <w:tcPr>
            <w:tcW w:w="1706" w:type="dxa"/>
          </w:tcPr>
          <w:p w14:paraId="5E3619F0"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23 de febrero de 2024</w:t>
            </w:r>
          </w:p>
        </w:tc>
      </w:tr>
      <w:tr w:rsidR="00204EE8" w:rsidRPr="003B732E" w14:paraId="71707E0B" w14:textId="77777777" w:rsidTr="003150E1">
        <w:trPr>
          <w:jc w:val="center"/>
        </w:trPr>
        <w:tc>
          <w:tcPr>
            <w:tcW w:w="487" w:type="dxa"/>
          </w:tcPr>
          <w:p w14:paraId="4EC93DA8"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7</w:t>
            </w:r>
          </w:p>
          <w:p w14:paraId="194F3C03" w14:textId="77777777" w:rsidR="00204EE8" w:rsidRPr="003B732E" w:rsidRDefault="00204EE8" w:rsidP="00641ADE">
            <w:pPr>
              <w:spacing w:line="360" w:lineRule="auto"/>
              <w:ind w:right="49"/>
              <w:rPr>
                <w:sz w:val="20"/>
              </w:rPr>
            </w:pPr>
          </w:p>
        </w:tc>
        <w:tc>
          <w:tcPr>
            <w:tcW w:w="3198" w:type="dxa"/>
          </w:tcPr>
          <w:p w14:paraId="0FBDFABC"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Dirección de Derechos y Diseño de Política</w:t>
            </w:r>
          </w:p>
        </w:tc>
        <w:tc>
          <w:tcPr>
            <w:tcW w:w="1843" w:type="dxa"/>
          </w:tcPr>
          <w:p w14:paraId="0648C841"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Director Técnico</w:t>
            </w:r>
          </w:p>
        </w:tc>
        <w:tc>
          <w:tcPr>
            <w:tcW w:w="992" w:type="dxa"/>
          </w:tcPr>
          <w:p w14:paraId="313723CE"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009</w:t>
            </w:r>
          </w:p>
        </w:tc>
        <w:tc>
          <w:tcPr>
            <w:tcW w:w="988" w:type="dxa"/>
          </w:tcPr>
          <w:p w14:paraId="2B656689"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06</w:t>
            </w:r>
          </w:p>
        </w:tc>
        <w:tc>
          <w:tcPr>
            <w:tcW w:w="1706" w:type="dxa"/>
          </w:tcPr>
          <w:p w14:paraId="6C1B614B"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27 de febrero de 2024</w:t>
            </w:r>
          </w:p>
        </w:tc>
      </w:tr>
      <w:tr w:rsidR="00204EE8" w:rsidRPr="003B732E" w14:paraId="58DF2535" w14:textId="77777777" w:rsidTr="003150E1">
        <w:trPr>
          <w:jc w:val="center"/>
        </w:trPr>
        <w:tc>
          <w:tcPr>
            <w:tcW w:w="487" w:type="dxa"/>
          </w:tcPr>
          <w:p w14:paraId="03A05952"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8</w:t>
            </w:r>
          </w:p>
        </w:tc>
        <w:tc>
          <w:tcPr>
            <w:tcW w:w="3198" w:type="dxa"/>
          </w:tcPr>
          <w:p w14:paraId="398F52DD"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 xml:space="preserve">Dirección de Territorialización de </w:t>
            </w:r>
            <w:r w:rsidRPr="003B732E">
              <w:rPr>
                <w:sz w:val="20"/>
              </w:rPr>
              <w:lastRenderedPageBreak/>
              <w:t>Derechos y Participación</w:t>
            </w:r>
          </w:p>
        </w:tc>
        <w:tc>
          <w:tcPr>
            <w:tcW w:w="1843" w:type="dxa"/>
          </w:tcPr>
          <w:p w14:paraId="4A6ACB57"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lastRenderedPageBreak/>
              <w:t xml:space="preserve">Profesional </w:t>
            </w:r>
            <w:r w:rsidRPr="003B732E">
              <w:rPr>
                <w:sz w:val="20"/>
              </w:rPr>
              <w:lastRenderedPageBreak/>
              <w:t xml:space="preserve">Universitario </w:t>
            </w:r>
          </w:p>
        </w:tc>
        <w:tc>
          <w:tcPr>
            <w:tcW w:w="992" w:type="dxa"/>
          </w:tcPr>
          <w:p w14:paraId="7E07A763"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lastRenderedPageBreak/>
              <w:t>219</w:t>
            </w:r>
          </w:p>
        </w:tc>
        <w:tc>
          <w:tcPr>
            <w:tcW w:w="988" w:type="dxa"/>
          </w:tcPr>
          <w:p w14:paraId="06AD788E"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12</w:t>
            </w:r>
          </w:p>
        </w:tc>
        <w:tc>
          <w:tcPr>
            <w:tcW w:w="1706" w:type="dxa"/>
          </w:tcPr>
          <w:p w14:paraId="47F68F2A"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 xml:space="preserve">1 de abril de </w:t>
            </w:r>
            <w:r w:rsidRPr="003B732E">
              <w:rPr>
                <w:sz w:val="20"/>
              </w:rPr>
              <w:lastRenderedPageBreak/>
              <w:t>2024</w:t>
            </w:r>
          </w:p>
        </w:tc>
      </w:tr>
      <w:tr w:rsidR="00204EE8" w:rsidRPr="003B732E" w14:paraId="59E41400" w14:textId="77777777" w:rsidTr="003150E1">
        <w:trPr>
          <w:jc w:val="center"/>
        </w:trPr>
        <w:tc>
          <w:tcPr>
            <w:tcW w:w="487" w:type="dxa"/>
          </w:tcPr>
          <w:p w14:paraId="03A35220"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9</w:t>
            </w:r>
          </w:p>
        </w:tc>
        <w:tc>
          <w:tcPr>
            <w:tcW w:w="3198" w:type="dxa"/>
          </w:tcPr>
          <w:p w14:paraId="2B92505F"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Dirección Administrativa y Financiera</w:t>
            </w:r>
          </w:p>
        </w:tc>
        <w:tc>
          <w:tcPr>
            <w:tcW w:w="1843" w:type="dxa"/>
          </w:tcPr>
          <w:p w14:paraId="27220F93"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Profesional Especializado</w:t>
            </w:r>
          </w:p>
        </w:tc>
        <w:tc>
          <w:tcPr>
            <w:tcW w:w="992" w:type="dxa"/>
          </w:tcPr>
          <w:p w14:paraId="60BC43AE"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222</w:t>
            </w:r>
          </w:p>
        </w:tc>
        <w:tc>
          <w:tcPr>
            <w:tcW w:w="988" w:type="dxa"/>
          </w:tcPr>
          <w:p w14:paraId="317D5CC7"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27</w:t>
            </w:r>
          </w:p>
        </w:tc>
        <w:tc>
          <w:tcPr>
            <w:tcW w:w="1706" w:type="dxa"/>
          </w:tcPr>
          <w:p w14:paraId="315D0DB8"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15 de abril de 2024</w:t>
            </w:r>
          </w:p>
        </w:tc>
      </w:tr>
      <w:tr w:rsidR="00204EE8" w:rsidRPr="003B732E" w14:paraId="4D54DBFC" w14:textId="77777777" w:rsidTr="003150E1">
        <w:trPr>
          <w:jc w:val="center"/>
        </w:trPr>
        <w:tc>
          <w:tcPr>
            <w:tcW w:w="487" w:type="dxa"/>
          </w:tcPr>
          <w:p w14:paraId="1DE01AC5"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10</w:t>
            </w:r>
          </w:p>
        </w:tc>
        <w:tc>
          <w:tcPr>
            <w:tcW w:w="3198" w:type="dxa"/>
          </w:tcPr>
          <w:p w14:paraId="396FB815"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Dirección de Contratación</w:t>
            </w:r>
          </w:p>
        </w:tc>
        <w:tc>
          <w:tcPr>
            <w:tcW w:w="1843" w:type="dxa"/>
          </w:tcPr>
          <w:p w14:paraId="0DF5C02B"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 xml:space="preserve">Profesional Universitario </w:t>
            </w:r>
          </w:p>
        </w:tc>
        <w:tc>
          <w:tcPr>
            <w:tcW w:w="992" w:type="dxa"/>
          </w:tcPr>
          <w:p w14:paraId="27D9F07D"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219</w:t>
            </w:r>
          </w:p>
        </w:tc>
        <w:tc>
          <w:tcPr>
            <w:tcW w:w="988" w:type="dxa"/>
          </w:tcPr>
          <w:p w14:paraId="6EEBAE18"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01</w:t>
            </w:r>
          </w:p>
        </w:tc>
        <w:tc>
          <w:tcPr>
            <w:tcW w:w="1706" w:type="dxa"/>
          </w:tcPr>
          <w:p w14:paraId="6282C1E2"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16 de abril de 2024</w:t>
            </w:r>
          </w:p>
        </w:tc>
      </w:tr>
      <w:tr w:rsidR="00204EE8" w:rsidRPr="003B732E" w14:paraId="00DD99F4" w14:textId="77777777" w:rsidTr="003150E1">
        <w:trPr>
          <w:jc w:val="center"/>
        </w:trPr>
        <w:tc>
          <w:tcPr>
            <w:tcW w:w="487" w:type="dxa"/>
          </w:tcPr>
          <w:p w14:paraId="4B882711"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11</w:t>
            </w:r>
          </w:p>
        </w:tc>
        <w:tc>
          <w:tcPr>
            <w:tcW w:w="3198" w:type="dxa"/>
          </w:tcPr>
          <w:p w14:paraId="414F8CD2"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Dirección del Sistema de Cuidado</w:t>
            </w:r>
          </w:p>
        </w:tc>
        <w:tc>
          <w:tcPr>
            <w:tcW w:w="1843" w:type="dxa"/>
          </w:tcPr>
          <w:p w14:paraId="23DA1F5F"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 xml:space="preserve">Director Técnico </w:t>
            </w:r>
          </w:p>
        </w:tc>
        <w:tc>
          <w:tcPr>
            <w:tcW w:w="992" w:type="dxa"/>
          </w:tcPr>
          <w:p w14:paraId="01F23324"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009</w:t>
            </w:r>
          </w:p>
        </w:tc>
        <w:tc>
          <w:tcPr>
            <w:tcW w:w="988" w:type="dxa"/>
          </w:tcPr>
          <w:p w14:paraId="43A0A553"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06</w:t>
            </w:r>
          </w:p>
        </w:tc>
        <w:tc>
          <w:tcPr>
            <w:tcW w:w="1706" w:type="dxa"/>
          </w:tcPr>
          <w:p w14:paraId="04F3324E"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 de junio de 2024</w:t>
            </w:r>
          </w:p>
        </w:tc>
      </w:tr>
      <w:tr w:rsidR="00204EE8" w:rsidRPr="003B732E" w14:paraId="78EC2477" w14:textId="77777777" w:rsidTr="003150E1">
        <w:trPr>
          <w:jc w:val="center"/>
        </w:trPr>
        <w:tc>
          <w:tcPr>
            <w:tcW w:w="487" w:type="dxa"/>
          </w:tcPr>
          <w:p w14:paraId="5067E148"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12</w:t>
            </w:r>
          </w:p>
        </w:tc>
        <w:tc>
          <w:tcPr>
            <w:tcW w:w="3198" w:type="dxa"/>
          </w:tcPr>
          <w:p w14:paraId="3C3A777A"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Dirección de Gestión del Conocimiento</w:t>
            </w:r>
          </w:p>
        </w:tc>
        <w:tc>
          <w:tcPr>
            <w:tcW w:w="1843" w:type="dxa"/>
          </w:tcPr>
          <w:p w14:paraId="2A064CFA"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 xml:space="preserve">Director Técnico </w:t>
            </w:r>
          </w:p>
        </w:tc>
        <w:tc>
          <w:tcPr>
            <w:tcW w:w="992" w:type="dxa"/>
          </w:tcPr>
          <w:p w14:paraId="4EC3DB80"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009</w:t>
            </w:r>
          </w:p>
        </w:tc>
        <w:tc>
          <w:tcPr>
            <w:tcW w:w="988" w:type="dxa"/>
          </w:tcPr>
          <w:p w14:paraId="4AC89EAF"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06</w:t>
            </w:r>
          </w:p>
        </w:tc>
        <w:tc>
          <w:tcPr>
            <w:tcW w:w="1706" w:type="dxa"/>
          </w:tcPr>
          <w:p w14:paraId="0D7C699B"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16 de junio de 2024</w:t>
            </w:r>
          </w:p>
        </w:tc>
      </w:tr>
      <w:tr w:rsidR="00204EE8" w:rsidRPr="003B732E" w14:paraId="77D9AE8E" w14:textId="77777777" w:rsidTr="003150E1">
        <w:trPr>
          <w:jc w:val="center"/>
        </w:trPr>
        <w:tc>
          <w:tcPr>
            <w:tcW w:w="487" w:type="dxa"/>
          </w:tcPr>
          <w:p w14:paraId="163FDC2C"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13</w:t>
            </w:r>
          </w:p>
        </w:tc>
        <w:tc>
          <w:tcPr>
            <w:tcW w:w="3198" w:type="dxa"/>
          </w:tcPr>
          <w:p w14:paraId="2AEE500A"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Subsecretaría del Cuidado y Políticas de Igualdad</w:t>
            </w:r>
          </w:p>
        </w:tc>
        <w:tc>
          <w:tcPr>
            <w:tcW w:w="1843" w:type="dxa"/>
          </w:tcPr>
          <w:p w14:paraId="13815120"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 xml:space="preserve">Subsecretaria </w:t>
            </w:r>
          </w:p>
        </w:tc>
        <w:tc>
          <w:tcPr>
            <w:tcW w:w="992" w:type="dxa"/>
          </w:tcPr>
          <w:p w14:paraId="6311E2A8"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045</w:t>
            </w:r>
          </w:p>
        </w:tc>
        <w:tc>
          <w:tcPr>
            <w:tcW w:w="988" w:type="dxa"/>
          </w:tcPr>
          <w:p w14:paraId="4031436A"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08</w:t>
            </w:r>
          </w:p>
        </w:tc>
        <w:tc>
          <w:tcPr>
            <w:tcW w:w="1706" w:type="dxa"/>
          </w:tcPr>
          <w:p w14:paraId="3CF40111"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17 de junio de 2024</w:t>
            </w:r>
          </w:p>
        </w:tc>
      </w:tr>
      <w:tr w:rsidR="00204EE8" w:rsidRPr="003B732E" w14:paraId="4B4B1B00" w14:textId="77777777" w:rsidTr="003150E1">
        <w:trPr>
          <w:jc w:val="center"/>
        </w:trPr>
        <w:tc>
          <w:tcPr>
            <w:tcW w:w="487" w:type="dxa"/>
          </w:tcPr>
          <w:p w14:paraId="750A856E"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14</w:t>
            </w:r>
          </w:p>
        </w:tc>
        <w:tc>
          <w:tcPr>
            <w:tcW w:w="3198" w:type="dxa"/>
          </w:tcPr>
          <w:p w14:paraId="2FADB2F1"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Oficina Asesora Jurídica</w:t>
            </w:r>
          </w:p>
        </w:tc>
        <w:tc>
          <w:tcPr>
            <w:tcW w:w="1843" w:type="dxa"/>
          </w:tcPr>
          <w:p w14:paraId="35B68345"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 xml:space="preserve">Jefe Oficina </w:t>
            </w:r>
          </w:p>
        </w:tc>
        <w:tc>
          <w:tcPr>
            <w:tcW w:w="992" w:type="dxa"/>
          </w:tcPr>
          <w:p w14:paraId="35D6BEFD"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115</w:t>
            </w:r>
          </w:p>
        </w:tc>
        <w:tc>
          <w:tcPr>
            <w:tcW w:w="988" w:type="dxa"/>
          </w:tcPr>
          <w:p w14:paraId="0A69D059"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06</w:t>
            </w:r>
          </w:p>
        </w:tc>
        <w:tc>
          <w:tcPr>
            <w:tcW w:w="1706" w:type="dxa"/>
          </w:tcPr>
          <w:p w14:paraId="186A910B"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17 de junio de 2024</w:t>
            </w:r>
          </w:p>
        </w:tc>
      </w:tr>
      <w:tr w:rsidR="00204EE8" w:rsidRPr="003B732E" w14:paraId="10A48B28" w14:textId="77777777" w:rsidTr="003150E1">
        <w:trPr>
          <w:jc w:val="center"/>
        </w:trPr>
        <w:tc>
          <w:tcPr>
            <w:tcW w:w="487" w:type="dxa"/>
          </w:tcPr>
          <w:p w14:paraId="1B57BE32"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15</w:t>
            </w:r>
          </w:p>
        </w:tc>
        <w:tc>
          <w:tcPr>
            <w:tcW w:w="3198" w:type="dxa"/>
          </w:tcPr>
          <w:p w14:paraId="10284CEC"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Oficina Asesora de Planeación</w:t>
            </w:r>
          </w:p>
        </w:tc>
        <w:tc>
          <w:tcPr>
            <w:tcW w:w="1843" w:type="dxa"/>
          </w:tcPr>
          <w:p w14:paraId="751BBB85"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Profesional Especializado</w:t>
            </w:r>
          </w:p>
        </w:tc>
        <w:tc>
          <w:tcPr>
            <w:tcW w:w="992" w:type="dxa"/>
          </w:tcPr>
          <w:p w14:paraId="43F5C996"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222</w:t>
            </w:r>
          </w:p>
        </w:tc>
        <w:tc>
          <w:tcPr>
            <w:tcW w:w="988" w:type="dxa"/>
          </w:tcPr>
          <w:p w14:paraId="47436B77"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27</w:t>
            </w:r>
          </w:p>
        </w:tc>
        <w:tc>
          <w:tcPr>
            <w:tcW w:w="1706" w:type="dxa"/>
          </w:tcPr>
          <w:p w14:paraId="007E8442"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27 de junio de 2024</w:t>
            </w:r>
          </w:p>
        </w:tc>
      </w:tr>
      <w:tr w:rsidR="00204EE8" w:rsidRPr="003B732E" w14:paraId="4B30FC8B" w14:textId="77777777" w:rsidTr="003150E1">
        <w:trPr>
          <w:jc w:val="center"/>
        </w:trPr>
        <w:tc>
          <w:tcPr>
            <w:tcW w:w="487" w:type="dxa"/>
          </w:tcPr>
          <w:p w14:paraId="137B3355"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16</w:t>
            </w:r>
          </w:p>
        </w:tc>
        <w:tc>
          <w:tcPr>
            <w:tcW w:w="3198" w:type="dxa"/>
          </w:tcPr>
          <w:p w14:paraId="786D12E3"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Dirección de Enfoque Diferencial</w:t>
            </w:r>
          </w:p>
        </w:tc>
        <w:tc>
          <w:tcPr>
            <w:tcW w:w="1843" w:type="dxa"/>
          </w:tcPr>
          <w:p w14:paraId="0B7A9035"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 xml:space="preserve">Director Técnico </w:t>
            </w:r>
          </w:p>
        </w:tc>
        <w:tc>
          <w:tcPr>
            <w:tcW w:w="992" w:type="dxa"/>
          </w:tcPr>
          <w:p w14:paraId="77FAF52D"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009</w:t>
            </w:r>
          </w:p>
        </w:tc>
        <w:tc>
          <w:tcPr>
            <w:tcW w:w="988" w:type="dxa"/>
          </w:tcPr>
          <w:p w14:paraId="719CBAD4"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06</w:t>
            </w:r>
          </w:p>
        </w:tc>
        <w:tc>
          <w:tcPr>
            <w:tcW w:w="1706" w:type="dxa"/>
          </w:tcPr>
          <w:p w14:paraId="24B83E0B" w14:textId="77777777" w:rsidR="00204EE8" w:rsidRPr="003B732E" w:rsidRDefault="00204EE8" w:rsidP="00641ADE">
            <w:pPr>
              <w:widowControl w:val="0"/>
              <w:autoSpaceDE w:val="0"/>
              <w:autoSpaceDN w:val="0"/>
              <w:spacing w:line="360" w:lineRule="auto"/>
              <w:ind w:right="49"/>
              <w:jc w:val="center"/>
              <w:rPr>
                <w:sz w:val="20"/>
              </w:rPr>
            </w:pPr>
            <w:r w:rsidRPr="003B732E">
              <w:rPr>
                <w:sz w:val="20"/>
              </w:rPr>
              <w:t>1 de julio de 2024</w:t>
            </w:r>
          </w:p>
        </w:tc>
      </w:tr>
      <w:tr w:rsidR="00204EE8" w:rsidRPr="003B732E" w14:paraId="7B2AEF7E" w14:textId="77777777" w:rsidTr="003150E1">
        <w:trPr>
          <w:jc w:val="center"/>
        </w:trPr>
        <w:tc>
          <w:tcPr>
            <w:tcW w:w="487" w:type="dxa"/>
          </w:tcPr>
          <w:p w14:paraId="31554474" w14:textId="77777777" w:rsidR="00204EE8" w:rsidRPr="003B732E" w:rsidRDefault="00204EE8" w:rsidP="00641ADE">
            <w:pPr>
              <w:widowControl w:val="0"/>
              <w:autoSpaceDE w:val="0"/>
              <w:autoSpaceDN w:val="0"/>
              <w:ind w:right="49"/>
              <w:jc w:val="center"/>
              <w:rPr>
                <w:sz w:val="20"/>
              </w:rPr>
            </w:pPr>
            <w:r w:rsidRPr="003B732E">
              <w:rPr>
                <w:sz w:val="20"/>
              </w:rPr>
              <w:t>17</w:t>
            </w:r>
          </w:p>
        </w:tc>
        <w:tc>
          <w:tcPr>
            <w:tcW w:w="3198" w:type="dxa"/>
          </w:tcPr>
          <w:p w14:paraId="2F2FD575" w14:textId="77777777" w:rsidR="00204EE8" w:rsidRPr="003B732E" w:rsidRDefault="00204EE8" w:rsidP="00641ADE">
            <w:pPr>
              <w:widowControl w:val="0"/>
              <w:autoSpaceDE w:val="0"/>
              <w:autoSpaceDN w:val="0"/>
              <w:ind w:right="49"/>
              <w:jc w:val="center"/>
              <w:rPr>
                <w:sz w:val="20"/>
              </w:rPr>
            </w:pPr>
            <w:r w:rsidRPr="003B732E">
              <w:rPr>
                <w:sz w:val="20"/>
              </w:rPr>
              <w:t>Dirección Administrativa y Financiera</w:t>
            </w:r>
          </w:p>
        </w:tc>
        <w:tc>
          <w:tcPr>
            <w:tcW w:w="1843" w:type="dxa"/>
          </w:tcPr>
          <w:p w14:paraId="591CAFA3" w14:textId="77777777" w:rsidR="00204EE8" w:rsidRPr="003B732E" w:rsidRDefault="00204EE8" w:rsidP="00641ADE">
            <w:pPr>
              <w:widowControl w:val="0"/>
              <w:autoSpaceDE w:val="0"/>
              <w:autoSpaceDN w:val="0"/>
              <w:ind w:right="49"/>
              <w:jc w:val="center"/>
              <w:rPr>
                <w:sz w:val="20"/>
              </w:rPr>
            </w:pPr>
            <w:r w:rsidRPr="003B732E">
              <w:rPr>
                <w:sz w:val="20"/>
              </w:rPr>
              <w:t>Auxiliar Administrativo</w:t>
            </w:r>
          </w:p>
        </w:tc>
        <w:tc>
          <w:tcPr>
            <w:tcW w:w="992" w:type="dxa"/>
          </w:tcPr>
          <w:p w14:paraId="3C8ADAA7" w14:textId="77777777" w:rsidR="00204EE8" w:rsidRPr="003B732E" w:rsidRDefault="00204EE8" w:rsidP="00641ADE">
            <w:pPr>
              <w:widowControl w:val="0"/>
              <w:autoSpaceDE w:val="0"/>
              <w:autoSpaceDN w:val="0"/>
              <w:ind w:right="49"/>
              <w:jc w:val="center"/>
              <w:rPr>
                <w:sz w:val="20"/>
              </w:rPr>
            </w:pPr>
            <w:r w:rsidRPr="003B732E">
              <w:rPr>
                <w:sz w:val="20"/>
              </w:rPr>
              <w:t>407</w:t>
            </w:r>
          </w:p>
        </w:tc>
        <w:tc>
          <w:tcPr>
            <w:tcW w:w="988" w:type="dxa"/>
          </w:tcPr>
          <w:p w14:paraId="35F31BB9" w14:textId="77777777" w:rsidR="00204EE8" w:rsidRPr="003B732E" w:rsidRDefault="00204EE8" w:rsidP="00641ADE">
            <w:pPr>
              <w:widowControl w:val="0"/>
              <w:autoSpaceDE w:val="0"/>
              <w:autoSpaceDN w:val="0"/>
              <w:ind w:right="49"/>
              <w:jc w:val="center"/>
              <w:rPr>
                <w:sz w:val="20"/>
              </w:rPr>
            </w:pPr>
            <w:r w:rsidRPr="003B732E">
              <w:rPr>
                <w:sz w:val="20"/>
              </w:rPr>
              <w:t>04</w:t>
            </w:r>
          </w:p>
        </w:tc>
        <w:tc>
          <w:tcPr>
            <w:tcW w:w="1706" w:type="dxa"/>
          </w:tcPr>
          <w:p w14:paraId="4A7B66FE" w14:textId="77777777" w:rsidR="00204EE8" w:rsidRPr="003B732E" w:rsidRDefault="00204EE8" w:rsidP="00641ADE">
            <w:pPr>
              <w:widowControl w:val="0"/>
              <w:autoSpaceDE w:val="0"/>
              <w:autoSpaceDN w:val="0"/>
              <w:ind w:right="49"/>
              <w:jc w:val="center"/>
              <w:rPr>
                <w:sz w:val="20"/>
              </w:rPr>
            </w:pPr>
            <w:r w:rsidRPr="003B732E">
              <w:rPr>
                <w:sz w:val="20"/>
              </w:rPr>
              <w:t>15 de julio de 2024</w:t>
            </w:r>
          </w:p>
        </w:tc>
      </w:tr>
      <w:tr w:rsidR="00204EE8" w:rsidRPr="003B732E" w14:paraId="7AE30F9B" w14:textId="77777777" w:rsidTr="003150E1">
        <w:trPr>
          <w:jc w:val="center"/>
        </w:trPr>
        <w:tc>
          <w:tcPr>
            <w:tcW w:w="487" w:type="dxa"/>
          </w:tcPr>
          <w:p w14:paraId="3932B115" w14:textId="77777777" w:rsidR="00204EE8" w:rsidRPr="003B732E" w:rsidRDefault="00204EE8" w:rsidP="00641ADE">
            <w:pPr>
              <w:widowControl w:val="0"/>
              <w:autoSpaceDE w:val="0"/>
              <w:autoSpaceDN w:val="0"/>
              <w:ind w:right="49"/>
              <w:jc w:val="center"/>
              <w:rPr>
                <w:sz w:val="20"/>
              </w:rPr>
            </w:pPr>
            <w:r w:rsidRPr="003B732E">
              <w:rPr>
                <w:sz w:val="20"/>
              </w:rPr>
              <w:t>18</w:t>
            </w:r>
          </w:p>
        </w:tc>
        <w:tc>
          <w:tcPr>
            <w:tcW w:w="3198" w:type="dxa"/>
          </w:tcPr>
          <w:p w14:paraId="68C0334A" w14:textId="77777777" w:rsidR="00204EE8" w:rsidRPr="003B732E" w:rsidRDefault="00204EE8" w:rsidP="00641ADE">
            <w:pPr>
              <w:widowControl w:val="0"/>
              <w:autoSpaceDE w:val="0"/>
              <w:autoSpaceDN w:val="0"/>
              <w:ind w:right="49"/>
              <w:jc w:val="center"/>
              <w:rPr>
                <w:sz w:val="20"/>
              </w:rPr>
            </w:pPr>
            <w:r w:rsidRPr="003B732E">
              <w:rPr>
                <w:sz w:val="20"/>
              </w:rPr>
              <w:t>Dirección de Territorialización de Derechos y Participación</w:t>
            </w:r>
          </w:p>
        </w:tc>
        <w:tc>
          <w:tcPr>
            <w:tcW w:w="1843" w:type="dxa"/>
          </w:tcPr>
          <w:p w14:paraId="307C94B8" w14:textId="77777777" w:rsidR="00204EE8" w:rsidRPr="003B732E" w:rsidRDefault="00204EE8" w:rsidP="00641ADE">
            <w:pPr>
              <w:widowControl w:val="0"/>
              <w:autoSpaceDE w:val="0"/>
              <w:autoSpaceDN w:val="0"/>
              <w:ind w:right="49"/>
              <w:jc w:val="center"/>
              <w:rPr>
                <w:sz w:val="20"/>
              </w:rPr>
            </w:pPr>
            <w:r w:rsidRPr="003B732E">
              <w:rPr>
                <w:sz w:val="20"/>
              </w:rPr>
              <w:t xml:space="preserve">Profesional Universitario </w:t>
            </w:r>
          </w:p>
        </w:tc>
        <w:tc>
          <w:tcPr>
            <w:tcW w:w="992" w:type="dxa"/>
          </w:tcPr>
          <w:p w14:paraId="366233D5" w14:textId="77777777" w:rsidR="00204EE8" w:rsidRPr="003B732E" w:rsidRDefault="00204EE8" w:rsidP="00641ADE">
            <w:pPr>
              <w:widowControl w:val="0"/>
              <w:autoSpaceDE w:val="0"/>
              <w:autoSpaceDN w:val="0"/>
              <w:ind w:right="49"/>
              <w:jc w:val="center"/>
              <w:rPr>
                <w:sz w:val="20"/>
              </w:rPr>
            </w:pPr>
            <w:r w:rsidRPr="003B732E">
              <w:rPr>
                <w:sz w:val="20"/>
              </w:rPr>
              <w:t>219</w:t>
            </w:r>
          </w:p>
        </w:tc>
        <w:tc>
          <w:tcPr>
            <w:tcW w:w="988" w:type="dxa"/>
          </w:tcPr>
          <w:p w14:paraId="706B35D0" w14:textId="77777777" w:rsidR="00204EE8" w:rsidRPr="003B732E" w:rsidRDefault="00204EE8" w:rsidP="00641ADE">
            <w:pPr>
              <w:widowControl w:val="0"/>
              <w:autoSpaceDE w:val="0"/>
              <w:autoSpaceDN w:val="0"/>
              <w:ind w:right="49"/>
              <w:jc w:val="center"/>
              <w:rPr>
                <w:sz w:val="20"/>
              </w:rPr>
            </w:pPr>
            <w:r w:rsidRPr="003B732E">
              <w:rPr>
                <w:sz w:val="20"/>
              </w:rPr>
              <w:t>12</w:t>
            </w:r>
          </w:p>
        </w:tc>
        <w:tc>
          <w:tcPr>
            <w:tcW w:w="1706" w:type="dxa"/>
          </w:tcPr>
          <w:p w14:paraId="5BFC58AF" w14:textId="77777777" w:rsidR="00204EE8" w:rsidRPr="003B732E" w:rsidRDefault="00204EE8" w:rsidP="00641ADE">
            <w:pPr>
              <w:widowControl w:val="0"/>
              <w:autoSpaceDE w:val="0"/>
              <w:autoSpaceDN w:val="0"/>
              <w:ind w:right="49"/>
              <w:jc w:val="center"/>
              <w:rPr>
                <w:sz w:val="20"/>
              </w:rPr>
            </w:pPr>
            <w:r w:rsidRPr="003B732E">
              <w:rPr>
                <w:sz w:val="20"/>
              </w:rPr>
              <w:t>22 de julio de 2024</w:t>
            </w:r>
          </w:p>
        </w:tc>
      </w:tr>
      <w:tr w:rsidR="00204EE8" w:rsidRPr="003B732E" w14:paraId="30F103FA" w14:textId="77777777" w:rsidTr="003150E1">
        <w:trPr>
          <w:jc w:val="center"/>
        </w:trPr>
        <w:tc>
          <w:tcPr>
            <w:tcW w:w="487" w:type="dxa"/>
          </w:tcPr>
          <w:p w14:paraId="73DAABEF" w14:textId="77777777" w:rsidR="00204EE8" w:rsidRPr="003B732E" w:rsidRDefault="00204EE8" w:rsidP="00641ADE">
            <w:pPr>
              <w:widowControl w:val="0"/>
              <w:autoSpaceDE w:val="0"/>
              <w:autoSpaceDN w:val="0"/>
              <w:ind w:right="49"/>
              <w:jc w:val="center"/>
              <w:rPr>
                <w:sz w:val="20"/>
              </w:rPr>
            </w:pPr>
            <w:r w:rsidRPr="003B732E">
              <w:rPr>
                <w:sz w:val="20"/>
              </w:rPr>
              <w:t>19</w:t>
            </w:r>
          </w:p>
        </w:tc>
        <w:tc>
          <w:tcPr>
            <w:tcW w:w="3198" w:type="dxa"/>
          </w:tcPr>
          <w:p w14:paraId="2702EF21" w14:textId="77777777" w:rsidR="00204EE8" w:rsidRPr="003B732E" w:rsidRDefault="00204EE8" w:rsidP="00641ADE">
            <w:pPr>
              <w:widowControl w:val="0"/>
              <w:autoSpaceDE w:val="0"/>
              <w:autoSpaceDN w:val="0"/>
              <w:ind w:right="49"/>
              <w:jc w:val="center"/>
              <w:rPr>
                <w:sz w:val="20"/>
              </w:rPr>
            </w:pPr>
            <w:r w:rsidRPr="003B732E">
              <w:rPr>
                <w:sz w:val="20"/>
              </w:rPr>
              <w:t>Dirección Administrativa y Financiera</w:t>
            </w:r>
          </w:p>
        </w:tc>
        <w:tc>
          <w:tcPr>
            <w:tcW w:w="1843" w:type="dxa"/>
          </w:tcPr>
          <w:p w14:paraId="369C8FD8" w14:textId="77777777" w:rsidR="00204EE8" w:rsidRPr="003B732E" w:rsidRDefault="00204EE8" w:rsidP="00641ADE">
            <w:pPr>
              <w:widowControl w:val="0"/>
              <w:autoSpaceDE w:val="0"/>
              <w:autoSpaceDN w:val="0"/>
              <w:ind w:right="49"/>
              <w:jc w:val="center"/>
              <w:rPr>
                <w:sz w:val="20"/>
              </w:rPr>
            </w:pPr>
            <w:r w:rsidRPr="003B732E">
              <w:rPr>
                <w:sz w:val="20"/>
              </w:rPr>
              <w:t xml:space="preserve">Director Técnico </w:t>
            </w:r>
          </w:p>
        </w:tc>
        <w:tc>
          <w:tcPr>
            <w:tcW w:w="992" w:type="dxa"/>
          </w:tcPr>
          <w:p w14:paraId="2F47168E" w14:textId="77777777" w:rsidR="00204EE8" w:rsidRPr="003B732E" w:rsidRDefault="00204EE8" w:rsidP="00641ADE">
            <w:pPr>
              <w:widowControl w:val="0"/>
              <w:autoSpaceDE w:val="0"/>
              <w:autoSpaceDN w:val="0"/>
              <w:ind w:right="49"/>
              <w:jc w:val="center"/>
              <w:rPr>
                <w:sz w:val="20"/>
              </w:rPr>
            </w:pPr>
            <w:r w:rsidRPr="003B732E">
              <w:rPr>
                <w:sz w:val="20"/>
              </w:rPr>
              <w:t>009</w:t>
            </w:r>
          </w:p>
        </w:tc>
        <w:tc>
          <w:tcPr>
            <w:tcW w:w="988" w:type="dxa"/>
          </w:tcPr>
          <w:p w14:paraId="55390B31" w14:textId="77777777" w:rsidR="00204EE8" w:rsidRPr="003B732E" w:rsidRDefault="00204EE8" w:rsidP="00641ADE">
            <w:pPr>
              <w:widowControl w:val="0"/>
              <w:autoSpaceDE w:val="0"/>
              <w:autoSpaceDN w:val="0"/>
              <w:ind w:right="49"/>
              <w:jc w:val="center"/>
              <w:rPr>
                <w:sz w:val="20"/>
              </w:rPr>
            </w:pPr>
            <w:r w:rsidRPr="003B732E">
              <w:rPr>
                <w:sz w:val="20"/>
              </w:rPr>
              <w:t>06</w:t>
            </w:r>
          </w:p>
        </w:tc>
        <w:tc>
          <w:tcPr>
            <w:tcW w:w="1706" w:type="dxa"/>
          </w:tcPr>
          <w:p w14:paraId="086F4D31" w14:textId="77777777" w:rsidR="00204EE8" w:rsidRPr="003B732E" w:rsidRDefault="00204EE8" w:rsidP="00641ADE">
            <w:pPr>
              <w:widowControl w:val="0"/>
              <w:autoSpaceDE w:val="0"/>
              <w:autoSpaceDN w:val="0"/>
              <w:ind w:right="49"/>
              <w:jc w:val="center"/>
              <w:rPr>
                <w:sz w:val="20"/>
              </w:rPr>
            </w:pPr>
            <w:r w:rsidRPr="003B732E">
              <w:rPr>
                <w:sz w:val="20"/>
              </w:rPr>
              <w:t>02 de septiembre 2024</w:t>
            </w:r>
          </w:p>
        </w:tc>
      </w:tr>
      <w:tr w:rsidR="00204EE8" w:rsidRPr="003B732E" w14:paraId="1448BC9E" w14:textId="77777777" w:rsidTr="003150E1">
        <w:trPr>
          <w:jc w:val="center"/>
        </w:trPr>
        <w:tc>
          <w:tcPr>
            <w:tcW w:w="487" w:type="dxa"/>
          </w:tcPr>
          <w:p w14:paraId="293269FC" w14:textId="77777777" w:rsidR="00204EE8" w:rsidRPr="003B732E" w:rsidRDefault="00204EE8" w:rsidP="00641ADE">
            <w:pPr>
              <w:widowControl w:val="0"/>
              <w:autoSpaceDE w:val="0"/>
              <w:autoSpaceDN w:val="0"/>
              <w:ind w:right="49"/>
              <w:jc w:val="center"/>
              <w:rPr>
                <w:sz w:val="20"/>
              </w:rPr>
            </w:pPr>
            <w:r w:rsidRPr="003B732E">
              <w:rPr>
                <w:sz w:val="20"/>
              </w:rPr>
              <w:t>20</w:t>
            </w:r>
          </w:p>
        </w:tc>
        <w:tc>
          <w:tcPr>
            <w:tcW w:w="3198" w:type="dxa"/>
          </w:tcPr>
          <w:p w14:paraId="0E18AC10" w14:textId="77777777" w:rsidR="00204EE8" w:rsidRPr="003B732E" w:rsidRDefault="00204EE8" w:rsidP="00641ADE">
            <w:pPr>
              <w:widowControl w:val="0"/>
              <w:autoSpaceDE w:val="0"/>
              <w:autoSpaceDN w:val="0"/>
              <w:ind w:right="49"/>
              <w:jc w:val="center"/>
              <w:rPr>
                <w:sz w:val="20"/>
              </w:rPr>
            </w:pPr>
            <w:r w:rsidRPr="003B732E">
              <w:rPr>
                <w:sz w:val="20"/>
              </w:rPr>
              <w:t>Dirección de Territorialización de Derechos y Participación</w:t>
            </w:r>
          </w:p>
        </w:tc>
        <w:tc>
          <w:tcPr>
            <w:tcW w:w="1843" w:type="dxa"/>
          </w:tcPr>
          <w:p w14:paraId="638D882D" w14:textId="77777777" w:rsidR="00204EE8" w:rsidRPr="003B732E" w:rsidRDefault="00204EE8" w:rsidP="00641ADE">
            <w:pPr>
              <w:widowControl w:val="0"/>
              <w:autoSpaceDE w:val="0"/>
              <w:autoSpaceDN w:val="0"/>
              <w:ind w:right="49"/>
              <w:jc w:val="center"/>
              <w:rPr>
                <w:sz w:val="20"/>
              </w:rPr>
            </w:pPr>
            <w:r w:rsidRPr="003B732E">
              <w:rPr>
                <w:sz w:val="20"/>
              </w:rPr>
              <w:t xml:space="preserve">Profesional Universitario </w:t>
            </w:r>
          </w:p>
        </w:tc>
        <w:tc>
          <w:tcPr>
            <w:tcW w:w="992" w:type="dxa"/>
          </w:tcPr>
          <w:p w14:paraId="47AE0030" w14:textId="77777777" w:rsidR="00204EE8" w:rsidRPr="003B732E" w:rsidRDefault="00204EE8" w:rsidP="00641ADE">
            <w:pPr>
              <w:widowControl w:val="0"/>
              <w:autoSpaceDE w:val="0"/>
              <w:autoSpaceDN w:val="0"/>
              <w:ind w:right="49"/>
              <w:jc w:val="center"/>
              <w:rPr>
                <w:sz w:val="20"/>
              </w:rPr>
            </w:pPr>
            <w:r w:rsidRPr="003B732E">
              <w:rPr>
                <w:sz w:val="20"/>
              </w:rPr>
              <w:t>219</w:t>
            </w:r>
          </w:p>
        </w:tc>
        <w:tc>
          <w:tcPr>
            <w:tcW w:w="988" w:type="dxa"/>
          </w:tcPr>
          <w:p w14:paraId="794A031B" w14:textId="77777777" w:rsidR="00204EE8" w:rsidRPr="003B732E" w:rsidRDefault="00204EE8" w:rsidP="00641ADE">
            <w:pPr>
              <w:widowControl w:val="0"/>
              <w:autoSpaceDE w:val="0"/>
              <w:autoSpaceDN w:val="0"/>
              <w:ind w:right="49"/>
              <w:jc w:val="center"/>
              <w:rPr>
                <w:sz w:val="20"/>
              </w:rPr>
            </w:pPr>
            <w:r w:rsidRPr="003B732E">
              <w:rPr>
                <w:sz w:val="20"/>
              </w:rPr>
              <w:t>12</w:t>
            </w:r>
          </w:p>
        </w:tc>
        <w:tc>
          <w:tcPr>
            <w:tcW w:w="1706" w:type="dxa"/>
          </w:tcPr>
          <w:p w14:paraId="27662290" w14:textId="77777777" w:rsidR="00204EE8" w:rsidRPr="003B732E" w:rsidRDefault="00204EE8" w:rsidP="00641ADE">
            <w:pPr>
              <w:widowControl w:val="0"/>
              <w:autoSpaceDE w:val="0"/>
              <w:autoSpaceDN w:val="0"/>
              <w:ind w:right="49"/>
              <w:jc w:val="center"/>
              <w:rPr>
                <w:sz w:val="20"/>
              </w:rPr>
            </w:pPr>
            <w:r w:rsidRPr="003B732E">
              <w:rPr>
                <w:sz w:val="20"/>
              </w:rPr>
              <w:t>18 de septiembre de 2024</w:t>
            </w:r>
          </w:p>
        </w:tc>
      </w:tr>
      <w:tr w:rsidR="00204EE8" w:rsidRPr="003B732E" w14:paraId="3F612FF5" w14:textId="77777777" w:rsidTr="003150E1">
        <w:trPr>
          <w:trHeight w:val="336"/>
          <w:jc w:val="center"/>
        </w:trPr>
        <w:tc>
          <w:tcPr>
            <w:tcW w:w="487" w:type="dxa"/>
          </w:tcPr>
          <w:p w14:paraId="4578A5C2" w14:textId="77777777" w:rsidR="00204EE8" w:rsidRPr="003B732E" w:rsidRDefault="00204EE8" w:rsidP="00641ADE">
            <w:pPr>
              <w:widowControl w:val="0"/>
              <w:autoSpaceDE w:val="0"/>
              <w:autoSpaceDN w:val="0"/>
              <w:ind w:right="49"/>
              <w:jc w:val="center"/>
              <w:rPr>
                <w:sz w:val="20"/>
              </w:rPr>
            </w:pPr>
            <w:r w:rsidRPr="003B732E">
              <w:rPr>
                <w:sz w:val="20"/>
              </w:rPr>
              <w:t>21</w:t>
            </w:r>
          </w:p>
        </w:tc>
        <w:tc>
          <w:tcPr>
            <w:tcW w:w="3198" w:type="dxa"/>
          </w:tcPr>
          <w:p w14:paraId="407BCB55" w14:textId="77777777" w:rsidR="00204EE8" w:rsidRPr="003B732E" w:rsidRDefault="00204EE8" w:rsidP="00641ADE">
            <w:pPr>
              <w:widowControl w:val="0"/>
              <w:autoSpaceDE w:val="0"/>
              <w:autoSpaceDN w:val="0"/>
              <w:ind w:right="49"/>
              <w:jc w:val="center"/>
              <w:rPr>
                <w:sz w:val="20"/>
              </w:rPr>
            </w:pPr>
            <w:r w:rsidRPr="003B732E">
              <w:rPr>
                <w:sz w:val="20"/>
              </w:rPr>
              <w:t>Dirección de Territorialización de Derechos y Participación</w:t>
            </w:r>
          </w:p>
        </w:tc>
        <w:tc>
          <w:tcPr>
            <w:tcW w:w="1843" w:type="dxa"/>
          </w:tcPr>
          <w:p w14:paraId="68345D22" w14:textId="77777777" w:rsidR="00204EE8" w:rsidRPr="003B732E" w:rsidRDefault="00204EE8" w:rsidP="00641ADE">
            <w:pPr>
              <w:widowControl w:val="0"/>
              <w:autoSpaceDE w:val="0"/>
              <w:autoSpaceDN w:val="0"/>
              <w:ind w:right="49"/>
              <w:jc w:val="center"/>
              <w:rPr>
                <w:sz w:val="20"/>
              </w:rPr>
            </w:pPr>
            <w:r w:rsidRPr="003B732E">
              <w:rPr>
                <w:sz w:val="20"/>
              </w:rPr>
              <w:t xml:space="preserve">Profesional Universitario </w:t>
            </w:r>
          </w:p>
        </w:tc>
        <w:tc>
          <w:tcPr>
            <w:tcW w:w="992" w:type="dxa"/>
          </w:tcPr>
          <w:p w14:paraId="3BE5D8B7" w14:textId="77777777" w:rsidR="00204EE8" w:rsidRPr="003B732E" w:rsidRDefault="00204EE8" w:rsidP="00641ADE">
            <w:pPr>
              <w:widowControl w:val="0"/>
              <w:autoSpaceDE w:val="0"/>
              <w:autoSpaceDN w:val="0"/>
              <w:ind w:right="49"/>
              <w:jc w:val="center"/>
              <w:rPr>
                <w:sz w:val="20"/>
              </w:rPr>
            </w:pPr>
            <w:r w:rsidRPr="003B732E">
              <w:rPr>
                <w:sz w:val="20"/>
              </w:rPr>
              <w:t>219</w:t>
            </w:r>
          </w:p>
        </w:tc>
        <w:tc>
          <w:tcPr>
            <w:tcW w:w="988" w:type="dxa"/>
          </w:tcPr>
          <w:p w14:paraId="7BB7A584" w14:textId="77777777" w:rsidR="00204EE8" w:rsidRPr="003B732E" w:rsidRDefault="00204EE8" w:rsidP="00641ADE">
            <w:pPr>
              <w:widowControl w:val="0"/>
              <w:autoSpaceDE w:val="0"/>
              <w:autoSpaceDN w:val="0"/>
              <w:ind w:right="49"/>
              <w:jc w:val="center"/>
              <w:rPr>
                <w:sz w:val="20"/>
              </w:rPr>
            </w:pPr>
            <w:r w:rsidRPr="003B732E">
              <w:rPr>
                <w:sz w:val="20"/>
              </w:rPr>
              <w:t>12</w:t>
            </w:r>
          </w:p>
        </w:tc>
        <w:tc>
          <w:tcPr>
            <w:tcW w:w="1706" w:type="dxa"/>
          </w:tcPr>
          <w:p w14:paraId="4F55AC44" w14:textId="77777777" w:rsidR="00204EE8" w:rsidRPr="003B732E" w:rsidRDefault="00204EE8" w:rsidP="00641ADE">
            <w:pPr>
              <w:ind w:right="49"/>
              <w:rPr>
                <w:sz w:val="20"/>
                <w:lang w:eastAsia="es-CO"/>
              </w:rPr>
            </w:pPr>
            <w:r w:rsidRPr="003B732E">
              <w:rPr>
                <w:color w:val="000000"/>
                <w:sz w:val="20"/>
                <w:lang w:eastAsia="es-CO"/>
              </w:rPr>
              <w:t>1 de octubre de 2024</w:t>
            </w:r>
          </w:p>
          <w:p w14:paraId="24BE9B86" w14:textId="77777777" w:rsidR="00204EE8" w:rsidRPr="003B732E" w:rsidRDefault="00204EE8" w:rsidP="00641ADE">
            <w:pPr>
              <w:widowControl w:val="0"/>
              <w:autoSpaceDE w:val="0"/>
              <w:autoSpaceDN w:val="0"/>
              <w:ind w:right="49"/>
              <w:jc w:val="center"/>
              <w:rPr>
                <w:sz w:val="20"/>
              </w:rPr>
            </w:pPr>
          </w:p>
        </w:tc>
      </w:tr>
      <w:tr w:rsidR="00204EE8" w:rsidRPr="003B732E" w14:paraId="0F9D5171" w14:textId="77777777" w:rsidTr="003150E1">
        <w:trPr>
          <w:jc w:val="center"/>
        </w:trPr>
        <w:tc>
          <w:tcPr>
            <w:tcW w:w="487" w:type="dxa"/>
          </w:tcPr>
          <w:p w14:paraId="0E79A066" w14:textId="77777777" w:rsidR="00204EE8" w:rsidRPr="003B732E" w:rsidRDefault="00204EE8" w:rsidP="00641ADE">
            <w:pPr>
              <w:widowControl w:val="0"/>
              <w:autoSpaceDE w:val="0"/>
              <w:autoSpaceDN w:val="0"/>
              <w:ind w:right="49"/>
              <w:jc w:val="center"/>
              <w:rPr>
                <w:sz w:val="20"/>
              </w:rPr>
            </w:pPr>
            <w:r w:rsidRPr="003B732E">
              <w:rPr>
                <w:sz w:val="20"/>
              </w:rPr>
              <w:t>22</w:t>
            </w:r>
          </w:p>
        </w:tc>
        <w:tc>
          <w:tcPr>
            <w:tcW w:w="3198" w:type="dxa"/>
          </w:tcPr>
          <w:p w14:paraId="6B0B2D16" w14:textId="77777777" w:rsidR="00204EE8" w:rsidRPr="003B732E" w:rsidRDefault="00204EE8" w:rsidP="00641ADE">
            <w:pPr>
              <w:widowControl w:val="0"/>
              <w:autoSpaceDE w:val="0"/>
              <w:autoSpaceDN w:val="0"/>
              <w:ind w:right="49"/>
              <w:jc w:val="center"/>
              <w:rPr>
                <w:sz w:val="20"/>
              </w:rPr>
            </w:pPr>
            <w:r w:rsidRPr="003B732E">
              <w:rPr>
                <w:sz w:val="20"/>
              </w:rPr>
              <w:t>Dirección de Territorialización de Derechos y Participación</w:t>
            </w:r>
          </w:p>
        </w:tc>
        <w:tc>
          <w:tcPr>
            <w:tcW w:w="1843" w:type="dxa"/>
          </w:tcPr>
          <w:p w14:paraId="26CDA280" w14:textId="77777777" w:rsidR="00204EE8" w:rsidRPr="003B732E" w:rsidRDefault="00204EE8" w:rsidP="00641ADE">
            <w:pPr>
              <w:widowControl w:val="0"/>
              <w:autoSpaceDE w:val="0"/>
              <w:autoSpaceDN w:val="0"/>
              <w:ind w:right="49"/>
              <w:jc w:val="center"/>
              <w:rPr>
                <w:sz w:val="20"/>
              </w:rPr>
            </w:pPr>
            <w:r w:rsidRPr="003B732E">
              <w:rPr>
                <w:sz w:val="20"/>
              </w:rPr>
              <w:t xml:space="preserve">Profesional Universitario </w:t>
            </w:r>
          </w:p>
        </w:tc>
        <w:tc>
          <w:tcPr>
            <w:tcW w:w="992" w:type="dxa"/>
          </w:tcPr>
          <w:p w14:paraId="39DFC591" w14:textId="77777777" w:rsidR="00204EE8" w:rsidRPr="003B732E" w:rsidRDefault="00204EE8" w:rsidP="00641ADE">
            <w:pPr>
              <w:widowControl w:val="0"/>
              <w:autoSpaceDE w:val="0"/>
              <w:autoSpaceDN w:val="0"/>
              <w:ind w:right="49"/>
              <w:jc w:val="center"/>
              <w:rPr>
                <w:sz w:val="20"/>
              </w:rPr>
            </w:pPr>
            <w:r w:rsidRPr="003B732E">
              <w:rPr>
                <w:sz w:val="20"/>
              </w:rPr>
              <w:t>219</w:t>
            </w:r>
          </w:p>
        </w:tc>
        <w:tc>
          <w:tcPr>
            <w:tcW w:w="988" w:type="dxa"/>
          </w:tcPr>
          <w:p w14:paraId="58AB26F0" w14:textId="77777777" w:rsidR="00204EE8" w:rsidRPr="003B732E" w:rsidRDefault="00204EE8" w:rsidP="00641ADE">
            <w:pPr>
              <w:widowControl w:val="0"/>
              <w:autoSpaceDE w:val="0"/>
              <w:autoSpaceDN w:val="0"/>
              <w:ind w:right="49"/>
              <w:jc w:val="center"/>
              <w:rPr>
                <w:sz w:val="20"/>
              </w:rPr>
            </w:pPr>
            <w:r w:rsidRPr="003B732E">
              <w:rPr>
                <w:sz w:val="20"/>
              </w:rPr>
              <w:t>12</w:t>
            </w:r>
          </w:p>
        </w:tc>
        <w:tc>
          <w:tcPr>
            <w:tcW w:w="1706" w:type="dxa"/>
          </w:tcPr>
          <w:p w14:paraId="3901A82B" w14:textId="77777777" w:rsidR="00204EE8" w:rsidRPr="003B732E" w:rsidRDefault="00204EE8" w:rsidP="00641ADE">
            <w:pPr>
              <w:widowControl w:val="0"/>
              <w:autoSpaceDE w:val="0"/>
              <w:autoSpaceDN w:val="0"/>
              <w:ind w:right="49"/>
              <w:jc w:val="center"/>
              <w:rPr>
                <w:sz w:val="20"/>
              </w:rPr>
            </w:pPr>
            <w:r w:rsidRPr="003B732E">
              <w:rPr>
                <w:sz w:val="20"/>
              </w:rPr>
              <w:t>6 de noviembre de 2024</w:t>
            </w:r>
          </w:p>
        </w:tc>
      </w:tr>
    </w:tbl>
    <w:p w14:paraId="39E329AC" w14:textId="77777777" w:rsidR="003150E1" w:rsidRDefault="003150E1" w:rsidP="003150E1">
      <w:pPr>
        <w:widowControl w:val="0"/>
        <w:autoSpaceDE w:val="0"/>
        <w:autoSpaceDN w:val="0"/>
        <w:spacing w:line="360" w:lineRule="auto"/>
        <w:ind w:left="340" w:right="49"/>
        <w:jc w:val="center"/>
        <w:rPr>
          <w:sz w:val="22"/>
          <w:szCs w:val="22"/>
          <w:lang w:val="es-ES"/>
        </w:rPr>
      </w:pPr>
      <w:bookmarkStart w:id="120" w:name="_bookmark16"/>
      <w:bookmarkStart w:id="121" w:name="_Toc185856697"/>
      <w:bookmarkStart w:id="122" w:name="_Toc185859881"/>
      <w:bookmarkStart w:id="123" w:name="_Toc185860011"/>
      <w:bookmarkEnd w:id="120"/>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1F61E4A9" w14:textId="77777777" w:rsidR="003B732E" w:rsidRDefault="003B732E" w:rsidP="00641ADE">
      <w:pPr>
        <w:pStyle w:val="Ttulo1"/>
        <w:rPr>
          <w:lang w:val="es-ES"/>
        </w:rPr>
      </w:pPr>
    </w:p>
    <w:p w14:paraId="5DBF4CF7" w14:textId="77777777" w:rsidR="003150E1" w:rsidRDefault="003150E1" w:rsidP="003150E1">
      <w:pPr>
        <w:rPr>
          <w:lang w:val="es-ES" w:eastAsia="es-CO"/>
        </w:rPr>
      </w:pPr>
    </w:p>
    <w:p w14:paraId="6FC0EC29" w14:textId="77777777" w:rsidR="003150E1" w:rsidRDefault="003150E1" w:rsidP="003150E1">
      <w:pPr>
        <w:rPr>
          <w:lang w:val="es-ES" w:eastAsia="es-CO"/>
        </w:rPr>
      </w:pPr>
    </w:p>
    <w:p w14:paraId="749408CE" w14:textId="77777777" w:rsidR="003150E1" w:rsidRDefault="003150E1" w:rsidP="003150E1">
      <w:pPr>
        <w:rPr>
          <w:lang w:val="es-ES" w:eastAsia="es-CO"/>
        </w:rPr>
      </w:pPr>
    </w:p>
    <w:p w14:paraId="29BD188C" w14:textId="77777777" w:rsidR="003150E1" w:rsidRDefault="003150E1" w:rsidP="003150E1">
      <w:pPr>
        <w:rPr>
          <w:lang w:val="es-ES" w:eastAsia="es-CO"/>
        </w:rPr>
      </w:pPr>
    </w:p>
    <w:p w14:paraId="7613E392" w14:textId="77777777" w:rsidR="003150E1" w:rsidRDefault="003150E1" w:rsidP="003150E1">
      <w:pPr>
        <w:rPr>
          <w:lang w:val="es-ES" w:eastAsia="es-CO"/>
        </w:rPr>
      </w:pPr>
    </w:p>
    <w:p w14:paraId="28D22E4A" w14:textId="77777777" w:rsidR="003150E1" w:rsidRPr="003150E1" w:rsidRDefault="003150E1" w:rsidP="003150E1">
      <w:pPr>
        <w:rPr>
          <w:lang w:val="es-ES" w:eastAsia="es-CO"/>
        </w:rPr>
      </w:pPr>
    </w:p>
    <w:p w14:paraId="214A0B08" w14:textId="47DBD039" w:rsidR="00204EE8" w:rsidRPr="003150E1" w:rsidRDefault="00204EE8" w:rsidP="003150E1">
      <w:pPr>
        <w:pStyle w:val="Prrafodelista"/>
        <w:widowControl w:val="0"/>
        <w:numPr>
          <w:ilvl w:val="2"/>
          <w:numId w:val="27"/>
        </w:numPr>
        <w:tabs>
          <w:tab w:val="left" w:pos="1843"/>
        </w:tabs>
        <w:autoSpaceDE w:val="0"/>
        <w:autoSpaceDN w:val="0"/>
        <w:spacing w:line="360" w:lineRule="auto"/>
        <w:ind w:right="49"/>
        <w:outlineLvl w:val="1"/>
        <w:rPr>
          <w:rFonts w:ascii="Arial" w:hAnsi="Arial" w:cs="Arial"/>
          <w:b/>
          <w:szCs w:val="22"/>
          <w:lang w:val="es-ES"/>
        </w:rPr>
      </w:pPr>
      <w:bookmarkStart w:id="124" w:name="_Toc187845606"/>
      <w:r w:rsidRPr="003150E1">
        <w:rPr>
          <w:rFonts w:ascii="Arial" w:hAnsi="Arial" w:cs="Arial"/>
          <w:b/>
          <w:szCs w:val="22"/>
          <w:lang w:val="es-ES"/>
        </w:rPr>
        <w:lastRenderedPageBreak/>
        <w:t>D</w:t>
      </w:r>
      <w:r w:rsidR="007B4DFC" w:rsidRPr="003150E1">
        <w:rPr>
          <w:rFonts w:ascii="Arial" w:hAnsi="Arial" w:cs="Arial"/>
          <w:b/>
          <w:szCs w:val="22"/>
          <w:lang w:val="es-ES"/>
        </w:rPr>
        <w:t>iagnóstico de Necesidades</w:t>
      </w:r>
      <w:bookmarkEnd w:id="124"/>
      <w:r w:rsidR="007B4DFC" w:rsidRPr="003150E1">
        <w:rPr>
          <w:rFonts w:ascii="Arial" w:hAnsi="Arial" w:cs="Arial"/>
          <w:b/>
          <w:szCs w:val="22"/>
          <w:lang w:val="es-ES"/>
        </w:rPr>
        <w:t xml:space="preserve"> </w:t>
      </w:r>
      <w:bookmarkEnd w:id="121"/>
      <w:bookmarkEnd w:id="122"/>
      <w:bookmarkEnd w:id="123"/>
    </w:p>
    <w:p w14:paraId="7586C805" w14:textId="77777777" w:rsidR="007B4DFC" w:rsidRPr="007B4DFC" w:rsidRDefault="007B4DFC" w:rsidP="00641ADE">
      <w:pPr>
        <w:spacing w:line="360" w:lineRule="auto"/>
        <w:ind w:right="49"/>
        <w:rPr>
          <w:sz w:val="22"/>
          <w:szCs w:val="22"/>
          <w:lang w:val="es-ES" w:eastAsia="es-CO"/>
        </w:rPr>
      </w:pPr>
    </w:p>
    <w:p w14:paraId="3096077A" w14:textId="49BBB9E0" w:rsidR="00204EE8" w:rsidRPr="007B4DFC" w:rsidRDefault="00204EE8" w:rsidP="003150E1">
      <w:pPr>
        <w:pStyle w:val="Ttulo2"/>
        <w:numPr>
          <w:ilvl w:val="3"/>
          <w:numId w:val="27"/>
        </w:numPr>
        <w:spacing w:line="360" w:lineRule="auto"/>
        <w:ind w:right="49"/>
        <w:rPr>
          <w:rFonts w:ascii="Arial" w:hAnsi="Arial" w:cs="Arial"/>
          <w:b w:val="0"/>
          <w:bCs/>
          <w:szCs w:val="22"/>
          <w:lang w:val="es-ES"/>
        </w:rPr>
      </w:pPr>
      <w:bookmarkStart w:id="125" w:name="_bookmark17"/>
      <w:bookmarkStart w:id="126" w:name="_Toc185856698"/>
      <w:bookmarkStart w:id="127" w:name="_Toc185859882"/>
      <w:bookmarkStart w:id="128" w:name="_Toc185860012"/>
      <w:bookmarkStart w:id="129" w:name="_Toc187845607"/>
      <w:bookmarkEnd w:id="125"/>
      <w:r w:rsidRPr="007B4DFC">
        <w:rPr>
          <w:rFonts w:ascii="Arial" w:hAnsi="Arial" w:cs="Arial"/>
          <w:szCs w:val="22"/>
          <w:lang w:val="es-ES"/>
        </w:rPr>
        <w:t>Levantamiento</w:t>
      </w:r>
      <w:r w:rsidRPr="007B4DFC">
        <w:rPr>
          <w:rFonts w:ascii="Arial" w:hAnsi="Arial" w:cs="Arial"/>
          <w:spacing w:val="-1"/>
          <w:szCs w:val="22"/>
          <w:lang w:val="es-ES"/>
        </w:rPr>
        <w:t xml:space="preserve"> </w:t>
      </w:r>
      <w:r w:rsidRPr="007B4DFC">
        <w:rPr>
          <w:rFonts w:ascii="Arial" w:hAnsi="Arial" w:cs="Arial"/>
          <w:szCs w:val="22"/>
          <w:lang w:val="es-ES"/>
        </w:rPr>
        <w:t>de</w:t>
      </w:r>
      <w:r w:rsidRPr="007B4DFC">
        <w:rPr>
          <w:rFonts w:ascii="Arial" w:hAnsi="Arial" w:cs="Arial"/>
          <w:spacing w:val="1"/>
          <w:szCs w:val="22"/>
          <w:lang w:val="es-ES"/>
        </w:rPr>
        <w:t xml:space="preserve"> </w:t>
      </w:r>
      <w:r w:rsidRPr="007B4DFC">
        <w:rPr>
          <w:rFonts w:ascii="Arial" w:hAnsi="Arial" w:cs="Arial"/>
          <w:szCs w:val="22"/>
          <w:lang w:val="es-ES"/>
        </w:rPr>
        <w:t>cargas</w:t>
      </w:r>
      <w:bookmarkEnd w:id="126"/>
      <w:bookmarkEnd w:id="127"/>
      <w:bookmarkEnd w:id="128"/>
      <w:bookmarkEnd w:id="129"/>
    </w:p>
    <w:p w14:paraId="37565325" w14:textId="77777777" w:rsidR="003150E1" w:rsidRDefault="003150E1" w:rsidP="003150E1">
      <w:pPr>
        <w:widowControl w:val="0"/>
        <w:autoSpaceDE w:val="0"/>
        <w:autoSpaceDN w:val="0"/>
        <w:spacing w:line="360" w:lineRule="auto"/>
        <w:ind w:right="49"/>
        <w:jc w:val="both"/>
        <w:rPr>
          <w:b/>
          <w:sz w:val="22"/>
          <w:szCs w:val="22"/>
          <w:lang w:val="es-ES"/>
        </w:rPr>
      </w:pPr>
    </w:p>
    <w:p w14:paraId="33233512" w14:textId="61B6A7F5" w:rsidR="00204EE8" w:rsidRPr="007B4DFC" w:rsidRDefault="00204EE8" w:rsidP="003150E1">
      <w:pPr>
        <w:widowControl w:val="0"/>
        <w:autoSpaceDE w:val="0"/>
        <w:autoSpaceDN w:val="0"/>
        <w:spacing w:line="360" w:lineRule="auto"/>
        <w:ind w:right="49"/>
        <w:jc w:val="both"/>
        <w:rPr>
          <w:sz w:val="22"/>
          <w:szCs w:val="22"/>
          <w:lang w:val="es-ES"/>
        </w:rPr>
      </w:pPr>
      <w:r w:rsidRPr="007B4DFC">
        <w:rPr>
          <w:sz w:val="22"/>
          <w:szCs w:val="22"/>
          <w:lang w:val="es-ES"/>
        </w:rPr>
        <w:t>Se identificó la necesidad de desarrollar un estudio de cargas de trabajo para determinar si es necesario modificar la planta de personal con el objetivo de fortalecer la gestión institucional que permita responder a los retos encomendados por el Gobierno Distrital en cumplimiento de su misión y de obligaciones.</w:t>
      </w:r>
    </w:p>
    <w:p w14:paraId="486AA577" w14:textId="77777777" w:rsidR="003150E1" w:rsidRDefault="003150E1" w:rsidP="003150E1">
      <w:pPr>
        <w:widowControl w:val="0"/>
        <w:autoSpaceDE w:val="0"/>
        <w:autoSpaceDN w:val="0"/>
        <w:spacing w:line="360" w:lineRule="auto"/>
        <w:ind w:right="49"/>
        <w:jc w:val="both"/>
        <w:rPr>
          <w:sz w:val="22"/>
          <w:szCs w:val="22"/>
          <w:lang w:val="es-ES"/>
        </w:rPr>
      </w:pPr>
    </w:p>
    <w:p w14:paraId="6F1DCA99" w14:textId="05C096ED" w:rsidR="00204EE8" w:rsidRDefault="00204EE8" w:rsidP="003150E1">
      <w:pPr>
        <w:widowControl w:val="0"/>
        <w:autoSpaceDE w:val="0"/>
        <w:autoSpaceDN w:val="0"/>
        <w:spacing w:line="360" w:lineRule="auto"/>
        <w:ind w:right="49"/>
        <w:jc w:val="both"/>
        <w:rPr>
          <w:sz w:val="22"/>
          <w:szCs w:val="22"/>
          <w:lang w:val="es-ES"/>
        </w:rPr>
      </w:pPr>
      <w:r w:rsidRPr="007B4DFC">
        <w:rPr>
          <w:sz w:val="22"/>
          <w:szCs w:val="22"/>
          <w:lang w:val="es-ES"/>
        </w:rPr>
        <w:t>Para ello, en la vigencia 2023 se procedió a dar inicio al levantamiento de cargas de los empleos de la planta de personal.</w:t>
      </w:r>
    </w:p>
    <w:p w14:paraId="261AA534" w14:textId="77777777" w:rsidR="007B4DFC" w:rsidRPr="007B4DFC" w:rsidRDefault="007B4DFC" w:rsidP="00641ADE">
      <w:pPr>
        <w:widowControl w:val="0"/>
        <w:autoSpaceDE w:val="0"/>
        <w:autoSpaceDN w:val="0"/>
        <w:spacing w:line="360" w:lineRule="auto"/>
        <w:ind w:left="340" w:right="49"/>
        <w:jc w:val="both"/>
        <w:rPr>
          <w:sz w:val="22"/>
          <w:szCs w:val="22"/>
          <w:lang w:val="es-ES"/>
        </w:rPr>
      </w:pPr>
    </w:p>
    <w:p w14:paraId="64F23329" w14:textId="7403DB5E" w:rsidR="00204EE8" w:rsidRDefault="00204EE8" w:rsidP="003150E1">
      <w:pPr>
        <w:pStyle w:val="Prrafodelista"/>
        <w:widowControl w:val="0"/>
        <w:numPr>
          <w:ilvl w:val="2"/>
          <w:numId w:val="27"/>
        </w:numPr>
        <w:tabs>
          <w:tab w:val="left" w:pos="1843"/>
        </w:tabs>
        <w:autoSpaceDE w:val="0"/>
        <w:autoSpaceDN w:val="0"/>
        <w:spacing w:line="360" w:lineRule="auto"/>
        <w:ind w:right="49"/>
        <w:outlineLvl w:val="1"/>
        <w:rPr>
          <w:rFonts w:ascii="Arial" w:hAnsi="Arial" w:cs="Arial"/>
          <w:b/>
          <w:szCs w:val="22"/>
          <w:lang w:val="es-ES"/>
        </w:rPr>
      </w:pPr>
      <w:bookmarkStart w:id="130" w:name="_Toc185856699"/>
      <w:bookmarkStart w:id="131" w:name="_Toc185859883"/>
      <w:bookmarkStart w:id="132" w:name="_Toc185860013"/>
      <w:bookmarkStart w:id="133" w:name="_Toc187845608"/>
      <w:r w:rsidRPr="003150E1">
        <w:rPr>
          <w:rFonts w:ascii="Arial" w:hAnsi="Arial" w:cs="Arial"/>
          <w:b/>
          <w:szCs w:val="22"/>
          <w:lang w:val="es-ES"/>
        </w:rPr>
        <w:t>Empleos de carrera administrativa en vacancia definitiva sin proveer y que deben suplirse bajo la modalidad de provisionalidad</w:t>
      </w:r>
      <w:bookmarkEnd w:id="130"/>
      <w:bookmarkEnd w:id="131"/>
      <w:bookmarkEnd w:id="132"/>
      <w:bookmarkEnd w:id="133"/>
      <w:r w:rsidRPr="003150E1">
        <w:rPr>
          <w:rFonts w:ascii="Arial" w:hAnsi="Arial" w:cs="Arial"/>
          <w:b/>
          <w:szCs w:val="22"/>
          <w:lang w:val="es-ES"/>
        </w:rPr>
        <w:t xml:space="preserve"> </w:t>
      </w:r>
    </w:p>
    <w:p w14:paraId="78697C2E" w14:textId="77777777" w:rsidR="003A070F" w:rsidRDefault="003A070F" w:rsidP="00641ADE">
      <w:pPr>
        <w:ind w:right="49"/>
        <w:rPr>
          <w:rFonts w:ascii="Times New Roman" w:hAnsi="Times New Roman" w:cs="Times New Roman"/>
          <w:b/>
          <w:bCs/>
          <w:lang w:val="es-ES"/>
        </w:rPr>
      </w:pPr>
    </w:p>
    <w:p w14:paraId="5809E12F" w14:textId="620AC1B7" w:rsidR="003150E1" w:rsidRPr="00052C5D" w:rsidRDefault="003150E1" w:rsidP="003150E1">
      <w:pPr>
        <w:widowControl w:val="0"/>
        <w:autoSpaceDE w:val="0"/>
        <w:autoSpaceDN w:val="0"/>
        <w:spacing w:line="360" w:lineRule="auto"/>
        <w:ind w:left="340" w:right="49"/>
        <w:jc w:val="center"/>
        <w:rPr>
          <w:b/>
          <w:sz w:val="22"/>
          <w:szCs w:val="22"/>
          <w:lang w:val="es-ES"/>
        </w:rPr>
      </w:pPr>
      <w:r>
        <w:rPr>
          <w:b/>
          <w:bCs/>
          <w:sz w:val="22"/>
          <w:szCs w:val="22"/>
          <w:lang w:val="es-ES"/>
        </w:rPr>
        <w:t>Tabla 1</w:t>
      </w:r>
      <w:r>
        <w:rPr>
          <w:b/>
          <w:bCs/>
          <w:sz w:val="22"/>
          <w:szCs w:val="22"/>
          <w:lang w:val="es-ES"/>
        </w:rPr>
        <w:t>4</w:t>
      </w:r>
      <w:r>
        <w:rPr>
          <w:b/>
          <w:bCs/>
          <w:sz w:val="22"/>
          <w:szCs w:val="22"/>
          <w:lang w:val="es-ES"/>
        </w:rPr>
        <w:t xml:space="preserve">. </w:t>
      </w:r>
      <w:r>
        <w:rPr>
          <w:i/>
          <w:iCs/>
          <w:sz w:val="22"/>
          <w:szCs w:val="22"/>
          <w:lang w:val="es-ES"/>
        </w:rPr>
        <w:t xml:space="preserve">Detalle </w:t>
      </w:r>
      <w:r>
        <w:rPr>
          <w:i/>
          <w:iCs/>
          <w:sz w:val="22"/>
          <w:szCs w:val="22"/>
          <w:lang w:val="es-ES"/>
        </w:rPr>
        <w:t>empleos de carrera administrativa</w:t>
      </w:r>
    </w:p>
    <w:tbl>
      <w:tblPr>
        <w:tblW w:w="7760" w:type="dxa"/>
        <w:jc w:val="center"/>
        <w:tblCellMar>
          <w:left w:w="70" w:type="dxa"/>
          <w:right w:w="70" w:type="dxa"/>
        </w:tblCellMar>
        <w:tblLook w:val="04A0" w:firstRow="1" w:lastRow="0" w:firstColumn="1" w:lastColumn="0" w:noHBand="0" w:noVBand="1"/>
      </w:tblPr>
      <w:tblGrid>
        <w:gridCol w:w="414"/>
        <w:gridCol w:w="2836"/>
        <w:gridCol w:w="1234"/>
        <w:gridCol w:w="1620"/>
        <w:gridCol w:w="878"/>
        <w:gridCol w:w="778"/>
      </w:tblGrid>
      <w:tr w:rsidR="003A070F" w:rsidRPr="003A070F" w14:paraId="2747EB1F" w14:textId="77777777" w:rsidTr="003150E1">
        <w:trPr>
          <w:trHeight w:val="284"/>
          <w:jc w:val="center"/>
        </w:trPr>
        <w:tc>
          <w:tcPr>
            <w:tcW w:w="414" w:type="dxa"/>
            <w:tcBorders>
              <w:top w:val="single" w:sz="4" w:space="0" w:color="auto"/>
              <w:left w:val="single" w:sz="4" w:space="0" w:color="auto"/>
              <w:bottom w:val="single" w:sz="4" w:space="0" w:color="auto"/>
              <w:right w:val="single" w:sz="4" w:space="0" w:color="auto"/>
            </w:tcBorders>
            <w:shd w:val="clear" w:color="auto" w:fill="D3A7FF"/>
            <w:vAlign w:val="center"/>
            <w:hideMark/>
          </w:tcPr>
          <w:p w14:paraId="01CDD724" w14:textId="77777777" w:rsidR="003A070F" w:rsidRPr="003A070F" w:rsidRDefault="003A070F" w:rsidP="00641ADE">
            <w:pPr>
              <w:ind w:right="49"/>
              <w:jc w:val="center"/>
              <w:rPr>
                <w:b/>
                <w:bCs/>
                <w:sz w:val="20"/>
                <w:lang w:eastAsia="es-CO"/>
              </w:rPr>
            </w:pPr>
            <w:proofErr w:type="spellStart"/>
            <w:r w:rsidRPr="003A070F">
              <w:rPr>
                <w:b/>
                <w:bCs/>
                <w:sz w:val="20"/>
                <w:lang w:eastAsia="es-CO"/>
              </w:rPr>
              <w:t>N°</w:t>
            </w:r>
            <w:proofErr w:type="spellEnd"/>
          </w:p>
        </w:tc>
        <w:tc>
          <w:tcPr>
            <w:tcW w:w="2836" w:type="dxa"/>
            <w:tcBorders>
              <w:top w:val="single" w:sz="4" w:space="0" w:color="auto"/>
              <w:left w:val="nil"/>
              <w:bottom w:val="single" w:sz="4" w:space="0" w:color="auto"/>
              <w:right w:val="single" w:sz="4" w:space="0" w:color="auto"/>
            </w:tcBorders>
            <w:shd w:val="clear" w:color="auto" w:fill="D3A7FF"/>
            <w:vAlign w:val="center"/>
            <w:hideMark/>
          </w:tcPr>
          <w:p w14:paraId="50C33F3E" w14:textId="77777777" w:rsidR="003A070F" w:rsidRPr="003A070F" w:rsidRDefault="003A070F" w:rsidP="00641ADE">
            <w:pPr>
              <w:ind w:right="49"/>
              <w:jc w:val="center"/>
              <w:rPr>
                <w:b/>
                <w:bCs/>
                <w:sz w:val="20"/>
                <w:lang w:eastAsia="es-CO"/>
              </w:rPr>
            </w:pPr>
            <w:r w:rsidRPr="003A070F">
              <w:rPr>
                <w:b/>
                <w:bCs/>
                <w:sz w:val="20"/>
                <w:lang w:eastAsia="es-CO"/>
              </w:rPr>
              <w:t>Dependencia</w:t>
            </w:r>
          </w:p>
        </w:tc>
        <w:tc>
          <w:tcPr>
            <w:tcW w:w="1234" w:type="dxa"/>
            <w:tcBorders>
              <w:top w:val="single" w:sz="4" w:space="0" w:color="auto"/>
              <w:left w:val="nil"/>
              <w:bottom w:val="single" w:sz="4" w:space="0" w:color="auto"/>
              <w:right w:val="single" w:sz="4" w:space="0" w:color="auto"/>
            </w:tcBorders>
            <w:shd w:val="clear" w:color="auto" w:fill="D3A7FF"/>
            <w:vAlign w:val="center"/>
            <w:hideMark/>
          </w:tcPr>
          <w:p w14:paraId="6D5E0C15" w14:textId="77777777" w:rsidR="003A070F" w:rsidRPr="003A070F" w:rsidRDefault="003A070F" w:rsidP="00641ADE">
            <w:pPr>
              <w:ind w:right="49"/>
              <w:jc w:val="center"/>
              <w:rPr>
                <w:b/>
                <w:bCs/>
                <w:sz w:val="20"/>
                <w:lang w:eastAsia="es-CO"/>
              </w:rPr>
            </w:pPr>
            <w:r w:rsidRPr="003A070F">
              <w:rPr>
                <w:b/>
                <w:bCs/>
                <w:sz w:val="20"/>
                <w:lang w:eastAsia="es-CO"/>
              </w:rPr>
              <w:t>Novedad</w:t>
            </w:r>
          </w:p>
        </w:tc>
        <w:tc>
          <w:tcPr>
            <w:tcW w:w="1620" w:type="dxa"/>
            <w:tcBorders>
              <w:top w:val="single" w:sz="4" w:space="0" w:color="auto"/>
              <w:left w:val="nil"/>
              <w:bottom w:val="single" w:sz="4" w:space="0" w:color="auto"/>
              <w:right w:val="single" w:sz="4" w:space="0" w:color="auto"/>
            </w:tcBorders>
            <w:shd w:val="clear" w:color="auto" w:fill="D3A7FF"/>
            <w:vAlign w:val="center"/>
            <w:hideMark/>
          </w:tcPr>
          <w:p w14:paraId="4C027B50" w14:textId="77777777" w:rsidR="003A070F" w:rsidRPr="003A070F" w:rsidRDefault="003A070F" w:rsidP="00641ADE">
            <w:pPr>
              <w:ind w:right="49"/>
              <w:jc w:val="center"/>
              <w:rPr>
                <w:b/>
                <w:bCs/>
                <w:sz w:val="20"/>
                <w:lang w:eastAsia="es-CO"/>
              </w:rPr>
            </w:pPr>
            <w:r w:rsidRPr="003A070F">
              <w:rPr>
                <w:b/>
                <w:bCs/>
                <w:sz w:val="20"/>
                <w:lang w:eastAsia="es-CO"/>
              </w:rPr>
              <w:t>Cargo Actual</w:t>
            </w:r>
          </w:p>
        </w:tc>
        <w:tc>
          <w:tcPr>
            <w:tcW w:w="878" w:type="dxa"/>
            <w:tcBorders>
              <w:top w:val="single" w:sz="4" w:space="0" w:color="auto"/>
              <w:left w:val="nil"/>
              <w:bottom w:val="single" w:sz="4" w:space="0" w:color="auto"/>
              <w:right w:val="single" w:sz="4" w:space="0" w:color="auto"/>
            </w:tcBorders>
            <w:shd w:val="clear" w:color="auto" w:fill="D3A7FF"/>
            <w:vAlign w:val="center"/>
            <w:hideMark/>
          </w:tcPr>
          <w:p w14:paraId="1641854E" w14:textId="77777777" w:rsidR="003A070F" w:rsidRPr="003A070F" w:rsidRDefault="003A070F" w:rsidP="00641ADE">
            <w:pPr>
              <w:ind w:right="49"/>
              <w:jc w:val="center"/>
              <w:rPr>
                <w:b/>
                <w:bCs/>
                <w:sz w:val="20"/>
                <w:lang w:eastAsia="es-CO"/>
              </w:rPr>
            </w:pPr>
            <w:proofErr w:type="spellStart"/>
            <w:r w:rsidRPr="003A070F">
              <w:rPr>
                <w:b/>
                <w:bCs/>
                <w:sz w:val="20"/>
                <w:lang w:eastAsia="es-CO"/>
              </w:rPr>
              <w:t>Codigo</w:t>
            </w:r>
            <w:proofErr w:type="spellEnd"/>
          </w:p>
        </w:tc>
        <w:tc>
          <w:tcPr>
            <w:tcW w:w="778" w:type="dxa"/>
            <w:tcBorders>
              <w:top w:val="single" w:sz="4" w:space="0" w:color="auto"/>
              <w:left w:val="nil"/>
              <w:bottom w:val="single" w:sz="4" w:space="0" w:color="auto"/>
              <w:right w:val="single" w:sz="4" w:space="0" w:color="auto"/>
            </w:tcBorders>
            <w:shd w:val="clear" w:color="auto" w:fill="D3A7FF"/>
            <w:vAlign w:val="center"/>
            <w:hideMark/>
          </w:tcPr>
          <w:p w14:paraId="6AA3C19F" w14:textId="77777777" w:rsidR="003A070F" w:rsidRPr="003A070F" w:rsidRDefault="003A070F" w:rsidP="00641ADE">
            <w:pPr>
              <w:ind w:right="49"/>
              <w:jc w:val="center"/>
              <w:rPr>
                <w:b/>
                <w:bCs/>
                <w:sz w:val="20"/>
                <w:lang w:eastAsia="es-CO"/>
              </w:rPr>
            </w:pPr>
            <w:r w:rsidRPr="003A070F">
              <w:rPr>
                <w:b/>
                <w:bCs/>
                <w:sz w:val="20"/>
                <w:lang w:eastAsia="es-CO"/>
              </w:rPr>
              <w:t>Grado</w:t>
            </w:r>
          </w:p>
        </w:tc>
      </w:tr>
      <w:tr w:rsidR="003A070F" w:rsidRPr="003A070F" w14:paraId="6032E48E" w14:textId="77777777" w:rsidTr="003150E1">
        <w:trPr>
          <w:trHeight w:val="284"/>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0D13CF7E" w14:textId="77777777" w:rsidR="003A070F" w:rsidRPr="003A070F" w:rsidRDefault="003A070F" w:rsidP="00641ADE">
            <w:pPr>
              <w:ind w:right="49"/>
              <w:jc w:val="center"/>
              <w:rPr>
                <w:sz w:val="20"/>
                <w:lang w:eastAsia="es-CO"/>
              </w:rPr>
            </w:pPr>
            <w:r w:rsidRPr="003A070F">
              <w:rPr>
                <w:sz w:val="20"/>
                <w:lang w:eastAsia="es-CO"/>
              </w:rPr>
              <w:t>1</w:t>
            </w:r>
          </w:p>
        </w:tc>
        <w:tc>
          <w:tcPr>
            <w:tcW w:w="2836" w:type="dxa"/>
            <w:tcBorders>
              <w:top w:val="nil"/>
              <w:left w:val="nil"/>
              <w:bottom w:val="single" w:sz="4" w:space="0" w:color="auto"/>
              <w:right w:val="single" w:sz="4" w:space="0" w:color="auto"/>
            </w:tcBorders>
            <w:shd w:val="clear" w:color="000000" w:fill="FFFFFF"/>
            <w:vAlign w:val="center"/>
            <w:hideMark/>
          </w:tcPr>
          <w:p w14:paraId="4C0BD656" w14:textId="77777777" w:rsidR="003A070F" w:rsidRPr="003A070F" w:rsidRDefault="003A070F" w:rsidP="00641ADE">
            <w:pPr>
              <w:ind w:right="49"/>
              <w:jc w:val="center"/>
              <w:rPr>
                <w:sz w:val="20"/>
                <w:lang w:eastAsia="es-CO"/>
              </w:rPr>
            </w:pPr>
            <w:r w:rsidRPr="003A070F">
              <w:rPr>
                <w:sz w:val="20"/>
                <w:lang w:eastAsia="es-CO"/>
              </w:rPr>
              <w:t>Dirección del Sistema de Cuidado</w:t>
            </w:r>
          </w:p>
        </w:tc>
        <w:tc>
          <w:tcPr>
            <w:tcW w:w="1234" w:type="dxa"/>
            <w:tcBorders>
              <w:top w:val="nil"/>
              <w:left w:val="nil"/>
              <w:bottom w:val="single" w:sz="4" w:space="0" w:color="auto"/>
              <w:right w:val="single" w:sz="4" w:space="0" w:color="auto"/>
            </w:tcBorders>
            <w:shd w:val="clear" w:color="000000" w:fill="FFFFFF"/>
            <w:vAlign w:val="center"/>
            <w:hideMark/>
          </w:tcPr>
          <w:p w14:paraId="7D2A789B" w14:textId="77777777" w:rsidR="003A070F" w:rsidRPr="003A070F" w:rsidRDefault="003A070F" w:rsidP="00641ADE">
            <w:pPr>
              <w:ind w:right="49"/>
              <w:jc w:val="center"/>
              <w:rPr>
                <w:sz w:val="20"/>
                <w:lang w:eastAsia="es-CO"/>
              </w:rPr>
            </w:pPr>
            <w:r w:rsidRPr="003A070F">
              <w:rPr>
                <w:sz w:val="20"/>
                <w:lang w:eastAsia="es-CO"/>
              </w:rPr>
              <w:t xml:space="preserve">Vacante Definitiva </w:t>
            </w:r>
          </w:p>
        </w:tc>
        <w:tc>
          <w:tcPr>
            <w:tcW w:w="1620" w:type="dxa"/>
            <w:tcBorders>
              <w:top w:val="nil"/>
              <w:left w:val="nil"/>
              <w:bottom w:val="single" w:sz="4" w:space="0" w:color="auto"/>
              <w:right w:val="single" w:sz="4" w:space="0" w:color="auto"/>
            </w:tcBorders>
            <w:shd w:val="clear" w:color="auto" w:fill="auto"/>
            <w:vAlign w:val="center"/>
            <w:hideMark/>
          </w:tcPr>
          <w:p w14:paraId="6161CA91" w14:textId="77777777" w:rsidR="003A070F" w:rsidRPr="003A070F" w:rsidRDefault="003A070F" w:rsidP="00641ADE">
            <w:pPr>
              <w:ind w:right="49"/>
              <w:jc w:val="center"/>
              <w:rPr>
                <w:sz w:val="20"/>
                <w:lang w:eastAsia="es-CO"/>
              </w:rPr>
            </w:pPr>
            <w:r w:rsidRPr="003A070F">
              <w:rPr>
                <w:sz w:val="20"/>
                <w:lang w:eastAsia="es-CO"/>
              </w:rPr>
              <w:t>Profesional Universitario</w:t>
            </w:r>
          </w:p>
        </w:tc>
        <w:tc>
          <w:tcPr>
            <w:tcW w:w="878" w:type="dxa"/>
            <w:tcBorders>
              <w:top w:val="nil"/>
              <w:left w:val="nil"/>
              <w:bottom w:val="single" w:sz="4" w:space="0" w:color="auto"/>
              <w:right w:val="single" w:sz="4" w:space="0" w:color="auto"/>
            </w:tcBorders>
            <w:shd w:val="clear" w:color="auto" w:fill="auto"/>
            <w:vAlign w:val="center"/>
            <w:hideMark/>
          </w:tcPr>
          <w:p w14:paraId="7FA50B0B" w14:textId="77777777" w:rsidR="003A070F" w:rsidRPr="003A070F" w:rsidRDefault="003A070F" w:rsidP="00641ADE">
            <w:pPr>
              <w:ind w:right="49"/>
              <w:jc w:val="center"/>
              <w:rPr>
                <w:sz w:val="20"/>
                <w:lang w:eastAsia="es-CO"/>
              </w:rPr>
            </w:pPr>
            <w:r w:rsidRPr="003A070F">
              <w:rPr>
                <w:sz w:val="20"/>
                <w:lang w:eastAsia="es-CO"/>
              </w:rPr>
              <w:t>219</w:t>
            </w:r>
          </w:p>
        </w:tc>
        <w:tc>
          <w:tcPr>
            <w:tcW w:w="778" w:type="dxa"/>
            <w:tcBorders>
              <w:top w:val="nil"/>
              <w:left w:val="nil"/>
              <w:bottom w:val="single" w:sz="4" w:space="0" w:color="auto"/>
              <w:right w:val="single" w:sz="4" w:space="0" w:color="auto"/>
            </w:tcBorders>
            <w:shd w:val="clear" w:color="auto" w:fill="auto"/>
            <w:vAlign w:val="center"/>
            <w:hideMark/>
          </w:tcPr>
          <w:p w14:paraId="79A59430" w14:textId="77777777" w:rsidR="003A070F" w:rsidRPr="003A070F" w:rsidRDefault="003A070F" w:rsidP="00641ADE">
            <w:pPr>
              <w:ind w:right="49"/>
              <w:jc w:val="center"/>
              <w:rPr>
                <w:sz w:val="20"/>
                <w:lang w:eastAsia="es-CO"/>
              </w:rPr>
            </w:pPr>
            <w:r w:rsidRPr="003A070F">
              <w:rPr>
                <w:sz w:val="20"/>
                <w:lang w:eastAsia="es-CO"/>
              </w:rPr>
              <w:t>12</w:t>
            </w:r>
          </w:p>
        </w:tc>
      </w:tr>
      <w:tr w:rsidR="003A070F" w:rsidRPr="003A070F" w14:paraId="2F0AADB2" w14:textId="77777777" w:rsidTr="003150E1">
        <w:trPr>
          <w:trHeight w:val="284"/>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B7703D0" w14:textId="77777777" w:rsidR="003A070F" w:rsidRPr="003A070F" w:rsidRDefault="003A070F" w:rsidP="00641ADE">
            <w:pPr>
              <w:ind w:right="49"/>
              <w:jc w:val="center"/>
              <w:rPr>
                <w:sz w:val="20"/>
                <w:lang w:eastAsia="es-CO"/>
              </w:rPr>
            </w:pPr>
            <w:r w:rsidRPr="003A070F">
              <w:rPr>
                <w:sz w:val="20"/>
                <w:lang w:eastAsia="es-CO"/>
              </w:rPr>
              <w:t>2</w:t>
            </w:r>
          </w:p>
        </w:tc>
        <w:tc>
          <w:tcPr>
            <w:tcW w:w="2836" w:type="dxa"/>
            <w:tcBorders>
              <w:top w:val="nil"/>
              <w:left w:val="nil"/>
              <w:bottom w:val="single" w:sz="4" w:space="0" w:color="auto"/>
              <w:right w:val="single" w:sz="4" w:space="0" w:color="auto"/>
            </w:tcBorders>
            <w:shd w:val="clear" w:color="000000" w:fill="FFFFFF"/>
            <w:vAlign w:val="center"/>
            <w:hideMark/>
          </w:tcPr>
          <w:p w14:paraId="3FDA0F70" w14:textId="77777777" w:rsidR="003A070F" w:rsidRPr="003A070F" w:rsidRDefault="003A070F" w:rsidP="00641ADE">
            <w:pPr>
              <w:ind w:right="49"/>
              <w:jc w:val="center"/>
              <w:rPr>
                <w:sz w:val="20"/>
                <w:lang w:eastAsia="es-CO"/>
              </w:rPr>
            </w:pPr>
            <w:r w:rsidRPr="003A070F">
              <w:rPr>
                <w:sz w:val="20"/>
                <w:lang w:eastAsia="es-CO"/>
              </w:rPr>
              <w:t xml:space="preserve">Dirección de Territorialización de Derechos y Participación </w:t>
            </w:r>
          </w:p>
        </w:tc>
        <w:tc>
          <w:tcPr>
            <w:tcW w:w="1234" w:type="dxa"/>
            <w:tcBorders>
              <w:top w:val="nil"/>
              <w:left w:val="nil"/>
              <w:bottom w:val="single" w:sz="4" w:space="0" w:color="auto"/>
              <w:right w:val="single" w:sz="4" w:space="0" w:color="auto"/>
            </w:tcBorders>
            <w:shd w:val="clear" w:color="000000" w:fill="FFFFFF"/>
            <w:vAlign w:val="center"/>
            <w:hideMark/>
          </w:tcPr>
          <w:p w14:paraId="2B8F2377" w14:textId="77777777" w:rsidR="003A070F" w:rsidRPr="003A070F" w:rsidRDefault="003A070F" w:rsidP="00641ADE">
            <w:pPr>
              <w:ind w:right="49"/>
              <w:jc w:val="center"/>
              <w:rPr>
                <w:sz w:val="20"/>
                <w:lang w:eastAsia="es-CO"/>
              </w:rPr>
            </w:pPr>
            <w:r w:rsidRPr="003A070F">
              <w:rPr>
                <w:sz w:val="20"/>
                <w:lang w:eastAsia="es-CO"/>
              </w:rPr>
              <w:t xml:space="preserve">Vacante Definitiva </w:t>
            </w:r>
          </w:p>
        </w:tc>
        <w:tc>
          <w:tcPr>
            <w:tcW w:w="1620" w:type="dxa"/>
            <w:tcBorders>
              <w:top w:val="nil"/>
              <w:left w:val="nil"/>
              <w:bottom w:val="single" w:sz="4" w:space="0" w:color="auto"/>
              <w:right w:val="single" w:sz="4" w:space="0" w:color="auto"/>
            </w:tcBorders>
            <w:shd w:val="clear" w:color="auto" w:fill="auto"/>
            <w:vAlign w:val="center"/>
            <w:hideMark/>
          </w:tcPr>
          <w:p w14:paraId="2D5055A9" w14:textId="77777777" w:rsidR="003A070F" w:rsidRPr="003A070F" w:rsidRDefault="003A070F" w:rsidP="00641ADE">
            <w:pPr>
              <w:ind w:right="49"/>
              <w:jc w:val="center"/>
              <w:rPr>
                <w:sz w:val="20"/>
                <w:lang w:eastAsia="es-CO"/>
              </w:rPr>
            </w:pPr>
            <w:r w:rsidRPr="003A070F">
              <w:rPr>
                <w:sz w:val="20"/>
                <w:lang w:eastAsia="es-CO"/>
              </w:rPr>
              <w:t>Profesional Universitario</w:t>
            </w:r>
          </w:p>
        </w:tc>
        <w:tc>
          <w:tcPr>
            <w:tcW w:w="878" w:type="dxa"/>
            <w:tcBorders>
              <w:top w:val="nil"/>
              <w:left w:val="nil"/>
              <w:bottom w:val="single" w:sz="4" w:space="0" w:color="auto"/>
              <w:right w:val="single" w:sz="4" w:space="0" w:color="auto"/>
            </w:tcBorders>
            <w:shd w:val="clear" w:color="auto" w:fill="auto"/>
            <w:vAlign w:val="center"/>
            <w:hideMark/>
          </w:tcPr>
          <w:p w14:paraId="7DF30E88" w14:textId="77777777" w:rsidR="003A070F" w:rsidRPr="003A070F" w:rsidRDefault="003A070F" w:rsidP="00641ADE">
            <w:pPr>
              <w:ind w:right="49"/>
              <w:jc w:val="center"/>
              <w:rPr>
                <w:sz w:val="20"/>
                <w:lang w:eastAsia="es-CO"/>
              </w:rPr>
            </w:pPr>
            <w:r w:rsidRPr="003A070F">
              <w:rPr>
                <w:sz w:val="20"/>
                <w:lang w:eastAsia="es-CO"/>
              </w:rPr>
              <w:t>219</w:t>
            </w:r>
          </w:p>
        </w:tc>
        <w:tc>
          <w:tcPr>
            <w:tcW w:w="778" w:type="dxa"/>
            <w:tcBorders>
              <w:top w:val="nil"/>
              <w:left w:val="nil"/>
              <w:bottom w:val="single" w:sz="4" w:space="0" w:color="auto"/>
              <w:right w:val="single" w:sz="4" w:space="0" w:color="auto"/>
            </w:tcBorders>
            <w:shd w:val="clear" w:color="auto" w:fill="auto"/>
            <w:vAlign w:val="center"/>
            <w:hideMark/>
          </w:tcPr>
          <w:p w14:paraId="708164F3" w14:textId="77777777" w:rsidR="003A070F" w:rsidRPr="003A070F" w:rsidRDefault="003A070F" w:rsidP="00641ADE">
            <w:pPr>
              <w:ind w:right="49"/>
              <w:jc w:val="center"/>
              <w:rPr>
                <w:sz w:val="20"/>
                <w:lang w:eastAsia="es-CO"/>
              </w:rPr>
            </w:pPr>
            <w:r w:rsidRPr="003A070F">
              <w:rPr>
                <w:sz w:val="20"/>
                <w:lang w:eastAsia="es-CO"/>
              </w:rPr>
              <w:t>12</w:t>
            </w:r>
          </w:p>
        </w:tc>
      </w:tr>
      <w:tr w:rsidR="003A070F" w:rsidRPr="003A070F" w14:paraId="447733E0" w14:textId="77777777" w:rsidTr="003150E1">
        <w:trPr>
          <w:trHeight w:val="284"/>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7B66366" w14:textId="77777777" w:rsidR="003A070F" w:rsidRPr="003A070F" w:rsidRDefault="003A070F" w:rsidP="00641ADE">
            <w:pPr>
              <w:ind w:right="49"/>
              <w:jc w:val="center"/>
              <w:rPr>
                <w:sz w:val="20"/>
                <w:lang w:eastAsia="es-CO"/>
              </w:rPr>
            </w:pPr>
            <w:r w:rsidRPr="003A070F">
              <w:rPr>
                <w:sz w:val="20"/>
                <w:lang w:eastAsia="es-CO"/>
              </w:rPr>
              <w:t>3</w:t>
            </w:r>
          </w:p>
        </w:tc>
        <w:tc>
          <w:tcPr>
            <w:tcW w:w="2836" w:type="dxa"/>
            <w:tcBorders>
              <w:top w:val="nil"/>
              <w:left w:val="nil"/>
              <w:bottom w:val="single" w:sz="4" w:space="0" w:color="auto"/>
              <w:right w:val="single" w:sz="4" w:space="0" w:color="auto"/>
            </w:tcBorders>
            <w:shd w:val="clear" w:color="000000" w:fill="FFFFFF"/>
            <w:vAlign w:val="center"/>
            <w:hideMark/>
          </w:tcPr>
          <w:p w14:paraId="3B1022D0" w14:textId="77777777" w:rsidR="003A070F" w:rsidRPr="003A070F" w:rsidRDefault="003A070F" w:rsidP="00641ADE">
            <w:pPr>
              <w:ind w:right="49"/>
              <w:jc w:val="center"/>
              <w:rPr>
                <w:sz w:val="20"/>
                <w:lang w:eastAsia="es-CO"/>
              </w:rPr>
            </w:pPr>
            <w:r w:rsidRPr="003A070F">
              <w:rPr>
                <w:sz w:val="20"/>
                <w:lang w:eastAsia="es-CO"/>
              </w:rPr>
              <w:t xml:space="preserve">Dirección De Territorialización De Derechos y Participación </w:t>
            </w:r>
          </w:p>
        </w:tc>
        <w:tc>
          <w:tcPr>
            <w:tcW w:w="1234" w:type="dxa"/>
            <w:tcBorders>
              <w:top w:val="nil"/>
              <w:left w:val="nil"/>
              <w:bottom w:val="single" w:sz="4" w:space="0" w:color="auto"/>
              <w:right w:val="single" w:sz="4" w:space="0" w:color="auto"/>
            </w:tcBorders>
            <w:shd w:val="clear" w:color="000000" w:fill="FFFFFF"/>
            <w:vAlign w:val="center"/>
            <w:hideMark/>
          </w:tcPr>
          <w:p w14:paraId="75144878" w14:textId="77777777" w:rsidR="003A070F" w:rsidRPr="003A070F" w:rsidRDefault="003A070F" w:rsidP="00641ADE">
            <w:pPr>
              <w:ind w:right="49"/>
              <w:jc w:val="center"/>
              <w:rPr>
                <w:sz w:val="20"/>
                <w:lang w:eastAsia="es-CO"/>
              </w:rPr>
            </w:pPr>
            <w:r w:rsidRPr="003A070F">
              <w:rPr>
                <w:sz w:val="20"/>
                <w:lang w:eastAsia="es-CO"/>
              </w:rPr>
              <w:t xml:space="preserve">Vacante Definitiva </w:t>
            </w:r>
          </w:p>
        </w:tc>
        <w:tc>
          <w:tcPr>
            <w:tcW w:w="1620" w:type="dxa"/>
            <w:tcBorders>
              <w:top w:val="nil"/>
              <w:left w:val="nil"/>
              <w:bottom w:val="single" w:sz="4" w:space="0" w:color="auto"/>
              <w:right w:val="single" w:sz="4" w:space="0" w:color="auto"/>
            </w:tcBorders>
            <w:shd w:val="clear" w:color="auto" w:fill="auto"/>
            <w:vAlign w:val="center"/>
            <w:hideMark/>
          </w:tcPr>
          <w:p w14:paraId="262D2BAA" w14:textId="77777777" w:rsidR="003A070F" w:rsidRPr="003A070F" w:rsidRDefault="003A070F" w:rsidP="00641ADE">
            <w:pPr>
              <w:ind w:right="49"/>
              <w:jc w:val="center"/>
              <w:rPr>
                <w:sz w:val="20"/>
                <w:lang w:eastAsia="es-CO"/>
              </w:rPr>
            </w:pPr>
            <w:r w:rsidRPr="003A070F">
              <w:rPr>
                <w:sz w:val="20"/>
                <w:lang w:eastAsia="es-CO"/>
              </w:rPr>
              <w:t>Profesional Universitario</w:t>
            </w:r>
          </w:p>
        </w:tc>
        <w:tc>
          <w:tcPr>
            <w:tcW w:w="878" w:type="dxa"/>
            <w:tcBorders>
              <w:top w:val="nil"/>
              <w:left w:val="nil"/>
              <w:bottom w:val="single" w:sz="4" w:space="0" w:color="auto"/>
              <w:right w:val="single" w:sz="4" w:space="0" w:color="auto"/>
            </w:tcBorders>
            <w:shd w:val="clear" w:color="auto" w:fill="auto"/>
            <w:vAlign w:val="center"/>
            <w:hideMark/>
          </w:tcPr>
          <w:p w14:paraId="2DF0ED34" w14:textId="77777777" w:rsidR="003A070F" w:rsidRPr="003A070F" w:rsidRDefault="003A070F" w:rsidP="00641ADE">
            <w:pPr>
              <w:ind w:right="49"/>
              <w:jc w:val="center"/>
              <w:rPr>
                <w:sz w:val="20"/>
                <w:lang w:eastAsia="es-CO"/>
              </w:rPr>
            </w:pPr>
            <w:r w:rsidRPr="003A070F">
              <w:rPr>
                <w:sz w:val="20"/>
                <w:lang w:eastAsia="es-CO"/>
              </w:rPr>
              <w:t>219</w:t>
            </w:r>
          </w:p>
        </w:tc>
        <w:tc>
          <w:tcPr>
            <w:tcW w:w="778" w:type="dxa"/>
            <w:tcBorders>
              <w:top w:val="nil"/>
              <w:left w:val="nil"/>
              <w:bottom w:val="single" w:sz="4" w:space="0" w:color="auto"/>
              <w:right w:val="single" w:sz="4" w:space="0" w:color="auto"/>
            </w:tcBorders>
            <w:shd w:val="clear" w:color="auto" w:fill="auto"/>
            <w:vAlign w:val="center"/>
            <w:hideMark/>
          </w:tcPr>
          <w:p w14:paraId="0EC8B292" w14:textId="77777777" w:rsidR="003A070F" w:rsidRPr="003A070F" w:rsidRDefault="003A070F" w:rsidP="00641ADE">
            <w:pPr>
              <w:ind w:right="49"/>
              <w:jc w:val="center"/>
              <w:rPr>
                <w:sz w:val="20"/>
                <w:lang w:eastAsia="es-CO"/>
              </w:rPr>
            </w:pPr>
            <w:r w:rsidRPr="003A070F">
              <w:rPr>
                <w:sz w:val="20"/>
                <w:lang w:eastAsia="es-CO"/>
              </w:rPr>
              <w:t>12</w:t>
            </w:r>
          </w:p>
        </w:tc>
      </w:tr>
      <w:tr w:rsidR="003A070F" w:rsidRPr="003A070F" w14:paraId="07511F28" w14:textId="77777777" w:rsidTr="003150E1">
        <w:trPr>
          <w:trHeight w:val="284"/>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2C0DF1FE" w14:textId="77777777" w:rsidR="003A070F" w:rsidRPr="003A070F" w:rsidRDefault="003A070F" w:rsidP="00641ADE">
            <w:pPr>
              <w:ind w:right="49"/>
              <w:jc w:val="center"/>
              <w:rPr>
                <w:sz w:val="20"/>
                <w:lang w:eastAsia="es-CO"/>
              </w:rPr>
            </w:pPr>
            <w:r w:rsidRPr="003A070F">
              <w:rPr>
                <w:sz w:val="20"/>
                <w:lang w:eastAsia="es-CO"/>
              </w:rPr>
              <w:t>4</w:t>
            </w:r>
          </w:p>
        </w:tc>
        <w:tc>
          <w:tcPr>
            <w:tcW w:w="2836" w:type="dxa"/>
            <w:tcBorders>
              <w:top w:val="nil"/>
              <w:left w:val="nil"/>
              <w:bottom w:val="single" w:sz="4" w:space="0" w:color="auto"/>
              <w:right w:val="single" w:sz="4" w:space="0" w:color="auto"/>
            </w:tcBorders>
            <w:shd w:val="clear" w:color="000000" w:fill="FFFFFF"/>
            <w:vAlign w:val="center"/>
            <w:hideMark/>
          </w:tcPr>
          <w:p w14:paraId="2E095A0B" w14:textId="77777777" w:rsidR="003A070F" w:rsidRPr="003A070F" w:rsidRDefault="003A070F" w:rsidP="00641ADE">
            <w:pPr>
              <w:ind w:right="49"/>
              <w:jc w:val="center"/>
              <w:rPr>
                <w:sz w:val="20"/>
                <w:lang w:eastAsia="es-CO"/>
              </w:rPr>
            </w:pPr>
            <w:r w:rsidRPr="003A070F">
              <w:rPr>
                <w:sz w:val="20"/>
                <w:lang w:eastAsia="es-CO"/>
              </w:rPr>
              <w:t>Dirección De Contratación</w:t>
            </w:r>
          </w:p>
        </w:tc>
        <w:tc>
          <w:tcPr>
            <w:tcW w:w="1234" w:type="dxa"/>
            <w:tcBorders>
              <w:top w:val="nil"/>
              <w:left w:val="nil"/>
              <w:bottom w:val="single" w:sz="4" w:space="0" w:color="auto"/>
              <w:right w:val="single" w:sz="4" w:space="0" w:color="auto"/>
            </w:tcBorders>
            <w:shd w:val="clear" w:color="000000" w:fill="FFFFFF"/>
            <w:vAlign w:val="center"/>
            <w:hideMark/>
          </w:tcPr>
          <w:p w14:paraId="37D01763" w14:textId="77777777" w:rsidR="003A070F" w:rsidRPr="003A070F" w:rsidRDefault="003A070F" w:rsidP="00641ADE">
            <w:pPr>
              <w:ind w:right="49"/>
              <w:jc w:val="center"/>
              <w:rPr>
                <w:sz w:val="20"/>
                <w:lang w:eastAsia="es-CO"/>
              </w:rPr>
            </w:pPr>
            <w:r w:rsidRPr="003A070F">
              <w:rPr>
                <w:sz w:val="20"/>
                <w:lang w:eastAsia="es-CO"/>
              </w:rPr>
              <w:t xml:space="preserve">Vacante Definitiva </w:t>
            </w:r>
          </w:p>
        </w:tc>
        <w:tc>
          <w:tcPr>
            <w:tcW w:w="1620" w:type="dxa"/>
            <w:tcBorders>
              <w:top w:val="nil"/>
              <w:left w:val="nil"/>
              <w:bottom w:val="single" w:sz="4" w:space="0" w:color="auto"/>
              <w:right w:val="single" w:sz="4" w:space="0" w:color="auto"/>
            </w:tcBorders>
            <w:shd w:val="clear" w:color="auto" w:fill="auto"/>
            <w:vAlign w:val="center"/>
            <w:hideMark/>
          </w:tcPr>
          <w:p w14:paraId="451DFE11" w14:textId="77777777" w:rsidR="003A070F" w:rsidRPr="003A070F" w:rsidRDefault="003A070F" w:rsidP="00641ADE">
            <w:pPr>
              <w:ind w:right="49"/>
              <w:jc w:val="center"/>
              <w:rPr>
                <w:sz w:val="20"/>
                <w:lang w:eastAsia="es-CO"/>
              </w:rPr>
            </w:pPr>
            <w:r w:rsidRPr="003A070F">
              <w:rPr>
                <w:sz w:val="20"/>
                <w:lang w:eastAsia="es-CO"/>
              </w:rPr>
              <w:t>Profesional Universitario</w:t>
            </w:r>
          </w:p>
        </w:tc>
        <w:tc>
          <w:tcPr>
            <w:tcW w:w="878" w:type="dxa"/>
            <w:tcBorders>
              <w:top w:val="nil"/>
              <w:left w:val="nil"/>
              <w:bottom w:val="single" w:sz="4" w:space="0" w:color="auto"/>
              <w:right w:val="single" w:sz="4" w:space="0" w:color="auto"/>
            </w:tcBorders>
            <w:shd w:val="clear" w:color="auto" w:fill="auto"/>
            <w:vAlign w:val="center"/>
            <w:hideMark/>
          </w:tcPr>
          <w:p w14:paraId="2AA8A87F" w14:textId="77777777" w:rsidR="003A070F" w:rsidRPr="003A070F" w:rsidRDefault="003A070F" w:rsidP="00641ADE">
            <w:pPr>
              <w:ind w:right="49"/>
              <w:jc w:val="center"/>
              <w:rPr>
                <w:sz w:val="20"/>
                <w:lang w:eastAsia="es-CO"/>
              </w:rPr>
            </w:pPr>
            <w:r w:rsidRPr="003A070F">
              <w:rPr>
                <w:sz w:val="20"/>
                <w:lang w:eastAsia="es-CO"/>
              </w:rPr>
              <w:t>219</w:t>
            </w:r>
          </w:p>
        </w:tc>
        <w:tc>
          <w:tcPr>
            <w:tcW w:w="778" w:type="dxa"/>
            <w:tcBorders>
              <w:top w:val="nil"/>
              <w:left w:val="nil"/>
              <w:bottom w:val="single" w:sz="4" w:space="0" w:color="auto"/>
              <w:right w:val="single" w:sz="4" w:space="0" w:color="auto"/>
            </w:tcBorders>
            <w:shd w:val="clear" w:color="auto" w:fill="auto"/>
            <w:vAlign w:val="center"/>
            <w:hideMark/>
          </w:tcPr>
          <w:p w14:paraId="2354CD35" w14:textId="77777777" w:rsidR="003A070F" w:rsidRPr="003A070F" w:rsidRDefault="003A070F" w:rsidP="00641ADE">
            <w:pPr>
              <w:ind w:right="49"/>
              <w:jc w:val="center"/>
              <w:rPr>
                <w:sz w:val="20"/>
                <w:lang w:eastAsia="es-CO"/>
              </w:rPr>
            </w:pPr>
            <w:r w:rsidRPr="003A070F">
              <w:rPr>
                <w:sz w:val="20"/>
                <w:lang w:eastAsia="es-CO"/>
              </w:rPr>
              <w:t>17</w:t>
            </w:r>
          </w:p>
        </w:tc>
      </w:tr>
    </w:tbl>
    <w:p w14:paraId="32090520" w14:textId="77777777" w:rsidR="003150E1" w:rsidRDefault="003150E1" w:rsidP="003150E1">
      <w:pPr>
        <w:widowControl w:val="0"/>
        <w:autoSpaceDE w:val="0"/>
        <w:autoSpaceDN w:val="0"/>
        <w:spacing w:line="360" w:lineRule="auto"/>
        <w:ind w:left="340" w:right="49"/>
        <w:jc w:val="center"/>
        <w:rPr>
          <w:sz w:val="22"/>
          <w:szCs w:val="22"/>
          <w:lang w:val="es-ES"/>
        </w:rPr>
      </w:pPr>
      <w:bookmarkStart w:id="134" w:name="_Toc185856700"/>
      <w:bookmarkStart w:id="135" w:name="_Toc185859884"/>
      <w:bookmarkStart w:id="136" w:name="_Toc185860014"/>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4DA44572" w14:textId="77777777" w:rsidR="003150E1" w:rsidRPr="003150E1" w:rsidRDefault="003150E1" w:rsidP="003150E1">
      <w:pPr>
        <w:rPr>
          <w:lang w:val="es-ES" w:eastAsia="es-CO"/>
        </w:rPr>
      </w:pPr>
    </w:p>
    <w:p w14:paraId="4E24FE26" w14:textId="467F8F9F" w:rsidR="003A070F" w:rsidRPr="003A070F" w:rsidRDefault="003A070F" w:rsidP="002360FB">
      <w:pPr>
        <w:pStyle w:val="Ttulo2"/>
        <w:numPr>
          <w:ilvl w:val="2"/>
          <w:numId w:val="27"/>
        </w:numPr>
        <w:spacing w:line="360" w:lineRule="auto"/>
        <w:ind w:right="49"/>
        <w:rPr>
          <w:rFonts w:ascii="Arial" w:hAnsi="Arial" w:cs="Arial"/>
          <w:szCs w:val="22"/>
          <w:lang w:val="es-ES"/>
        </w:rPr>
      </w:pPr>
      <w:bookmarkStart w:id="137" w:name="_Toc187845609"/>
      <w:r w:rsidRPr="003A070F">
        <w:rPr>
          <w:rFonts w:ascii="Arial" w:hAnsi="Arial" w:cs="Arial"/>
          <w:szCs w:val="22"/>
          <w:lang w:val="es-ES"/>
        </w:rPr>
        <w:t>Empleos</w:t>
      </w:r>
      <w:r w:rsidRPr="003A070F">
        <w:rPr>
          <w:rFonts w:ascii="Arial" w:hAnsi="Arial" w:cs="Arial"/>
          <w:spacing w:val="-3"/>
          <w:szCs w:val="22"/>
          <w:lang w:val="es-ES"/>
        </w:rPr>
        <w:t xml:space="preserve"> </w:t>
      </w:r>
      <w:r w:rsidRPr="003A070F">
        <w:rPr>
          <w:rFonts w:ascii="Arial" w:hAnsi="Arial" w:cs="Arial"/>
          <w:szCs w:val="22"/>
          <w:lang w:val="es-ES"/>
        </w:rPr>
        <w:t>de</w:t>
      </w:r>
      <w:r w:rsidRPr="003A070F">
        <w:rPr>
          <w:rFonts w:ascii="Arial" w:hAnsi="Arial" w:cs="Arial"/>
          <w:spacing w:val="1"/>
          <w:szCs w:val="22"/>
          <w:lang w:val="es-ES"/>
        </w:rPr>
        <w:t xml:space="preserve"> </w:t>
      </w:r>
      <w:r w:rsidRPr="003A070F">
        <w:rPr>
          <w:rFonts w:ascii="Arial" w:hAnsi="Arial" w:cs="Arial"/>
          <w:szCs w:val="22"/>
          <w:lang w:val="es-ES"/>
        </w:rPr>
        <w:t>carrera administrativa</w:t>
      </w:r>
      <w:r w:rsidRPr="003A070F">
        <w:rPr>
          <w:rFonts w:ascii="Arial" w:hAnsi="Arial" w:cs="Arial"/>
          <w:spacing w:val="-5"/>
          <w:szCs w:val="22"/>
          <w:lang w:val="es-ES"/>
        </w:rPr>
        <w:t xml:space="preserve"> </w:t>
      </w:r>
      <w:r w:rsidRPr="003A070F">
        <w:rPr>
          <w:rFonts w:ascii="Arial" w:hAnsi="Arial" w:cs="Arial"/>
          <w:szCs w:val="22"/>
          <w:lang w:val="es-ES"/>
        </w:rPr>
        <w:t>en</w:t>
      </w:r>
      <w:r w:rsidRPr="003A070F">
        <w:rPr>
          <w:rFonts w:ascii="Arial" w:hAnsi="Arial" w:cs="Arial"/>
          <w:spacing w:val="-2"/>
          <w:szCs w:val="22"/>
          <w:lang w:val="es-ES"/>
        </w:rPr>
        <w:t xml:space="preserve"> </w:t>
      </w:r>
      <w:r w:rsidRPr="003A070F">
        <w:rPr>
          <w:rFonts w:ascii="Arial" w:hAnsi="Arial" w:cs="Arial"/>
          <w:szCs w:val="22"/>
          <w:lang w:val="es-ES"/>
        </w:rPr>
        <w:t xml:space="preserve">vacancia </w:t>
      </w:r>
      <w:r w:rsidRPr="003A070F">
        <w:rPr>
          <w:rFonts w:ascii="Arial" w:hAnsi="Arial" w:cs="Arial"/>
          <w:b w:val="0"/>
          <w:szCs w:val="22"/>
          <w:lang w:val="es-ES"/>
        </w:rPr>
        <w:t>temporal sin proveer y que deben suplirse bajo la modalidad de provisionalidad</w:t>
      </w:r>
      <w:bookmarkEnd w:id="134"/>
      <w:bookmarkEnd w:id="135"/>
      <w:bookmarkEnd w:id="136"/>
      <w:bookmarkEnd w:id="137"/>
      <w:r w:rsidRPr="003A070F">
        <w:rPr>
          <w:rFonts w:ascii="Arial" w:hAnsi="Arial" w:cs="Arial"/>
          <w:b w:val="0"/>
          <w:szCs w:val="22"/>
          <w:lang w:val="es-ES"/>
        </w:rPr>
        <w:t xml:space="preserve"> </w:t>
      </w:r>
    </w:p>
    <w:p w14:paraId="7C36CF9E" w14:textId="77777777" w:rsidR="003A070F" w:rsidRDefault="003A070F" w:rsidP="00641ADE">
      <w:pPr>
        <w:widowControl w:val="0"/>
        <w:autoSpaceDE w:val="0"/>
        <w:autoSpaceDN w:val="0"/>
        <w:spacing w:before="9" w:line="360" w:lineRule="auto"/>
        <w:ind w:right="49"/>
        <w:rPr>
          <w:b/>
          <w:sz w:val="22"/>
          <w:szCs w:val="22"/>
          <w:lang w:val="es-ES"/>
        </w:rPr>
      </w:pPr>
    </w:p>
    <w:p w14:paraId="6B476DDD" w14:textId="77777777" w:rsidR="003150E1" w:rsidRDefault="003150E1" w:rsidP="00641ADE">
      <w:pPr>
        <w:widowControl w:val="0"/>
        <w:autoSpaceDE w:val="0"/>
        <w:autoSpaceDN w:val="0"/>
        <w:spacing w:before="9" w:line="360" w:lineRule="auto"/>
        <w:ind w:right="49"/>
        <w:rPr>
          <w:b/>
          <w:sz w:val="22"/>
          <w:szCs w:val="22"/>
          <w:lang w:val="es-ES"/>
        </w:rPr>
      </w:pPr>
    </w:p>
    <w:p w14:paraId="1BF932B6" w14:textId="77777777" w:rsidR="003150E1" w:rsidRDefault="003150E1" w:rsidP="00641ADE">
      <w:pPr>
        <w:widowControl w:val="0"/>
        <w:autoSpaceDE w:val="0"/>
        <w:autoSpaceDN w:val="0"/>
        <w:spacing w:before="9" w:line="360" w:lineRule="auto"/>
        <w:ind w:right="49"/>
        <w:rPr>
          <w:b/>
          <w:sz w:val="22"/>
          <w:szCs w:val="22"/>
          <w:lang w:val="es-ES"/>
        </w:rPr>
      </w:pPr>
    </w:p>
    <w:p w14:paraId="267EEC67" w14:textId="77777777" w:rsidR="003150E1" w:rsidRDefault="003150E1" w:rsidP="00641ADE">
      <w:pPr>
        <w:widowControl w:val="0"/>
        <w:autoSpaceDE w:val="0"/>
        <w:autoSpaceDN w:val="0"/>
        <w:spacing w:before="9" w:line="360" w:lineRule="auto"/>
        <w:ind w:right="49"/>
        <w:rPr>
          <w:b/>
          <w:sz w:val="22"/>
          <w:szCs w:val="22"/>
          <w:lang w:val="es-ES"/>
        </w:rPr>
      </w:pPr>
    </w:p>
    <w:p w14:paraId="23D8230C" w14:textId="77777777" w:rsidR="003150E1" w:rsidRDefault="003150E1" w:rsidP="00641ADE">
      <w:pPr>
        <w:widowControl w:val="0"/>
        <w:autoSpaceDE w:val="0"/>
        <w:autoSpaceDN w:val="0"/>
        <w:spacing w:before="9" w:line="360" w:lineRule="auto"/>
        <w:ind w:right="49"/>
        <w:rPr>
          <w:b/>
          <w:sz w:val="22"/>
          <w:szCs w:val="22"/>
          <w:lang w:val="es-ES"/>
        </w:rPr>
      </w:pPr>
    </w:p>
    <w:p w14:paraId="6349643B" w14:textId="7090CF17" w:rsidR="003150E1" w:rsidRPr="00052C5D" w:rsidRDefault="003150E1" w:rsidP="003150E1">
      <w:pPr>
        <w:widowControl w:val="0"/>
        <w:autoSpaceDE w:val="0"/>
        <w:autoSpaceDN w:val="0"/>
        <w:spacing w:line="360" w:lineRule="auto"/>
        <w:ind w:left="340" w:right="49"/>
        <w:jc w:val="center"/>
        <w:rPr>
          <w:b/>
          <w:sz w:val="22"/>
          <w:szCs w:val="22"/>
          <w:lang w:val="es-ES"/>
        </w:rPr>
      </w:pPr>
      <w:r>
        <w:rPr>
          <w:b/>
          <w:bCs/>
          <w:sz w:val="22"/>
          <w:szCs w:val="22"/>
          <w:lang w:val="es-ES"/>
        </w:rPr>
        <w:lastRenderedPageBreak/>
        <w:t>Tabla 1</w:t>
      </w:r>
      <w:r>
        <w:rPr>
          <w:b/>
          <w:bCs/>
          <w:sz w:val="22"/>
          <w:szCs w:val="22"/>
          <w:lang w:val="es-ES"/>
        </w:rPr>
        <w:t>5</w:t>
      </w:r>
      <w:r>
        <w:rPr>
          <w:b/>
          <w:bCs/>
          <w:sz w:val="22"/>
          <w:szCs w:val="22"/>
          <w:lang w:val="es-ES"/>
        </w:rPr>
        <w:t xml:space="preserve">. </w:t>
      </w:r>
      <w:r>
        <w:rPr>
          <w:i/>
          <w:iCs/>
          <w:sz w:val="22"/>
          <w:szCs w:val="22"/>
          <w:lang w:val="es-ES"/>
        </w:rPr>
        <w:t>Detalle empleos de carrera administrativa</w:t>
      </w:r>
      <w:r>
        <w:rPr>
          <w:i/>
          <w:iCs/>
          <w:sz w:val="22"/>
          <w:szCs w:val="22"/>
          <w:lang w:val="es-ES"/>
        </w:rPr>
        <w:t xml:space="preserve"> en vacancia</w:t>
      </w:r>
    </w:p>
    <w:tbl>
      <w:tblPr>
        <w:tblW w:w="7792" w:type="dxa"/>
        <w:jc w:val="center"/>
        <w:tblCellMar>
          <w:left w:w="70" w:type="dxa"/>
          <w:right w:w="70" w:type="dxa"/>
        </w:tblCellMar>
        <w:tblLook w:val="04A0" w:firstRow="1" w:lastRow="0" w:firstColumn="1" w:lastColumn="0" w:noHBand="0" w:noVBand="1"/>
      </w:tblPr>
      <w:tblGrid>
        <w:gridCol w:w="414"/>
        <w:gridCol w:w="3167"/>
        <w:gridCol w:w="1254"/>
        <w:gridCol w:w="1301"/>
        <w:gridCol w:w="878"/>
        <w:gridCol w:w="778"/>
      </w:tblGrid>
      <w:tr w:rsidR="003A070F" w:rsidRPr="003A070F" w14:paraId="126050ED" w14:textId="77777777" w:rsidTr="003150E1">
        <w:trPr>
          <w:trHeight w:val="284"/>
          <w:jc w:val="center"/>
        </w:trPr>
        <w:tc>
          <w:tcPr>
            <w:tcW w:w="414" w:type="dxa"/>
            <w:tcBorders>
              <w:top w:val="single" w:sz="4" w:space="0" w:color="auto"/>
              <w:left w:val="single" w:sz="4" w:space="0" w:color="auto"/>
              <w:bottom w:val="single" w:sz="4" w:space="0" w:color="auto"/>
              <w:right w:val="single" w:sz="4" w:space="0" w:color="auto"/>
            </w:tcBorders>
            <w:shd w:val="clear" w:color="auto" w:fill="D3A7FF"/>
            <w:vAlign w:val="center"/>
            <w:hideMark/>
          </w:tcPr>
          <w:p w14:paraId="5DC7DC1B" w14:textId="77777777" w:rsidR="003A070F" w:rsidRPr="003A070F" w:rsidRDefault="003A070F" w:rsidP="00641ADE">
            <w:pPr>
              <w:spacing w:line="360" w:lineRule="auto"/>
              <w:ind w:right="49"/>
              <w:jc w:val="center"/>
              <w:rPr>
                <w:b/>
                <w:bCs/>
                <w:sz w:val="20"/>
                <w:lang w:eastAsia="es-CO"/>
              </w:rPr>
            </w:pPr>
            <w:proofErr w:type="spellStart"/>
            <w:r w:rsidRPr="003A070F">
              <w:rPr>
                <w:b/>
                <w:bCs/>
                <w:sz w:val="20"/>
                <w:lang w:eastAsia="es-CO"/>
              </w:rPr>
              <w:t>N°</w:t>
            </w:r>
            <w:proofErr w:type="spellEnd"/>
          </w:p>
        </w:tc>
        <w:tc>
          <w:tcPr>
            <w:tcW w:w="3167" w:type="dxa"/>
            <w:tcBorders>
              <w:top w:val="single" w:sz="4" w:space="0" w:color="auto"/>
              <w:left w:val="nil"/>
              <w:bottom w:val="single" w:sz="4" w:space="0" w:color="auto"/>
              <w:right w:val="single" w:sz="4" w:space="0" w:color="auto"/>
            </w:tcBorders>
            <w:shd w:val="clear" w:color="auto" w:fill="D3A7FF"/>
            <w:vAlign w:val="center"/>
            <w:hideMark/>
          </w:tcPr>
          <w:p w14:paraId="5753CD73" w14:textId="77777777" w:rsidR="003A070F" w:rsidRPr="003A070F" w:rsidRDefault="003A070F" w:rsidP="00641ADE">
            <w:pPr>
              <w:spacing w:line="360" w:lineRule="auto"/>
              <w:ind w:right="49"/>
              <w:jc w:val="center"/>
              <w:rPr>
                <w:b/>
                <w:bCs/>
                <w:sz w:val="20"/>
                <w:lang w:eastAsia="es-CO"/>
              </w:rPr>
            </w:pPr>
            <w:r w:rsidRPr="003A070F">
              <w:rPr>
                <w:b/>
                <w:bCs/>
                <w:sz w:val="20"/>
                <w:lang w:eastAsia="es-CO"/>
              </w:rPr>
              <w:t>Dependencia</w:t>
            </w:r>
          </w:p>
        </w:tc>
        <w:tc>
          <w:tcPr>
            <w:tcW w:w="1254" w:type="dxa"/>
            <w:tcBorders>
              <w:top w:val="single" w:sz="4" w:space="0" w:color="auto"/>
              <w:left w:val="nil"/>
              <w:bottom w:val="single" w:sz="4" w:space="0" w:color="auto"/>
              <w:right w:val="single" w:sz="4" w:space="0" w:color="auto"/>
            </w:tcBorders>
            <w:shd w:val="clear" w:color="auto" w:fill="D3A7FF"/>
            <w:vAlign w:val="center"/>
            <w:hideMark/>
          </w:tcPr>
          <w:p w14:paraId="44FDA638" w14:textId="77777777" w:rsidR="003A070F" w:rsidRPr="003A070F" w:rsidRDefault="003A070F" w:rsidP="00641ADE">
            <w:pPr>
              <w:spacing w:line="360" w:lineRule="auto"/>
              <w:ind w:right="49"/>
              <w:jc w:val="center"/>
              <w:rPr>
                <w:b/>
                <w:bCs/>
                <w:sz w:val="20"/>
                <w:lang w:eastAsia="es-CO"/>
              </w:rPr>
            </w:pPr>
            <w:r w:rsidRPr="003A070F">
              <w:rPr>
                <w:b/>
                <w:bCs/>
                <w:sz w:val="20"/>
                <w:lang w:eastAsia="es-CO"/>
              </w:rPr>
              <w:t>Novedad</w:t>
            </w:r>
          </w:p>
        </w:tc>
        <w:tc>
          <w:tcPr>
            <w:tcW w:w="1301" w:type="dxa"/>
            <w:tcBorders>
              <w:top w:val="single" w:sz="4" w:space="0" w:color="auto"/>
              <w:left w:val="nil"/>
              <w:bottom w:val="single" w:sz="4" w:space="0" w:color="auto"/>
              <w:right w:val="single" w:sz="4" w:space="0" w:color="auto"/>
            </w:tcBorders>
            <w:shd w:val="clear" w:color="auto" w:fill="D3A7FF"/>
            <w:vAlign w:val="center"/>
            <w:hideMark/>
          </w:tcPr>
          <w:p w14:paraId="51DE8C55" w14:textId="77777777" w:rsidR="003A070F" w:rsidRPr="003A070F" w:rsidRDefault="003A070F" w:rsidP="00641ADE">
            <w:pPr>
              <w:spacing w:line="360" w:lineRule="auto"/>
              <w:ind w:right="49"/>
              <w:jc w:val="center"/>
              <w:rPr>
                <w:b/>
                <w:bCs/>
                <w:sz w:val="20"/>
                <w:lang w:eastAsia="es-CO"/>
              </w:rPr>
            </w:pPr>
            <w:r w:rsidRPr="003A070F">
              <w:rPr>
                <w:b/>
                <w:bCs/>
                <w:sz w:val="20"/>
                <w:lang w:eastAsia="es-CO"/>
              </w:rPr>
              <w:t>Cargo Actual</w:t>
            </w:r>
          </w:p>
        </w:tc>
        <w:tc>
          <w:tcPr>
            <w:tcW w:w="878" w:type="dxa"/>
            <w:tcBorders>
              <w:top w:val="single" w:sz="4" w:space="0" w:color="auto"/>
              <w:left w:val="nil"/>
              <w:bottom w:val="single" w:sz="4" w:space="0" w:color="auto"/>
              <w:right w:val="single" w:sz="4" w:space="0" w:color="auto"/>
            </w:tcBorders>
            <w:shd w:val="clear" w:color="auto" w:fill="D3A7FF"/>
            <w:vAlign w:val="center"/>
            <w:hideMark/>
          </w:tcPr>
          <w:p w14:paraId="61BA787C" w14:textId="2FA262C5" w:rsidR="003A070F" w:rsidRPr="003A070F" w:rsidRDefault="003A070F" w:rsidP="00641ADE">
            <w:pPr>
              <w:spacing w:line="360" w:lineRule="auto"/>
              <w:ind w:right="49"/>
              <w:jc w:val="center"/>
              <w:rPr>
                <w:b/>
                <w:bCs/>
                <w:sz w:val="20"/>
                <w:lang w:eastAsia="es-CO"/>
              </w:rPr>
            </w:pPr>
            <w:r w:rsidRPr="003A070F">
              <w:rPr>
                <w:b/>
                <w:bCs/>
                <w:sz w:val="20"/>
                <w:lang w:eastAsia="es-CO"/>
              </w:rPr>
              <w:t>Código</w:t>
            </w:r>
          </w:p>
        </w:tc>
        <w:tc>
          <w:tcPr>
            <w:tcW w:w="778" w:type="dxa"/>
            <w:tcBorders>
              <w:top w:val="single" w:sz="4" w:space="0" w:color="auto"/>
              <w:left w:val="nil"/>
              <w:bottom w:val="single" w:sz="4" w:space="0" w:color="auto"/>
              <w:right w:val="single" w:sz="4" w:space="0" w:color="auto"/>
            </w:tcBorders>
            <w:shd w:val="clear" w:color="auto" w:fill="D3A7FF"/>
            <w:vAlign w:val="center"/>
            <w:hideMark/>
          </w:tcPr>
          <w:p w14:paraId="49AD248F" w14:textId="77777777" w:rsidR="003A070F" w:rsidRPr="003A070F" w:rsidRDefault="003A070F" w:rsidP="00641ADE">
            <w:pPr>
              <w:spacing w:line="360" w:lineRule="auto"/>
              <w:ind w:right="49"/>
              <w:jc w:val="center"/>
              <w:rPr>
                <w:b/>
                <w:bCs/>
                <w:sz w:val="20"/>
                <w:lang w:eastAsia="es-CO"/>
              </w:rPr>
            </w:pPr>
            <w:r w:rsidRPr="003A070F">
              <w:rPr>
                <w:b/>
                <w:bCs/>
                <w:sz w:val="20"/>
                <w:lang w:eastAsia="es-CO"/>
              </w:rPr>
              <w:t>Grado</w:t>
            </w:r>
          </w:p>
        </w:tc>
      </w:tr>
      <w:tr w:rsidR="003A070F" w:rsidRPr="003A070F" w14:paraId="534CF8FF" w14:textId="77777777" w:rsidTr="003150E1">
        <w:trPr>
          <w:trHeight w:val="284"/>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40D58CF" w14:textId="77777777" w:rsidR="003A070F" w:rsidRPr="003A070F" w:rsidRDefault="003A070F" w:rsidP="00641ADE">
            <w:pPr>
              <w:spacing w:line="360" w:lineRule="auto"/>
              <w:ind w:right="49"/>
              <w:jc w:val="center"/>
              <w:rPr>
                <w:color w:val="000000"/>
                <w:sz w:val="20"/>
                <w:lang w:eastAsia="es-CO"/>
              </w:rPr>
            </w:pPr>
            <w:r w:rsidRPr="003A070F">
              <w:rPr>
                <w:color w:val="000000"/>
                <w:sz w:val="20"/>
                <w:lang w:eastAsia="es-CO"/>
              </w:rPr>
              <w:t>1</w:t>
            </w:r>
          </w:p>
        </w:tc>
        <w:tc>
          <w:tcPr>
            <w:tcW w:w="3167" w:type="dxa"/>
            <w:tcBorders>
              <w:top w:val="nil"/>
              <w:left w:val="nil"/>
              <w:bottom w:val="single" w:sz="4" w:space="0" w:color="auto"/>
              <w:right w:val="single" w:sz="4" w:space="0" w:color="auto"/>
            </w:tcBorders>
            <w:shd w:val="clear" w:color="000000" w:fill="FFFFFF"/>
            <w:vAlign w:val="center"/>
            <w:hideMark/>
          </w:tcPr>
          <w:p w14:paraId="5F14C654" w14:textId="77777777" w:rsidR="003A070F" w:rsidRPr="003A070F" w:rsidRDefault="003A070F" w:rsidP="00641ADE">
            <w:pPr>
              <w:spacing w:line="360" w:lineRule="auto"/>
              <w:ind w:right="49"/>
              <w:jc w:val="center"/>
              <w:rPr>
                <w:sz w:val="20"/>
                <w:lang w:eastAsia="es-CO"/>
              </w:rPr>
            </w:pPr>
            <w:r w:rsidRPr="003A070F">
              <w:rPr>
                <w:sz w:val="20"/>
                <w:lang w:eastAsia="es-CO"/>
              </w:rPr>
              <w:t xml:space="preserve">Dirección De Territorialización De Derechos Y Participación </w:t>
            </w:r>
          </w:p>
        </w:tc>
        <w:tc>
          <w:tcPr>
            <w:tcW w:w="1254" w:type="dxa"/>
            <w:tcBorders>
              <w:top w:val="nil"/>
              <w:left w:val="nil"/>
              <w:bottom w:val="single" w:sz="4" w:space="0" w:color="auto"/>
              <w:right w:val="single" w:sz="4" w:space="0" w:color="auto"/>
            </w:tcBorders>
            <w:shd w:val="clear" w:color="000000" w:fill="FFFFFF"/>
            <w:vAlign w:val="center"/>
            <w:hideMark/>
          </w:tcPr>
          <w:p w14:paraId="3B096925" w14:textId="77777777" w:rsidR="003A070F" w:rsidRPr="003A070F" w:rsidRDefault="003A070F" w:rsidP="00641ADE">
            <w:pPr>
              <w:spacing w:line="360" w:lineRule="auto"/>
              <w:ind w:right="49"/>
              <w:jc w:val="center"/>
              <w:rPr>
                <w:sz w:val="20"/>
                <w:lang w:eastAsia="es-CO"/>
              </w:rPr>
            </w:pPr>
            <w:r w:rsidRPr="003A070F">
              <w:rPr>
                <w:sz w:val="20"/>
                <w:lang w:eastAsia="es-CO"/>
              </w:rPr>
              <w:t>Vacante Temporal</w:t>
            </w:r>
          </w:p>
        </w:tc>
        <w:tc>
          <w:tcPr>
            <w:tcW w:w="1301" w:type="dxa"/>
            <w:tcBorders>
              <w:top w:val="nil"/>
              <w:left w:val="nil"/>
              <w:bottom w:val="single" w:sz="4" w:space="0" w:color="auto"/>
              <w:right w:val="single" w:sz="4" w:space="0" w:color="auto"/>
            </w:tcBorders>
            <w:shd w:val="clear" w:color="auto" w:fill="auto"/>
            <w:vAlign w:val="center"/>
            <w:hideMark/>
          </w:tcPr>
          <w:p w14:paraId="7313881B" w14:textId="77777777" w:rsidR="003A070F" w:rsidRPr="003A070F" w:rsidRDefault="003A070F" w:rsidP="00641ADE">
            <w:pPr>
              <w:spacing w:line="360" w:lineRule="auto"/>
              <w:ind w:right="49"/>
              <w:jc w:val="center"/>
              <w:rPr>
                <w:sz w:val="20"/>
                <w:lang w:eastAsia="es-CO"/>
              </w:rPr>
            </w:pPr>
            <w:r w:rsidRPr="003A070F">
              <w:rPr>
                <w:sz w:val="20"/>
                <w:lang w:eastAsia="es-CO"/>
              </w:rPr>
              <w:t>Profesional Universitario</w:t>
            </w:r>
          </w:p>
        </w:tc>
        <w:tc>
          <w:tcPr>
            <w:tcW w:w="878" w:type="dxa"/>
            <w:tcBorders>
              <w:top w:val="nil"/>
              <w:left w:val="nil"/>
              <w:bottom w:val="single" w:sz="4" w:space="0" w:color="auto"/>
              <w:right w:val="single" w:sz="4" w:space="0" w:color="auto"/>
            </w:tcBorders>
            <w:shd w:val="clear" w:color="auto" w:fill="auto"/>
            <w:vAlign w:val="center"/>
            <w:hideMark/>
          </w:tcPr>
          <w:p w14:paraId="4F596194" w14:textId="77777777" w:rsidR="003A070F" w:rsidRPr="003A070F" w:rsidRDefault="003A070F" w:rsidP="00641ADE">
            <w:pPr>
              <w:spacing w:line="360" w:lineRule="auto"/>
              <w:ind w:right="49"/>
              <w:jc w:val="center"/>
              <w:rPr>
                <w:sz w:val="20"/>
                <w:lang w:eastAsia="es-CO"/>
              </w:rPr>
            </w:pPr>
            <w:r w:rsidRPr="003A070F">
              <w:rPr>
                <w:sz w:val="20"/>
                <w:lang w:eastAsia="es-CO"/>
              </w:rPr>
              <w:t>219</w:t>
            </w:r>
          </w:p>
        </w:tc>
        <w:tc>
          <w:tcPr>
            <w:tcW w:w="778" w:type="dxa"/>
            <w:tcBorders>
              <w:top w:val="nil"/>
              <w:left w:val="nil"/>
              <w:bottom w:val="single" w:sz="4" w:space="0" w:color="auto"/>
              <w:right w:val="single" w:sz="4" w:space="0" w:color="auto"/>
            </w:tcBorders>
            <w:shd w:val="clear" w:color="auto" w:fill="auto"/>
            <w:vAlign w:val="center"/>
            <w:hideMark/>
          </w:tcPr>
          <w:p w14:paraId="330148A7" w14:textId="77777777" w:rsidR="003A070F" w:rsidRPr="003A070F" w:rsidRDefault="003A070F" w:rsidP="00641ADE">
            <w:pPr>
              <w:spacing w:line="360" w:lineRule="auto"/>
              <w:ind w:right="49"/>
              <w:jc w:val="center"/>
              <w:rPr>
                <w:sz w:val="20"/>
                <w:lang w:eastAsia="es-CO"/>
              </w:rPr>
            </w:pPr>
            <w:r w:rsidRPr="003A070F">
              <w:rPr>
                <w:sz w:val="20"/>
                <w:lang w:eastAsia="es-CO"/>
              </w:rPr>
              <w:t>12</w:t>
            </w:r>
          </w:p>
        </w:tc>
      </w:tr>
      <w:tr w:rsidR="003A070F" w:rsidRPr="003A070F" w14:paraId="56352AFD" w14:textId="77777777" w:rsidTr="003150E1">
        <w:trPr>
          <w:trHeight w:val="284"/>
          <w:jc w:val="center"/>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AF92FAB" w14:textId="77777777" w:rsidR="003A070F" w:rsidRPr="003A070F" w:rsidRDefault="003A070F" w:rsidP="00641ADE">
            <w:pPr>
              <w:spacing w:line="360" w:lineRule="auto"/>
              <w:ind w:right="49"/>
              <w:jc w:val="center"/>
              <w:rPr>
                <w:color w:val="000000"/>
                <w:sz w:val="20"/>
                <w:lang w:eastAsia="es-CO"/>
              </w:rPr>
            </w:pPr>
            <w:r w:rsidRPr="003A070F">
              <w:rPr>
                <w:color w:val="000000"/>
                <w:sz w:val="20"/>
                <w:lang w:eastAsia="es-CO"/>
              </w:rPr>
              <w:t>2</w:t>
            </w:r>
          </w:p>
        </w:tc>
        <w:tc>
          <w:tcPr>
            <w:tcW w:w="3167" w:type="dxa"/>
            <w:tcBorders>
              <w:top w:val="nil"/>
              <w:left w:val="nil"/>
              <w:bottom w:val="single" w:sz="4" w:space="0" w:color="auto"/>
              <w:right w:val="single" w:sz="4" w:space="0" w:color="auto"/>
            </w:tcBorders>
            <w:shd w:val="clear" w:color="000000" w:fill="FFFFFF"/>
            <w:vAlign w:val="center"/>
            <w:hideMark/>
          </w:tcPr>
          <w:p w14:paraId="54A69593" w14:textId="77777777" w:rsidR="003A070F" w:rsidRPr="003A070F" w:rsidRDefault="003A070F" w:rsidP="00641ADE">
            <w:pPr>
              <w:spacing w:line="360" w:lineRule="auto"/>
              <w:ind w:right="49"/>
              <w:jc w:val="center"/>
              <w:rPr>
                <w:sz w:val="20"/>
                <w:lang w:eastAsia="es-CO"/>
              </w:rPr>
            </w:pPr>
            <w:r w:rsidRPr="003A070F">
              <w:rPr>
                <w:sz w:val="20"/>
                <w:lang w:eastAsia="es-CO"/>
              </w:rPr>
              <w:t>Dirección De Talento Humano</w:t>
            </w:r>
          </w:p>
        </w:tc>
        <w:tc>
          <w:tcPr>
            <w:tcW w:w="1254" w:type="dxa"/>
            <w:tcBorders>
              <w:top w:val="nil"/>
              <w:left w:val="nil"/>
              <w:bottom w:val="single" w:sz="4" w:space="0" w:color="auto"/>
              <w:right w:val="single" w:sz="4" w:space="0" w:color="auto"/>
            </w:tcBorders>
            <w:shd w:val="clear" w:color="000000" w:fill="FFFFFF"/>
            <w:vAlign w:val="center"/>
            <w:hideMark/>
          </w:tcPr>
          <w:p w14:paraId="15C51C2B" w14:textId="77777777" w:rsidR="003A070F" w:rsidRPr="003A070F" w:rsidRDefault="003A070F" w:rsidP="00641ADE">
            <w:pPr>
              <w:spacing w:line="360" w:lineRule="auto"/>
              <w:ind w:right="49"/>
              <w:jc w:val="center"/>
              <w:rPr>
                <w:sz w:val="20"/>
                <w:lang w:eastAsia="es-CO"/>
              </w:rPr>
            </w:pPr>
            <w:r w:rsidRPr="003A070F">
              <w:rPr>
                <w:sz w:val="20"/>
                <w:lang w:eastAsia="es-CO"/>
              </w:rPr>
              <w:t>Vacante Temporal</w:t>
            </w:r>
          </w:p>
        </w:tc>
        <w:tc>
          <w:tcPr>
            <w:tcW w:w="1301" w:type="dxa"/>
            <w:tcBorders>
              <w:top w:val="nil"/>
              <w:left w:val="nil"/>
              <w:bottom w:val="single" w:sz="4" w:space="0" w:color="auto"/>
              <w:right w:val="single" w:sz="4" w:space="0" w:color="auto"/>
            </w:tcBorders>
            <w:shd w:val="clear" w:color="auto" w:fill="auto"/>
            <w:vAlign w:val="center"/>
            <w:hideMark/>
          </w:tcPr>
          <w:p w14:paraId="45D66973" w14:textId="77777777" w:rsidR="003A070F" w:rsidRPr="003A070F" w:rsidRDefault="003A070F" w:rsidP="00641ADE">
            <w:pPr>
              <w:spacing w:line="360" w:lineRule="auto"/>
              <w:ind w:right="49"/>
              <w:jc w:val="center"/>
              <w:rPr>
                <w:sz w:val="20"/>
                <w:lang w:eastAsia="es-CO"/>
              </w:rPr>
            </w:pPr>
            <w:r w:rsidRPr="003A070F">
              <w:rPr>
                <w:sz w:val="20"/>
                <w:lang w:eastAsia="es-CO"/>
              </w:rPr>
              <w:t xml:space="preserve">Profesional Universitario </w:t>
            </w:r>
          </w:p>
        </w:tc>
        <w:tc>
          <w:tcPr>
            <w:tcW w:w="878" w:type="dxa"/>
            <w:tcBorders>
              <w:top w:val="nil"/>
              <w:left w:val="nil"/>
              <w:bottom w:val="single" w:sz="4" w:space="0" w:color="auto"/>
              <w:right w:val="single" w:sz="4" w:space="0" w:color="auto"/>
            </w:tcBorders>
            <w:shd w:val="clear" w:color="auto" w:fill="auto"/>
            <w:vAlign w:val="center"/>
            <w:hideMark/>
          </w:tcPr>
          <w:p w14:paraId="4D9833B9" w14:textId="77777777" w:rsidR="003A070F" w:rsidRPr="003A070F" w:rsidRDefault="003A070F" w:rsidP="00641ADE">
            <w:pPr>
              <w:spacing w:line="360" w:lineRule="auto"/>
              <w:ind w:right="49"/>
              <w:jc w:val="center"/>
              <w:rPr>
                <w:sz w:val="20"/>
                <w:lang w:eastAsia="es-CO"/>
              </w:rPr>
            </w:pPr>
            <w:r w:rsidRPr="003A070F">
              <w:rPr>
                <w:sz w:val="20"/>
                <w:lang w:eastAsia="es-CO"/>
              </w:rPr>
              <w:t>219</w:t>
            </w:r>
          </w:p>
        </w:tc>
        <w:tc>
          <w:tcPr>
            <w:tcW w:w="778" w:type="dxa"/>
            <w:tcBorders>
              <w:top w:val="nil"/>
              <w:left w:val="nil"/>
              <w:bottom w:val="single" w:sz="4" w:space="0" w:color="auto"/>
              <w:right w:val="single" w:sz="4" w:space="0" w:color="auto"/>
            </w:tcBorders>
            <w:shd w:val="clear" w:color="auto" w:fill="auto"/>
            <w:vAlign w:val="center"/>
            <w:hideMark/>
          </w:tcPr>
          <w:p w14:paraId="63051CF7" w14:textId="77777777" w:rsidR="003A070F" w:rsidRPr="003A070F" w:rsidRDefault="003A070F" w:rsidP="00641ADE">
            <w:pPr>
              <w:spacing w:line="360" w:lineRule="auto"/>
              <w:ind w:right="49"/>
              <w:jc w:val="center"/>
              <w:rPr>
                <w:sz w:val="20"/>
                <w:lang w:eastAsia="es-CO"/>
              </w:rPr>
            </w:pPr>
            <w:r w:rsidRPr="003A070F">
              <w:rPr>
                <w:sz w:val="20"/>
                <w:lang w:eastAsia="es-CO"/>
              </w:rPr>
              <w:t>15</w:t>
            </w:r>
          </w:p>
        </w:tc>
      </w:tr>
    </w:tbl>
    <w:p w14:paraId="19E3EF6C" w14:textId="77777777" w:rsidR="003150E1" w:rsidRDefault="003150E1" w:rsidP="003150E1">
      <w:pPr>
        <w:widowControl w:val="0"/>
        <w:autoSpaceDE w:val="0"/>
        <w:autoSpaceDN w:val="0"/>
        <w:spacing w:line="360" w:lineRule="auto"/>
        <w:ind w:left="340" w:right="49"/>
        <w:jc w:val="center"/>
        <w:rPr>
          <w:sz w:val="22"/>
          <w:szCs w:val="22"/>
          <w:lang w:val="es-ES"/>
        </w:rPr>
      </w:pPr>
      <w:r>
        <w:rPr>
          <w:sz w:val="22"/>
          <w:szCs w:val="22"/>
          <w:lang w:val="es-ES"/>
        </w:rPr>
        <w:t xml:space="preserve">Elaboración propia Talento Humano, </w:t>
      </w:r>
      <w:proofErr w:type="spellStart"/>
      <w:r>
        <w:rPr>
          <w:sz w:val="22"/>
          <w:szCs w:val="22"/>
          <w:lang w:val="es-ES"/>
        </w:rPr>
        <w:t>SDMujer</w:t>
      </w:r>
      <w:proofErr w:type="spellEnd"/>
      <w:r>
        <w:rPr>
          <w:sz w:val="22"/>
          <w:szCs w:val="22"/>
          <w:lang w:val="es-ES"/>
        </w:rPr>
        <w:t>. 2025.</w:t>
      </w:r>
    </w:p>
    <w:p w14:paraId="50BEFE08" w14:textId="77777777" w:rsidR="003A070F" w:rsidRPr="003A070F" w:rsidRDefault="003A070F" w:rsidP="00641ADE">
      <w:pPr>
        <w:widowControl w:val="0"/>
        <w:autoSpaceDE w:val="0"/>
        <w:autoSpaceDN w:val="0"/>
        <w:spacing w:before="9" w:line="360" w:lineRule="auto"/>
        <w:ind w:right="49"/>
        <w:rPr>
          <w:b/>
          <w:sz w:val="22"/>
          <w:szCs w:val="22"/>
          <w:lang w:val="es-ES"/>
        </w:rPr>
      </w:pPr>
    </w:p>
    <w:p w14:paraId="4A2455BE" w14:textId="77777777" w:rsidR="003A070F" w:rsidRPr="003A070F" w:rsidRDefault="003A070F" w:rsidP="003150E1">
      <w:pPr>
        <w:spacing w:line="360" w:lineRule="auto"/>
        <w:ind w:right="49"/>
        <w:jc w:val="both"/>
        <w:rPr>
          <w:sz w:val="22"/>
          <w:szCs w:val="22"/>
          <w:lang w:val="es-ES"/>
        </w:rPr>
      </w:pPr>
      <w:r w:rsidRPr="003A070F">
        <w:rPr>
          <w:sz w:val="22"/>
          <w:szCs w:val="22"/>
          <w:lang w:val="es-ES"/>
        </w:rPr>
        <w:t>De otro lado, en relación con la provisión temporal de empleos de carrera administrativa, se continuará realizando los nombramientos correspondientes en encargo o nombramiento provisional teniendo en cuenta la normatividad vigente en la materia, la disponibilidad presupuestal, los lineamientos y directrices de la administración, para lo cual es preciso tener en cuenta lo siguiente:</w:t>
      </w:r>
    </w:p>
    <w:p w14:paraId="6EFA35E2" w14:textId="77777777" w:rsidR="003A070F" w:rsidRPr="003A070F" w:rsidRDefault="003A070F" w:rsidP="00641ADE">
      <w:pPr>
        <w:spacing w:line="360" w:lineRule="auto"/>
        <w:ind w:left="426" w:right="49"/>
        <w:jc w:val="both"/>
        <w:rPr>
          <w:sz w:val="22"/>
          <w:szCs w:val="22"/>
          <w:lang w:val="es-ES"/>
        </w:rPr>
      </w:pPr>
    </w:p>
    <w:p w14:paraId="0FF21378" w14:textId="77777777" w:rsidR="003A070F" w:rsidRPr="003A070F" w:rsidRDefault="003A070F" w:rsidP="003150E1">
      <w:pPr>
        <w:spacing w:line="360" w:lineRule="auto"/>
        <w:ind w:right="49"/>
        <w:jc w:val="both"/>
        <w:rPr>
          <w:sz w:val="22"/>
          <w:szCs w:val="22"/>
          <w:lang w:val="es-ES"/>
        </w:rPr>
      </w:pPr>
      <w:r w:rsidRPr="003A070F">
        <w:rPr>
          <w:b/>
          <w:bCs/>
          <w:sz w:val="22"/>
          <w:szCs w:val="22"/>
          <w:lang w:val="es-ES"/>
        </w:rPr>
        <w:t>Evaluación del desempeño</w:t>
      </w:r>
      <w:r w:rsidRPr="003A070F">
        <w:rPr>
          <w:sz w:val="22"/>
          <w:szCs w:val="22"/>
          <w:lang w:val="es-ES"/>
        </w:rPr>
        <w:t>.</w:t>
      </w:r>
    </w:p>
    <w:p w14:paraId="54E19984" w14:textId="77777777" w:rsidR="003A070F" w:rsidRPr="003A070F" w:rsidRDefault="003A070F" w:rsidP="00641ADE">
      <w:pPr>
        <w:spacing w:line="360" w:lineRule="auto"/>
        <w:ind w:left="426" w:right="49"/>
        <w:jc w:val="both"/>
        <w:rPr>
          <w:sz w:val="22"/>
          <w:szCs w:val="22"/>
          <w:lang w:val="es-ES"/>
        </w:rPr>
      </w:pPr>
    </w:p>
    <w:p w14:paraId="6DCB3C42" w14:textId="77777777" w:rsidR="003A070F" w:rsidRPr="003A070F" w:rsidRDefault="003A070F" w:rsidP="003150E1">
      <w:pPr>
        <w:spacing w:line="360" w:lineRule="auto"/>
        <w:ind w:right="49"/>
        <w:jc w:val="both"/>
        <w:rPr>
          <w:sz w:val="22"/>
          <w:szCs w:val="22"/>
          <w:lang w:val="es-ES"/>
        </w:rPr>
      </w:pPr>
      <w:r w:rsidRPr="003A070F">
        <w:rPr>
          <w:sz w:val="22"/>
          <w:szCs w:val="22"/>
          <w:lang w:val="es-ES"/>
        </w:rPr>
        <w:t>Es indispensable consolidar base de datos de servidores públicos con derechos de carrera administrativa con posibilidad a encargo por evaluación del desempeño, que obtuvieron calificación definitiva en el nivel Sobresaliente para el período de evaluación 2024 – 2025, o en la evaluación correspondiente al período de prueba.</w:t>
      </w:r>
    </w:p>
    <w:p w14:paraId="28D3B1FB" w14:textId="77777777" w:rsidR="003A070F" w:rsidRPr="003A070F" w:rsidRDefault="003A070F" w:rsidP="00641ADE">
      <w:pPr>
        <w:spacing w:line="360" w:lineRule="auto"/>
        <w:ind w:right="49"/>
        <w:rPr>
          <w:sz w:val="22"/>
          <w:szCs w:val="22"/>
          <w:lang w:val="es-ES"/>
        </w:rPr>
      </w:pPr>
    </w:p>
    <w:p w14:paraId="5C5FA35A" w14:textId="77777777" w:rsidR="003A070F" w:rsidRPr="003A070F" w:rsidRDefault="003A070F" w:rsidP="003150E1">
      <w:pPr>
        <w:spacing w:line="360" w:lineRule="auto"/>
        <w:ind w:right="49"/>
        <w:jc w:val="both"/>
        <w:rPr>
          <w:sz w:val="22"/>
          <w:szCs w:val="22"/>
          <w:lang w:val="es-ES"/>
        </w:rPr>
      </w:pPr>
      <w:r w:rsidRPr="003A070F">
        <w:rPr>
          <w:b/>
          <w:bCs/>
          <w:sz w:val="22"/>
          <w:szCs w:val="22"/>
          <w:lang w:val="es-ES"/>
        </w:rPr>
        <w:t>Provisión Transitoria de empleos de vacantes de carrera administrativa</w:t>
      </w:r>
      <w:r w:rsidRPr="003A070F">
        <w:rPr>
          <w:sz w:val="22"/>
          <w:szCs w:val="22"/>
          <w:lang w:val="es-ES"/>
        </w:rPr>
        <w:t>.</w:t>
      </w:r>
    </w:p>
    <w:p w14:paraId="5C0AA43C" w14:textId="77777777" w:rsidR="003A070F" w:rsidRPr="003A070F" w:rsidRDefault="003A070F" w:rsidP="00641ADE">
      <w:pPr>
        <w:spacing w:line="360" w:lineRule="auto"/>
        <w:ind w:left="426" w:right="49"/>
        <w:jc w:val="both"/>
        <w:rPr>
          <w:sz w:val="22"/>
          <w:szCs w:val="22"/>
          <w:lang w:val="es-ES"/>
        </w:rPr>
      </w:pPr>
    </w:p>
    <w:p w14:paraId="1F4B8B42" w14:textId="77777777" w:rsidR="003A070F" w:rsidRPr="003A070F" w:rsidRDefault="003A070F" w:rsidP="003150E1">
      <w:pPr>
        <w:spacing w:line="360" w:lineRule="auto"/>
        <w:ind w:right="49"/>
        <w:jc w:val="both"/>
        <w:rPr>
          <w:sz w:val="22"/>
          <w:szCs w:val="22"/>
          <w:lang w:val="es-ES"/>
        </w:rPr>
      </w:pPr>
      <w:r w:rsidRPr="003A070F">
        <w:rPr>
          <w:sz w:val="22"/>
          <w:szCs w:val="22"/>
          <w:lang w:val="es-ES"/>
        </w:rPr>
        <w:t>La provisión de manera transitoria de los empleos de carrera administrativa; vacantes de manera temporal o definitiva mediante encargo o nombramiento provisional se adelanta según las necesidades del servicio, siguiendo lo establecido en los lineamientos de encargo y teniendo en cuenta la disponibilidad presupuestal.</w:t>
      </w:r>
    </w:p>
    <w:p w14:paraId="302A2750" w14:textId="77777777" w:rsidR="003A070F" w:rsidRPr="003A070F" w:rsidRDefault="003A070F" w:rsidP="00641ADE">
      <w:pPr>
        <w:spacing w:line="360" w:lineRule="auto"/>
        <w:ind w:left="426" w:right="49"/>
        <w:jc w:val="both"/>
        <w:rPr>
          <w:sz w:val="22"/>
          <w:szCs w:val="22"/>
          <w:lang w:val="es-ES"/>
        </w:rPr>
      </w:pPr>
    </w:p>
    <w:p w14:paraId="5C32F4B6" w14:textId="77777777" w:rsidR="003A070F" w:rsidRPr="003A070F" w:rsidRDefault="003A070F" w:rsidP="003150E1">
      <w:pPr>
        <w:spacing w:line="360" w:lineRule="auto"/>
        <w:ind w:right="49"/>
        <w:jc w:val="both"/>
        <w:rPr>
          <w:sz w:val="22"/>
          <w:szCs w:val="22"/>
          <w:lang w:val="es-ES"/>
        </w:rPr>
      </w:pPr>
      <w:r w:rsidRPr="003A070F">
        <w:rPr>
          <w:b/>
          <w:bCs/>
          <w:sz w:val="22"/>
          <w:szCs w:val="22"/>
          <w:lang w:val="es-ES"/>
        </w:rPr>
        <w:t>Nombramiento provisional</w:t>
      </w:r>
      <w:r w:rsidRPr="003A070F">
        <w:rPr>
          <w:sz w:val="22"/>
          <w:szCs w:val="22"/>
          <w:lang w:val="es-ES"/>
        </w:rPr>
        <w:t>.</w:t>
      </w:r>
    </w:p>
    <w:p w14:paraId="29E2E35A" w14:textId="77777777" w:rsidR="003A070F" w:rsidRPr="003A070F" w:rsidRDefault="003A070F" w:rsidP="00641ADE">
      <w:pPr>
        <w:spacing w:line="360" w:lineRule="auto"/>
        <w:ind w:left="426" w:right="49"/>
        <w:jc w:val="both"/>
        <w:rPr>
          <w:sz w:val="22"/>
          <w:szCs w:val="22"/>
          <w:lang w:val="es-ES"/>
        </w:rPr>
      </w:pPr>
    </w:p>
    <w:p w14:paraId="0038C97E" w14:textId="77777777" w:rsidR="003A070F" w:rsidRPr="003A070F" w:rsidRDefault="003A070F" w:rsidP="003150E1">
      <w:pPr>
        <w:spacing w:line="360" w:lineRule="auto"/>
        <w:ind w:right="49"/>
        <w:jc w:val="both"/>
        <w:rPr>
          <w:sz w:val="22"/>
          <w:szCs w:val="22"/>
          <w:lang w:val="es-ES"/>
        </w:rPr>
      </w:pPr>
      <w:r w:rsidRPr="003A070F">
        <w:rPr>
          <w:sz w:val="22"/>
          <w:szCs w:val="22"/>
          <w:lang w:val="es-ES"/>
        </w:rPr>
        <w:t xml:space="preserve">Nombramiento mediante el cual se proveen empleos de carrera administrativa cuando no es posible proveerlos mediante encargo, por no existir dentro de la planta de personal, servidores públicos de </w:t>
      </w:r>
      <w:r w:rsidRPr="003A070F">
        <w:rPr>
          <w:sz w:val="22"/>
          <w:szCs w:val="22"/>
          <w:lang w:val="es-ES"/>
        </w:rPr>
        <w:lastRenderedPageBreak/>
        <w:t>carrera administrativa que cumplan con los requisitos para ser encargados. Opera mientras se provee el empleo mediante concurso de méritos que adelanta la Comisión Nacional del Servicio Civil o al hecho de quedarse sin elegibles dentro de las listas entregadas por la CNSC.</w:t>
      </w:r>
    </w:p>
    <w:p w14:paraId="1D96996D" w14:textId="77777777" w:rsidR="003A070F" w:rsidRPr="003A070F" w:rsidRDefault="003A070F" w:rsidP="00641ADE">
      <w:pPr>
        <w:spacing w:line="360" w:lineRule="auto"/>
        <w:ind w:left="426" w:right="49"/>
        <w:jc w:val="both"/>
        <w:rPr>
          <w:sz w:val="22"/>
          <w:szCs w:val="22"/>
          <w:lang w:val="es-ES"/>
        </w:rPr>
      </w:pPr>
    </w:p>
    <w:p w14:paraId="3588BC59" w14:textId="77777777" w:rsidR="003A070F" w:rsidRPr="003A070F" w:rsidRDefault="003A070F" w:rsidP="003150E1">
      <w:pPr>
        <w:spacing w:line="360" w:lineRule="auto"/>
        <w:ind w:right="49"/>
        <w:jc w:val="both"/>
        <w:rPr>
          <w:b/>
          <w:bCs/>
          <w:sz w:val="22"/>
          <w:szCs w:val="22"/>
          <w:lang w:val="es-ES"/>
        </w:rPr>
      </w:pPr>
      <w:r w:rsidRPr="003A070F">
        <w:rPr>
          <w:b/>
          <w:bCs/>
          <w:sz w:val="22"/>
          <w:szCs w:val="22"/>
          <w:lang w:val="es-ES"/>
        </w:rPr>
        <w:t>Nombramiento ordinario.</w:t>
      </w:r>
    </w:p>
    <w:p w14:paraId="59AE6AB6" w14:textId="77777777" w:rsidR="003A070F" w:rsidRPr="003A070F" w:rsidRDefault="003A070F" w:rsidP="00641ADE">
      <w:pPr>
        <w:spacing w:line="360" w:lineRule="auto"/>
        <w:ind w:left="426" w:right="49"/>
        <w:jc w:val="both"/>
        <w:rPr>
          <w:b/>
          <w:bCs/>
          <w:sz w:val="22"/>
          <w:szCs w:val="22"/>
          <w:lang w:val="es-ES"/>
        </w:rPr>
      </w:pPr>
    </w:p>
    <w:p w14:paraId="1340B3CB" w14:textId="77777777" w:rsidR="003A070F" w:rsidRPr="003A070F" w:rsidRDefault="003A070F" w:rsidP="003150E1">
      <w:pPr>
        <w:spacing w:line="360" w:lineRule="auto"/>
        <w:ind w:right="49"/>
        <w:jc w:val="both"/>
        <w:rPr>
          <w:sz w:val="22"/>
          <w:szCs w:val="22"/>
          <w:lang w:val="es-ES"/>
        </w:rPr>
      </w:pPr>
      <w:r w:rsidRPr="003A070F">
        <w:rPr>
          <w:sz w:val="22"/>
          <w:szCs w:val="22"/>
          <w:lang w:val="es-ES"/>
        </w:rPr>
        <w:t>Nombramiento mediante el cual se proveen los empleos de libre nombramiento y remoción, atendiendo igualmente las disposiciones vigentes y los procedimientos aplicables.</w:t>
      </w:r>
      <w:bookmarkStart w:id="138" w:name="_bookmark19"/>
      <w:bookmarkStart w:id="139" w:name="_Toc185856701"/>
      <w:bookmarkEnd w:id="138"/>
    </w:p>
    <w:p w14:paraId="343E26E6" w14:textId="77777777" w:rsidR="003A070F" w:rsidRPr="003A070F" w:rsidRDefault="003A070F" w:rsidP="00641ADE">
      <w:pPr>
        <w:spacing w:line="360" w:lineRule="auto"/>
        <w:ind w:left="426" w:right="49"/>
        <w:jc w:val="both"/>
        <w:rPr>
          <w:sz w:val="22"/>
          <w:szCs w:val="22"/>
          <w:lang w:val="es-ES"/>
        </w:rPr>
      </w:pPr>
    </w:p>
    <w:p w14:paraId="25C7E74D" w14:textId="522268E6" w:rsidR="00910E4A" w:rsidRDefault="00910E4A" w:rsidP="003150E1">
      <w:pPr>
        <w:pStyle w:val="Ttulo1"/>
        <w:numPr>
          <w:ilvl w:val="0"/>
          <w:numId w:val="24"/>
        </w:numPr>
        <w:jc w:val="left"/>
      </w:pPr>
      <w:bookmarkStart w:id="140" w:name="_Toc187845610"/>
      <w:bookmarkEnd w:id="139"/>
      <w:r w:rsidRPr="00052C5D">
        <w:t>Recursos</w:t>
      </w:r>
      <w:bookmarkEnd w:id="140"/>
    </w:p>
    <w:p w14:paraId="2385F923" w14:textId="77777777" w:rsidR="008E29EA" w:rsidRDefault="008E29EA" w:rsidP="00641ADE">
      <w:pPr>
        <w:ind w:right="49"/>
        <w:rPr>
          <w:lang w:eastAsia="es-CO"/>
        </w:rPr>
      </w:pPr>
    </w:p>
    <w:p w14:paraId="11663038" w14:textId="77777777" w:rsidR="00711E54" w:rsidRPr="00904442" w:rsidRDefault="00711E54" w:rsidP="003150E1">
      <w:pPr>
        <w:pStyle w:val="Sangradetextonormal"/>
        <w:spacing w:line="360" w:lineRule="auto"/>
        <w:ind w:left="0" w:right="49"/>
        <w:jc w:val="both"/>
        <w:rPr>
          <w:rFonts w:ascii="Arial" w:eastAsiaTheme="minorHAnsi" w:hAnsi="Arial" w:cs="Arial"/>
          <w:color w:val="A6A6A6" w:themeColor="background1" w:themeShade="A6"/>
          <w:sz w:val="22"/>
          <w:szCs w:val="22"/>
          <w:lang w:val="es-CO" w:eastAsia="en-US"/>
        </w:rPr>
      </w:pPr>
      <w:r w:rsidRPr="00904442">
        <w:rPr>
          <w:rFonts w:ascii="Arial" w:eastAsiaTheme="minorHAnsi" w:hAnsi="Arial" w:cs="Arial"/>
          <w:sz w:val="22"/>
          <w:szCs w:val="22"/>
          <w:lang w:val="es-CO" w:eastAsia="en-US"/>
        </w:rPr>
        <w:t xml:space="preserve">Recursos financieros: Para la vigencia 2025 le fueron asignados $29.500.213.000 </w:t>
      </w:r>
      <w:r>
        <w:rPr>
          <w:rFonts w:ascii="Arial" w:eastAsiaTheme="minorHAnsi" w:hAnsi="Arial" w:cs="Arial"/>
          <w:sz w:val="22"/>
          <w:szCs w:val="22"/>
          <w:lang w:val="es-CO" w:eastAsia="en-US"/>
        </w:rPr>
        <w:t xml:space="preserve">para el rubro de gastos de personal. </w:t>
      </w:r>
    </w:p>
    <w:p w14:paraId="3EAE8D4A" w14:textId="77777777" w:rsidR="008E29EA" w:rsidRPr="009060C5" w:rsidRDefault="008E29EA" w:rsidP="00641ADE">
      <w:pPr>
        <w:ind w:right="49"/>
        <w:rPr>
          <w:lang w:val="es-ES"/>
        </w:rPr>
      </w:pPr>
    </w:p>
    <w:p w14:paraId="028C6382" w14:textId="28DAC9E6" w:rsidR="00E24723" w:rsidRPr="00052C5D" w:rsidRDefault="00E24723" w:rsidP="00641ADE">
      <w:pPr>
        <w:pStyle w:val="Sangradetextonormal"/>
        <w:tabs>
          <w:tab w:val="left" w:pos="567"/>
        </w:tabs>
        <w:spacing w:line="360" w:lineRule="auto"/>
        <w:ind w:left="0" w:right="49"/>
        <w:jc w:val="both"/>
        <w:rPr>
          <w:rFonts w:ascii="Arial" w:hAnsi="Arial" w:cs="Arial"/>
          <w:b/>
          <w:sz w:val="22"/>
          <w:szCs w:val="22"/>
        </w:rPr>
      </w:pPr>
      <w:r w:rsidRPr="00052C5D">
        <w:rPr>
          <w:rFonts w:ascii="Arial" w:hAnsi="Arial" w:cs="Arial"/>
          <w:b/>
          <w:sz w:val="22"/>
          <w:szCs w:val="22"/>
        </w:rPr>
        <w:t>Control de cambios</w:t>
      </w:r>
    </w:p>
    <w:p w14:paraId="5ED2301E" w14:textId="77777777" w:rsidR="00E24723" w:rsidRPr="00052C5D" w:rsidRDefault="00E24723" w:rsidP="00641ADE">
      <w:pPr>
        <w:spacing w:line="360" w:lineRule="auto"/>
        <w:ind w:right="49"/>
        <w:jc w:val="both"/>
        <w:rPr>
          <w:sz w:val="22"/>
          <w:szCs w:val="22"/>
        </w:rPr>
      </w:pPr>
    </w:p>
    <w:tbl>
      <w:tblPr>
        <w:tblStyle w:val="Tablaconcuadrcula"/>
        <w:tblW w:w="5000" w:type="pct"/>
        <w:tblLook w:val="04A0" w:firstRow="1" w:lastRow="0" w:firstColumn="1" w:lastColumn="0" w:noHBand="0" w:noVBand="1"/>
      </w:tblPr>
      <w:tblGrid>
        <w:gridCol w:w="677"/>
        <w:gridCol w:w="9285"/>
      </w:tblGrid>
      <w:tr w:rsidR="00E24723" w:rsidRPr="00052C5D" w14:paraId="2EFA9C99" w14:textId="77777777" w:rsidTr="00731716">
        <w:trPr>
          <w:trHeight w:val="283"/>
          <w:tblHeader/>
        </w:trPr>
        <w:tc>
          <w:tcPr>
            <w:tcW w:w="340" w:type="pct"/>
            <w:vAlign w:val="center"/>
          </w:tcPr>
          <w:p w14:paraId="408CCA17" w14:textId="77777777" w:rsidR="00E24723" w:rsidRPr="00052C5D" w:rsidRDefault="00E24723" w:rsidP="00641ADE">
            <w:pPr>
              <w:pStyle w:val="Predeterminado"/>
              <w:spacing w:line="360" w:lineRule="auto"/>
              <w:ind w:right="49"/>
              <w:jc w:val="center"/>
              <w:rPr>
                <w:rFonts w:ascii="Arial" w:hAnsi="Arial" w:cs="Arial"/>
                <w:sz w:val="22"/>
                <w:szCs w:val="22"/>
              </w:rPr>
            </w:pPr>
            <w:r w:rsidRPr="00052C5D">
              <w:rPr>
                <w:rFonts w:ascii="Arial" w:hAnsi="Arial" w:cs="Arial"/>
                <w:b/>
                <w:bCs/>
                <w:sz w:val="22"/>
                <w:szCs w:val="22"/>
              </w:rPr>
              <w:t>No.</w:t>
            </w:r>
          </w:p>
        </w:tc>
        <w:tc>
          <w:tcPr>
            <w:tcW w:w="4660" w:type="pct"/>
            <w:vAlign w:val="center"/>
          </w:tcPr>
          <w:p w14:paraId="7431A101" w14:textId="77777777" w:rsidR="00E24723" w:rsidRPr="00052C5D" w:rsidRDefault="00E24723" w:rsidP="00641ADE">
            <w:pPr>
              <w:pStyle w:val="gray3"/>
              <w:spacing w:after="0" w:line="360" w:lineRule="auto"/>
              <w:ind w:right="49"/>
              <w:jc w:val="center"/>
              <w:rPr>
                <w:rFonts w:ascii="Arial" w:hAnsi="Arial" w:cs="Arial"/>
                <w:sz w:val="22"/>
                <w:szCs w:val="22"/>
              </w:rPr>
            </w:pPr>
            <w:r w:rsidRPr="00052C5D">
              <w:rPr>
                <w:rFonts w:ascii="Arial" w:hAnsi="Arial" w:cs="Arial"/>
                <w:b/>
                <w:bCs/>
                <w:sz w:val="22"/>
                <w:szCs w:val="22"/>
              </w:rPr>
              <w:t>CAMBIOS REALIZADOS</w:t>
            </w:r>
          </w:p>
        </w:tc>
      </w:tr>
      <w:tr w:rsidR="00E24723" w:rsidRPr="00052C5D" w14:paraId="438D922A" w14:textId="77777777" w:rsidTr="00E24723">
        <w:trPr>
          <w:trHeight w:val="398"/>
        </w:trPr>
        <w:tc>
          <w:tcPr>
            <w:tcW w:w="340" w:type="pct"/>
            <w:vAlign w:val="center"/>
          </w:tcPr>
          <w:p w14:paraId="5F566F86" w14:textId="77777777" w:rsidR="00E24723" w:rsidRPr="00052C5D" w:rsidRDefault="00E24723" w:rsidP="00641ADE">
            <w:pPr>
              <w:spacing w:line="360" w:lineRule="auto"/>
              <w:ind w:right="49"/>
              <w:jc w:val="center"/>
              <w:rPr>
                <w:sz w:val="22"/>
                <w:szCs w:val="22"/>
              </w:rPr>
            </w:pPr>
            <w:r w:rsidRPr="00052C5D">
              <w:rPr>
                <w:sz w:val="22"/>
                <w:szCs w:val="22"/>
              </w:rPr>
              <w:t>1</w:t>
            </w:r>
          </w:p>
        </w:tc>
        <w:tc>
          <w:tcPr>
            <w:tcW w:w="4660" w:type="pct"/>
            <w:vAlign w:val="center"/>
          </w:tcPr>
          <w:p w14:paraId="5732665B" w14:textId="7847A37A" w:rsidR="00E24723" w:rsidRPr="00052C5D" w:rsidRDefault="003150E1" w:rsidP="00641ADE">
            <w:pPr>
              <w:spacing w:line="360" w:lineRule="auto"/>
              <w:ind w:right="49"/>
              <w:rPr>
                <w:sz w:val="22"/>
                <w:szCs w:val="22"/>
              </w:rPr>
            </w:pPr>
            <w:r>
              <w:rPr>
                <w:sz w:val="22"/>
                <w:szCs w:val="22"/>
              </w:rPr>
              <w:t>Creación del documento.</w:t>
            </w:r>
          </w:p>
        </w:tc>
      </w:tr>
    </w:tbl>
    <w:p w14:paraId="1528734F" w14:textId="77777777" w:rsidR="00E7740D" w:rsidRPr="00052C5D" w:rsidRDefault="00E24723" w:rsidP="00641ADE">
      <w:pPr>
        <w:pStyle w:val="Sangradetextonormal"/>
        <w:tabs>
          <w:tab w:val="left" w:pos="567"/>
        </w:tabs>
        <w:spacing w:line="360" w:lineRule="auto"/>
        <w:ind w:left="0" w:right="49"/>
        <w:jc w:val="both"/>
        <w:rPr>
          <w:rFonts w:ascii="Arial" w:hAnsi="Arial" w:cs="Arial"/>
          <w:b/>
          <w:sz w:val="22"/>
          <w:szCs w:val="22"/>
        </w:rPr>
      </w:pPr>
      <w:r w:rsidRPr="00052C5D">
        <w:rPr>
          <w:rFonts w:ascii="Arial" w:hAnsi="Arial" w:cs="Arial"/>
          <w:b/>
          <w:sz w:val="22"/>
          <w:szCs w:val="22"/>
        </w:rPr>
        <w:t xml:space="preserve"> </w:t>
      </w:r>
    </w:p>
    <w:p w14:paraId="5DC70128" w14:textId="77777777" w:rsidR="00E7740D" w:rsidRPr="00052C5D" w:rsidRDefault="00E7740D" w:rsidP="00641ADE">
      <w:pPr>
        <w:pStyle w:val="Sangradetextonormal"/>
        <w:tabs>
          <w:tab w:val="left" w:pos="567"/>
        </w:tabs>
        <w:spacing w:line="360" w:lineRule="auto"/>
        <w:ind w:left="0" w:right="49"/>
        <w:jc w:val="both"/>
        <w:rPr>
          <w:rFonts w:ascii="Arial" w:hAnsi="Arial" w:cs="Arial"/>
          <w:b/>
          <w:sz w:val="22"/>
          <w:szCs w:val="22"/>
        </w:rPr>
      </w:pPr>
    </w:p>
    <w:p w14:paraId="2BF3835A" w14:textId="4BDC4EC7" w:rsidR="00E24723" w:rsidRPr="00052C5D" w:rsidRDefault="00E24723" w:rsidP="00641ADE">
      <w:pPr>
        <w:pStyle w:val="Sangradetextonormal"/>
        <w:tabs>
          <w:tab w:val="left" w:pos="567"/>
        </w:tabs>
        <w:spacing w:line="360" w:lineRule="auto"/>
        <w:ind w:left="0" w:right="49"/>
        <w:jc w:val="both"/>
        <w:rPr>
          <w:rFonts w:ascii="Arial" w:hAnsi="Arial" w:cs="Arial"/>
          <w:b/>
          <w:sz w:val="22"/>
          <w:szCs w:val="22"/>
        </w:rPr>
      </w:pPr>
      <w:r w:rsidRPr="00052C5D">
        <w:rPr>
          <w:rFonts w:ascii="Arial" w:hAnsi="Arial" w:cs="Arial"/>
          <w:b/>
          <w:sz w:val="22"/>
          <w:szCs w:val="22"/>
        </w:rPr>
        <w:t>Responsables de elaboración, revisión y aprobación</w:t>
      </w:r>
    </w:p>
    <w:p w14:paraId="3802DE8D" w14:textId="77777777" w:rsidR="00E24723" w:rsidRPr="00052C5D" w:rsidRDefault="00E24723" w:rsidP="00641ADE">
      <w:pPr>
        <w:pStyle w:val="Sangradetextonormal"/>
        <w:tabs>
          <w:tab w:val="left" w:pos="567"/>
        </w:tabs>
        <w:spacing w:line="360" w:lineRule="auto"/>
        <w:ind w:left="709" w:right="49"/>
        <w:jc w:val="both"/>
        <w:rPr>
          <w:rFonts w:ascii="Arial" w:hAnsi="Arial" w:cs="Arial"/>
          <w:b/>
          <w:sz w:val="22"/>
          <w:szCs w:val="22"/>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90"/>
        <w:gridCol w:w="2490"/>
        <w:gridCol w:w="2491"/>
        <w:gridCol w:w="2491"/>
      </w:tblGrid>
      <w:tr w:rsidR="003150E1" w:rsidRPr="00052C5D" w14:paraId="6DE03F54" w14:textId="77777777" w:rsidTr="00154B7E">
        <w:tc>
          <w:tcPr>
            <w:tcW w:w="2490" w:type="dxa"/>
          </w:tcPr>
          <w:p w14:paraId="09CA1115" w14:textId="77777777" w:rsidR="003150E1" w:rsidRPr="00366058" w:rsidRDefault="003150E1" w:rsidP="003150E1">
            <w:pPr>
              <w:spacing w:line="360" w:lineRule="auto"/>
              <w:jc w:val="center"/>
              <w:rPr>
                <w:rFonts w:eastAsia="Arial"/>
                <w:sz w:val="18"/>
                <w:szCs w:val="18"/>
              </w:rPr>
            </w:pPr>
            <w:r w:rsidRPr="00366058">
              <w:rPr>
                <w:rFonts w:eastAsia="Arial"/>
                <w:sz w:val="18"/>
                <w:szCs w:val="18"/>
              </w:rPr>
              <w:t>ELABORADO POR</w:t>
            </w:r>
          </w:p>
          <w:p w14:paraId="6B497E9D" w14:textId="6EFA0CCD" w:rsidR="003150E1" w:rsidRPr="00052C5D" w:rsidRDefault="003150E1" w:rsidP="003150E1">
            <w:pPr>
              <w:spacing w:line="360" w:lineRule="auto"/>
              <w:ind w:right="49"/>
              <w:jc w:val="center"/>
              <w:rPr>
                <w:rFonts w:eastAsia="Arial"/>
                <w:b/>
                <w:sz w:val="22"/>
                <w:szCs w:val="22"/>
              </w:rPr>
            </w:pPr>
          </w:p>
        </w:tc>
        <w:tc>
          <w:tcPr>
            <w:tcW w:w="2490" w:type="dxa"/>
          </w:tcPr>
          <w:p w14:paraId="57A486D3" w14:textId="77777777" w:rsidR="003150E1" w:rsidRPr="00366058" w:rsidRDefault="003150E1" w:rsidP="003150E1">
            <w:pPr>
              <w:spacing w:line="360" w:lineRule="auto"/>
              <w:jc w:val="center"/>
              <w:rPr>
                <w:rFonts w:eastAsia="Arial"/>
                <w:sz w:val="18"/>
                <w:szCs w:val="18"/>
              </w:rPr>
            </w:pPr>
            <w:r w:rsidRPr="00366058">
              <w:rPr>
                <w:rFonts w:eastAsia="Arial"/>
                <w:sz w:val="18"/>
                <w:szCs w:val="18"/>
              </w:rPr>
              <w:t>APROBADO POR</w:t>
            </w:r>
          </w:p>
          <w:p w14:paraId="64416D5A" w14:textId="27FE08CE" w:rsidR="003150E1" w:rsidRPr="00052C5D" w:rsidRDefault="003150E1" w:rsidP="003150E1">
            <w:pPr>
              <w:spacing w:line="360" w:lineRule="auto"/>
              <w:ind w:right="49"/>
              <w:jc w:val="center"/>
              <w:rPr>
                <w:rFonts w:eastAsia="Arial"/>
                <w:sz w:val="22"/>
                <w:szCs w:val="22"/>
              </w:rPr>
            </w:pPr>
          </w:p>
        </w:tc>
        <w:tc>
          <w:tcPr>
            <w:tcW w:w="2491" w:type="dxa"/>
          </w:tcPr>
          <w:p w14:paraId="55E4B96D" w14:textId="77777777" w:rsidR="003150E1" w:rsidRPr="00366058" w:rsidRDefault="003150E1" w:rsidP="003150E1">
            <w:pPr>
              <w:spacing w:line="360" w:lineRule="auto"/>
              <w:ind w:left="6" w:hanging="6"/>
              <w:jc w:val="center"/>
              <w:rPr>
                <w:rFonts w:eastAsia="Arial"/>
                <w:sz w:val="18"/>
                <w:szCs w:val="18"/>
              </w:rPr>
            </w:pPr>
            <w:r w:rsidRPr="00366058">
              <w:rPr>
                <w:rFonts w:eastAsia="Arial"/>
                <w:sz w:val="18"/>
                <w:szCs w:val="18"/>
              </w:rPr>
              <w:t>REVISADO POR</w:t>
            </w:r>
          </w:p>
          <w:p w14:paraId="396171FD" w14:textId="5DD52B23" w:rsidR="003150E1" w:rsidRPr="00052C5D" w:rsidRDefault="003150E1" w:rsidP="003150E1">
            <w:pPr>
              <w:spacing w:line="360" w:lineRule="auto"/>
              <w:ind w:left="6" w:right="49" w:hanging="6"/>
              <w:jc w:val="center"/>
              <w:rPr>
                <w:rFonts w:eastAsia="Arial"/>
                <w:b/>
                <w:sz w:val="22"/>
                <w:szCs w:val="22"/>
              </w:rPr>
            </w:pPr>
          </w:p>
        </w:tc>
        <w:tc>
          <w:tcPr>
            <w:tcW w:w="2491" w:type="dxa"/>
          </w:tcPr>
          <w:p w14:paraId="1FBED8A3" w14:textId="77777777" w:rsidR="003150E1" w:rsidRPr="00366058" w:rsidRDefault="003150E1" w:rsidP="003150E1">
            <w:pPr>
              <w:spacing w:line="360" w:lineRule="auto"/>
              <w:jc w:val="center"/>
              <w:rPr>
                <w:rFonts w:eastAsia="Arial"/>
                <w:sz w:val="18"/>
                <w:szCs w:val="18"/>
              </w:rPr>
            </w:pPr>
            <w:r w:rsidRPr="00366058">
              <w:rPr>
                <w:rFonts w:eastAsia="Arial"/>
                <w:sz w:val="18"/>
                <w:szCs w:val="18"/>
              </w:rPr>
              <w:t>AVALADO POR</w:t>
            </w:r>
          </w:p>
          <w:p w14:paraId="4F398CED" w14:textId="42AA7106" w:rsidR="003150E1" w:rsidRPr="00052C5D" w:rsidRDefault="003150E1" w:rsidP="003150E1">
            <w:pPr>
              <w:spacing w:line="360" w:lineRule="auto"/>
              <w:ind w:right="49"/>
              <w:jc w:val="center"/>
              <w:rPr>
                <w:rFonts w:eastAsia="Arial"/>
                <w:b/>
                <w:sz w:val="22"/>
                <w:szCs w:val="22"/>
              </w:rPr>
            </w:pPr>
          </w:p>
        </w:tc>
      </w:tr>
      <w:tr w:rsidR="003150E1" w:rsidRPr="00052C5D" w14:paraId="74F949DC" w14:textId="77777777" w:rsidTr="00154B7E">
        <w:trPr>
          <w:trHeight w:val="293"/>
        </w:trPr>
        <w:tc>
          <w:tcPr>
            <w:tcW w:w="2490" w:type="dxa"/>
          </w:tcPr>
          <w:p w14:paraId="4EEA748C" w14:textId="745D53D9" w:rsidR="003150E1" w:rsidRPr="00052C5D" w:rsidRDefault="003150E1" w:rsidP="003150E1">
            <w:pPr>
              <w:spacing w:line="360" w:lineRule="auto"/>
              <w:ind w:left="284" w:right="49" w:hanging="284"/>
              <w:rPr>
                <w:rFonts w:eastAsia="Arial"/>
                <w:b/>
                <w:sz w:val="22"/>
                <w:szCs w:val="22"/>
              </w:rPr>
            </w:pPr>
            <w:r w:rsidRPr="00366058">
              <w:rPr>
                <w:rFonts w:eastAsia="Arial"/>
                <w:sz w:val="18"/>
                <w:szCs w:val="18"/>
              </w:rPr>
              <w:t>NOMBRE:</w:t>
            </w:r>
          </w:p>
        </w:tc>
        <w:tc>
          <w:tcPr>
            <w:tcW w:w="2490" w:type="dxa"/>
          </w:tcPr>
          <w:p w14:paraId="6E19190C" w14:textId="77777777" w:rsidR="003150E1" w:rsidRPr="00366058" w:rsidRDefault="003150E1" w:rsidP="003150E1">
            <w:pPr>
              <w:spacing w:line="360" w:lineRule="auto"/>
              <w:ind w:left="284" w:hanging="284"/>
              <w:rPr>
                <w:rFonts w:eastAsia="Arial"/>
                <w:sz w:val="18"/>
                <w:szCs w:val="18"/>
              </w:rPr>
            </w:pPr>
            <w:r w:rsidRPr="00366058">
              <w:rPr>
                <w:rFonts w:eastAsia="Arial"/>
                <w:sz w:val="18"/>
                <w:szCs w:val="18"/>
              </w:rPr>
              <w:t xml:space="preserve">NOMBRE: </w:t>
            </w:r>
          </w:p>
          <w:p w14:paraId="13860298" w14:textId="53E2D100" w:rsidR="003150E1" w:rsidRPr="00052C5D" w:rsidRDefault="003150E1" w:rsidP="003150E1">
            <w:pPr>
              <w:spacing w:line="360" w:lineRule="auto"/>
              <w:ind w:left="284" w:right="49" w:hanging="284"/>
              <w:rPr>
                <w:rFonts w:eastAsia="Arial"/>
                <w:sz w:val="22"/>
                <w:szCs w:val="22"/>
              </w:rPr>
            </w:pPr>
            <w:r w:rsidRPr="00366058">
              <w:rPr>
                <w:rFonts w:eastAsia="Arial"/>
                <w:sz w:val="18"/>
                <w:szCs w:val="18"/>
              </w:rPr>
              <w:t>Claudia Marcela García Santos</w:t>
            </w:r>
          </w:p>
        </w:tc>
        <w:tc>
          <w:tcPr>
            <w:tcW w:w="2491" w:type="dxa"/>
          </w:tcPr>
          <w:p w14:paraId="1B2B4CD8" w14:textId="77777777" w:rsidR="003150E1" w:rsidRPr="00366058" w:rsidRDefault="003150E1" w:rsidP="003150E1">
            <w:pPr>
              <w:spacing w:line="360" w:lineRule="auto"/>
              <w:ind w:left="284" w:hanging="284"/>
              <w:rPr>
                <w:rFonts w:eastAsia="Arial"/>
                <w:sz w:val="18"/>
                <w:szCs w:val="18"/>
              </w:rPr>
            </w:pPr>
            <w:r w:rsidRPr="00366058">
              <w:rPr>
                <w:rFonts w:eastAsia="Arial"/>
                <w:sz w:val="18"/>
                <w:szCs w:val="18"/>
              </w:rPr>
              <w:t>NOMBRE:</w:t>
            </w:r>
          </w:p>
          <w:p w14:paraId="171E2BA2" w14:textId="672FBA61" w:rsidR="003150E1" w:rsidRPr="00052C5D" w:rsidRDefault="003150E1" w:rsidP="003150E1">
            <w:pPr>
              <w:spacing w:line="360" w:lineRule="auto"/>
              <w:ind w:left="284" w:right="49" w:hanging="284"/>
              <w:rPr>
                <w:rFonts w:eastAsia="Arial"/>
                <w:b/>
                <w:sz w:val="22"/>
                <w:szCs w:val="22"/>
              </w:rPr>
            </w:pPr>
            <w:r w:rsidRPr="00366058">
              <w:rPr>
                <w:rFonts w:eastAsia="Arial"/>
                <w:bCs/>
                <w:sz w:val="18"/>
                <w:szCs w:val="18"/>
              </w:rPr>
              <w:t>Paula Vanessa Sosa Martin</w:t>
            </w:r>
          </w:p>
        </w:tc>
        <w:tc>
          <w:tcPr>
            <w:tcW w:w="2491" w:type="dxa"/>
          </w:tcPr>
          <w:p w14:paraId="10E673BC" w14:textId="77777777" w:rsidR="003150E1" w:rsidRPr="00366058" w:rsidRDefault="003150E1" w:rsidP="003150E1">
            <w:pPr>
              <w:spacing w:line="360" w:lineRule="auto"/>
              <w:ind w:left="284" w:hanging="284"/>
              <w:rPr>
                <w:rFonts w:eastAsia="Arial"/>
                <w:sz w:val="18"/>
                <w:szCs w:val="18"/>
              </w:rPr>
            </w:pPr>
            <w:r w:rsidRPr="00366058">
              <w:rPr>
                <w:rFonts w:eastAsia="Arial"/>
                <w:sz w:val="18"/>
                <w:szCs w:val="18"/>
              </w:rPr>
              <w:t>NOMBRE:</w:t>
            </w:r>
          </w:p>
          <w:p w14:paraId="7B7C91FB" w14:textId="73F2B2FC" w:rsidR="003150E1" w:rsidRPr="00052C5D" w:rsidRDefault="003150E1" w:rsidP="003150E1">
            <w:pPr>
              <w:spacing w:line="360" w:lineRule="auto"/>
              <w:ind w:left="284" w:right="49" w:hanging="284"/>
              <w:rPr>
                <w:rFonts w:eastAsia="Arial"/>
                <w:b/>
                <w:sz w:val="22"/>
                <w:szCs w:val="22"/>
              </w:rPr>
            </w:pPr>
            <w:r w:rsidRPr="00366058">
              <w:rPr>
                <w:rFonts w:eastAsia="Arial"/>
                <w:sz w:val="18"/>
                <w:szCs w:val="18"/>
              </w:rPr>
              <w:t>Carlos Alfonso Gaitán Sánchez</w:t>
            </w:r>
          </w:p>
        </w:tc>
      </w:tr>
      <w:tr w:rsidR="003150E1" w:rsidRPr="00052C5D" w14:paraId="75910283" w14:textId="77777777" w:rsidTr="00154B7E">
        <w:trPr>
          <w:trHeight w:val="262"/>
        </w:trPr>
        <w:tc>
          <w:tcPr>
            <w:tcW w:w="2490" w:type="dxa"/>
          </w:tcPr>
          <w:p w14:paraId="1A936A8B" w14:textId="07091897" w:rsidR="003150E1" w:rsidRPr="00052C5D" w:rsidRDefault="003150E1" w:rsidP="003150E1">
            <w:pPr>
              <w:spacing w:line="360" w:lineRule="auto"/>
              <w:ind w:left="284" w:right="49" w:hanging="284"/>
              <w:jc w:val="both"/>
              <w:rPr>
                <w:rFonts w:eastAsia="Arial"/>
                <w:b/>
                <w:sz w:val="22"/>
                <w:szCs w:val="22"/>
              </w:rPr>
            </w:pPr>
            <w:r w:rsidRPr="00366058">
              <w:rPr>
                <w:rFonts w:eastAsia="Arial"/>
                <w:sz w:val="18"/>
                <w:szCs w:val="18"/>
              </w:rPr>
              <w:t>CARGO:</w:t>
            </w:r>
          </w:p>
        </w:tc>
        <w:tc>
          <w:tcPr>
            <w:tcW w:w="2490" w:type="dxa"/>
          </w:tcPr>
          <w:p w14:paraId="5CF7AB62" w14:textId="77777777" w:rsidR="003150E1" w:rsidRPr="00366058" w:rsidRDefault="003150E1" w:rsidP="003150E1">
            <w:pPr>
              <w:spacing w:line="360" w:lineRule="auto"/>
              <w:ind w:left="284" w:hanging="284"/>
              <w:rPr>
                <w:rFonts w:eastAsia="Arial"/>
                <w:sz w:val="18"/>
                <w:szCs w:val="18"/>
              </w:rPr>
            </w:pPr>
            <w:r w:rsidRPr="00366058">
              <w:rPr>
                <w:rFonts w:eastAsia="Arial"/>
                <w:sz w:val="18"/>
                <w:szCs w:val="18"/>
              </w:rPr>
              <w:t xml:space="preserve">CARGO: </w:t>
            </w:r>
          </w:p>
          <w:p w14:paraId="246B2672" w14:textId="2476AC44" w:rsidR="003150E1" w:rsidRPr="00052C5D" w:rsidRDefault="003150E1" w:rsidP="003150E1">
            <w:pPr>
              <w:spacing w:line="360" w:lineRule="auto"/>
              <w:ind w:left="284" w:right="49" w:hanging="284"/>
              <w:rPr>
                <w:rFonts w:eastAsia="Arial"/>
                <w:sz w:val="22"/>
                <w:szCs w:val="22"/>
              </w:rPr>
            </w:pPr>
            <w:r w:rsidRPr="00366058">
              <w:rPr>
                <w:rFonts w:eastAsia="Arial"/>
                <w:sz w:val="18"/>
                <w:szCs w:val="18"/>
              </w:rPr>
              <w:t>Directora de Talento Humano</w:t>
            </w:r>
          </w:p>
        </w:tc>
        <w:tc>
          <w:tcPr>
            <w:tcW w:w="2491" w:type="dxa"/>
          </w:tcPr>
          <w:p w14:paraId="6E22CB51" w14:textId="77777777" w:rsidR="003150E1" w:rsidRPr="00366058" w:rsidRDefault="003150E1" w:rsidP="003150E1">
            <w:pPr>
              <w:spacing w:line="360" w:lineRule="auto"/>
              <w:ind w:left="284" w:hanging="284"/>
              <w:rPr>
                <w:rFonts w:eastAsia="Arial"/>
                <w:sz w:val="18"/>
                <w:szCs w:val="18"/>
              </w:rPr>
            </w:pPr>
            <w:r w:rsidRPr="00366058">
              <w:rPr>
                <w:rFonts w:eastAsia="Arial"/>
                <w:sz w:val="18"/>
                <w:szCs w:val="18"/>
              </w:rPr>
              <w:t>CARGO:</w:t>
            </w:r>
          </w:p>
          <w:p w14:paraId="3DAEB5FC" w14:textId="47DEC4A8" w:rsidR="003150E1" w:rsidRPr="00052C5D" w:rsidRDefault="003150E1" w:rsidP="003150E1">
            <w:pPr>
              <w:spacing w:line="360" w:lineRule="auto"/>
              <w:ind w:left="284" w:right="49" w:hanging="284"/>
              <w:rPr>
                <w:rFonts w:eastAsia="Arial"/>
                <w:b/>
                <w:sz w:val="22"/>
                <w:szCs w:val="22"/>
              </w:rPr>
            </w:pPr>
            <w:r w:rsidRPr="00366058">
              <w:rPr>
                <w:rFonts w:eastAsia="Arial"/>
                <w:sz w:val="18"/>
                <w:szCs w:val="18"/>
              </w:rPr>
              <w:t>Contratista</w:t>
            </w:r>
          </w:p>
        </w:tc>
        <w:tc>
          <w:tcPr>
            <w:tcW w:w="2491" w:type="dxa"/>
          </w:tcPr>
          <w:p w14:paraId="3E41C5E4" w14:textId="77777777" w:rsidR="003150E1" w:rsidRPr="00366058" w:rsidRDefault="003150E1" w:rsidP="003150E1">
            <w:pPr>
              <w:spacing w:line="360" w:lineRule="auto"/>
              <w:ind w:left="284" w:hanging="284"/>
              <w:jc w:val="both"/>
              <w:rPr>
                <w:rFonts w:eastAsia="Arial"/>
                <w:sz w:val="18"/>
                <w:szCs w:val="18"/>
              </w:rPr>
            </w:pPr>
            <w:r w:rsidRPr="00366058">
              <w:rPr>
                <w:rFonts w:eastAsia="Arial"/>
                <w:sz w:val="18"/>
                <w:szCs w:val="18"/>
              </w:rPr>
              <w:t>CARGO:</w:t>
            </w:r>
          </w:p>
          <w:p w14:paraId="728864D4" w14:textId="7C518987" w:rsidR="003150E1" w:rsidRPr="00052C5D" w:rsidRDefault="003150E1" w:rsidP="003150E1">
            <w:pPr>
              <w:spacing w:line="360" w:lineRule="auto"/>
              <w:ind w:left="284" w:right="49" w:hanging="284"/>
              <w:jc w:val="both"/>
              <w:rPr>
                <w:rFonts w:eastAsia="Arial"/>
                <w:b/>
                <w:sz w:val="22"/>
                <w:szCs w:val="22"/>
              </w:rPr>
            </w:pPr>
            <w:r w:rsidRPr="00366058">
              <w:rPr>
                <w:rFonts w:eastAsia="Arial"/>
                <w:sz w:val="18"/>
                <w:szCs w:val="18"/>
              </w:rPr>
              <w:t>Jefe Oficina Asesora de Planeación</w:t>
            </w:r>
          </w:p>
        </w:tc>
      </w:tr>
    </w:tbl>
    <w:p w14:paraId="3006AE3F" w14:textId="77777777" w:rsidR="00D562D1" w:rsidRPr="00052C5D" w:rsidRDefault="00D562D1" w:rsidP="003150E1">
      <w:pPr>
        <w:spacing w:line="360" w:lineRule="auto"/>
        <w:ind w:right="49"/>
        <w:rPr>
          <w:sz w:val="22"/>
          <w:szCs w:val="22"/>
        </w:rPr>
      </w:pPr>
    </w:p>
    <w:sectPr w:rsidR="00D562D1" w:rsidRPr="00052C5D" w:rsidSect="003D2783">
      <w:headerReference w:type="default" r:id="rId19"/>
      <w:footerReference w:type="default" r:id="rId2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B89EF" w14:textId="77777777" w:rsidR="003523AC" w:rsidRDefault="003523AC" w:rsidP="003D2783">
      <w:r>
        <w:separator/>
      </w:r>
    </w:p>
  </w:endnote>
  <w:endnote w:type="continuationSeparator" w:id="0">
    <w:p w14:paraId="7139856D" w14:textId="77777777" w:rsidR="003523AC" w:rsidRDefault="003523AC" w:rsidP="003D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C59D" w14:textId="77777777" w:rsidR="00BA7426" w:rsidRDefault="00BA7426" w:rsidP="00BA7426">
    <w:pPr>
      <w:pStyle w:val="Piedepgina"/>
      <w:jc w:val="both"/>
      <w:rPr>
        <w:color w:val="212529"/>
        <w:sz w:val="18"/>
        <w:szCs w:val="18"/>
        <w:shd w:val="clear" w:color="auto" w:fill="FFFFFF"/>
      </w:rPr>
    </w:pPr>
  </w:p>
  <w:p w14:paraId="4E06557F" w14:textId="1AE3942E" w:rsidR="00BA7426" w:rsidRDefault="00BA7426" w:rsidP="00BA7426">
    <w:pPr>
      <w:pStyle w:val="Piedepgina"/>
      <w:jc w:val="both"/>
      <w:rPr>
        <w:color w:val="212529"/>
        <w:sz w:val="18"/>
        <w:szCs w:val="18"/>
        <w:shd w:val="clear" w:color="auto" w:fill="FFFFFF"/>
      </w:rPr>
    </w:pPr>
    <w:r w:rsidRPr="00A85C73">
      <w:rPr>
        <w:bCs/>
        <w:color w:val="A6A6A6" w:themeColor="background1" w:themeShade="A6"/>
        <w:sz w:val="16"/>
        <w:szCs w:val="16"/>
        <w:lang w:val="es-MX"/>
      </w:rPr>
      <w:t>Nota: Si usted imprime este documento se considera “copia no controlada” por lo tanto, debe consultar la versión vigente en el sitio oficial de los documentos del SIG.</w:t>
    </w:r>
  </w:p>
  <w:p w14:paraId="3A986203" w14:textId="49A3E4AB" w:rsidR="00E04419" w:rsidRPr="00627A70" w:rsidRDefault="004E2160" w:rsidP="004E2160">
    <w:pPr>
      <w:pStyle w:val="Piedepgina"/>
      <w:jc w:val="right"/>
    </w:pPr>
    <w:r w:rsidRPr="004E2160">
      <w:rPr>
        <w:color w:val="212529"/>
        <w:sz w:val="18"/>
        <w:szCs w:val="18"/>
        <w:shd w:val="clear" w:color="auto" w:fill="FFFFFF"/>
      </w:rPr>
      <w:t>PG-FO-19</w:t>
    </w:r>
    <w:r w:rsidR="00906749">
      <w:rPr>
        <w:color w:val="212529"/>
        <w:sz w:val="18"/>
        <w:szCs w:val="18"/>
        <w:shd w:val="clear" w:color="auto" w:fill="FFFFFF"/>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FB4FF" w14:textId="77777777" w:rsidR="003523AC" w:rsidRDefault="003523AC" w:rsidP="003D2783">
      <w:r>
        <w:separator/>
      </w:r>
    </w:p>
  </w:footnote>
  <w:footnote w:type="continuationSeparator" w:id="0">
    <w:p w14:paraId="7661D63F" w14:textId="77777777" w:rsidR="003523AC" w:rsidRDefault="003523AC" w:rsidP="003D2783">
      <w:r>
        <w:continuationSeparator/>
      </w:r>
    </w:p>
  </w:footnote>
  <w:footnote w:id="1">
    <w:p w14:paraId="0BA1962C" w14:textId="77777777" w:rsidR="00196A92" w:rsidRPr="00015070" w:rsidRDefault="00196A92" w:rsidP="00196A92">
      <w:pPr>
        <w:pStyle w:val="Textonotapie"/>
        <w:rPr>
          <w:sz w:val="16"/>
          <w:szCs w:val="16"/>
          <w:lang w:val="es-MX"/>
        </w:rPr>
      </w:pPr>
      <w:r w:rsidRPr="00015070">
        <w:rPr>
          <w:rStyle w:val="Refdenotaalpie"/>
          <w:sz w:val="16"/>
          <w:szCs w:val="16"/>
        </w:rPr>
        <w:footnoteRef/>
      </w:r>
      <w:r w:rsidRPr="00015070">
        <w:rPr>
          <w:sz w:val="16"/>
          <w:szCs w:val="16"/>
        </w:rPr>
        <w:t xml:space="preserve"> </w:t>
      </w:r>
      <w:r w:rsidRPr="00015070">
        <w:rPr>
          <w:sz w:val="12"/>
          <w:szCs w:val="12"/>
          <w:lang w:val="es-MX"/>
        </w:rPr>
        <w:t xml:space="preserve">Esta puede ser consultada en la página web de la entidad, en el </w:t>
      </w:r>
      <w:proofErr w:type="gramStart"/>
      <w:r w:rsidRPr="00015070">
        <w:rPr>
          <w:sz w:val="12"/>
          <w:szCs w:val="12"/>
          <w:lang w:val="es-MX"/>
        </w:rPr>
        <w:t>link</w:t>
      </w:r>
      <w:proofErr w:type="gramEnd"/>
      <w:r w:rsidRPr="00015070">
        <w:rPr>
          <w:sz w:val="12"/>
          <w:szCs w:val="12"/>
          <w:lang w:val="es-MX"/>
        </w:rPr>
        <w:t>: https://www.sdmujer.gov.co/la-entidad/sobre-nuestra-secretaria</w:t>
      </w:r>
    </w:p>
  </w:footnote>
  <w:footnote w:id="2">
    <w:p w14:paraId="510ABA53" w14:textId="77777777" w:rsidR="00196A92" w:rsidRPr="00015070" w:rsidRDefault="00196A92" w:rsidP="00196A92">
      <w:pPr>
        <w:pStyle w:val="Textonotapie"/>
        <w:rPr>
          <w:sz w:val="12"/>
          <w:szCs w:val="12"/>
          <w:lang w:val="es-MX"/>
        </w:rPr>
      </w:pPr>
      <w:r w:rsidRPr="00015070">
        <w:rPr>
          <w:rStyle w:val="Refdenotaalpie"/>
          <w:sz w:val="16"/>
          <w:szCs w:val="16"/>
        </w:rPr>
        <w:footnoteRef/>
      </w:r>
      <w:r w:rsidRPr="00015070">
        <w:rPr>
          <w:sz w:val="16"/>
          <w:szCs w:val="16"/>
        </w:rPr>
        <w:t xml:space="preserve"> </w:t>
      </w:r>
      <w:r w:rsidRPr="00015070">
        <w:rPr>
          <w:sz w:val="12"/>
          <w:szCs w:val="12"/>
          <w:lang w:val="es-ES"/>
        </w:rPr>
        <w:t>Ley 909 de 2004 “</w:t>
      </w:r>
      <w:r w:rsidRPr="00015070">
        <w:rPr>
          <w:i/>
          <w:iCs/>
          <w:sz w:val="12"/>
          <w:szCs w:val="12"/>
          <w:shd w:val="clear" w:color="auto" w:fill="FFFFFF"/>
        </w:rPr>
        <w:t>Por la cual se expiden normas que regulan el empleo público, la carrera administrativa, gerencia pública y se dictan otras disposiciones</w:t>
      </w:r>
      <w:r w:rsidRPr="00015070">
        <w:rPr>
          <w:color w:val="333333"/>
          <w:sz w:val="12"/>
          <w:szCs w:val="12"/>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18" w:type="dxa"/>
      <w:tblInd w:w="-5"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1724"/>
      <w:gridCol w:w="5501"/>
      <w:gridCol w:w="2693"/>
    </w:tblGrid>
    <w:tr w:rsidR="00727C03" w:rsidRPr="00E24723" w14:paraId="46C3DC15" w14:textId="77777777" w:rsidTr="00727C03">
      <w:trPr>
        <w:trHeight w:val="307"/>
      </w:trPr>
      <w:tc>
        <w:tcPr>
          <w:tcW w:w="1724" w:type="dxa"/>
          <w:vMerge w:val="restart"/>
          <w:tcBorders>
            <w:top w:val="single" w:sz="4" w:space="0" w:color="000001"/>
            <w:left w:val="single" w:sz="4" w:space="0" w:color="000001"/>
            <w:bottom w:val="single" w:sz="4" w:space="0" w:color="000001"/>
          </w:tcBorders>
          <w:shd w:val="clear" w:color="auto" w:fill="auto"/>
          <w:tcMar>
            <w:left w:w="-5" w:type="dxa"/>
          </w:tcMar>
        </w:tcPr>
        <w:p w14:paraId="43AE1257" w14:textId="4850F94B" w:rsidR="00727C03" w:rsidRPr="002D36C7" w:rsidRDefault="0070662E" w:rsidP="00E24723">
          <w:pPr>
            <w:pBdr>
              <w:top w:val="nil"/>
              <w:left w:val="nil"/>
              <w:bottom w:val="nil"/>
              <w:right w:val="nil"/>
              <w:between w:val="nil"/>
            </w:pBdr>
            <w:jc w:val="center"/>
            <w:rPr>
              <w:rFonts w:eastAsia="Arial"/>
              <w:b/>
              <w:sz w:val="20"/>
            </w:rPr>
          </w:pPr>
          <w:r w:rsidRPr="002D36C7">
            <w:rPr>
              <w:noProof/>
              <w:sz w:val="20"/>
              <w:lang w:eastAsia="es-CO"/>
            </w:rPr>
            <w:drawing>
              <wp:inline distT="0" distB="0" distL="0" distR="0" wp14:anchorId="6578A0C3" wp14:editId="5FBC55F8">
                <wp:extent cx="1009650" cy="914400"/>
                <wp:effectExtent l="0" t="0" r="0" b="0"/>
                <wp:docPr id="1080604197" name="10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r="10924"/>
                        <a:stretch/>
                      </pic:blipFill>
                      <pic:spPr bwMode="auto">
                        <a:xfrm>
                          <a:off x="0" y="0"/>
                          <a:ext cx="1009650" cy="914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01"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14:paraId="08026A3A" w14:textId="77777777" w:rsidR="00727C03" w:rsidRPr="002D36C7" w:rsidRDefault="00727C03" w:rsidP="003D2783">
          <w:pPr>
            <w:pStyle w:val="TITULOG"/>
            <w:tabs>
              <w:tab w:val="center" w:pos="4419"/>
              <w:tab w:val="right" w:pos="8838"/>
            </w:tabs>
            <w:snapToGrid w:val="0"/>
            <w:rPr>
              <w:rFonts w:ascii="Arial" w:hAnsi="Arial" w:cs="Arial"/>
              <w:b w:val="0"/>
              <w:sz w:val="20"/>
            </w:rPr>
          </w:pPr>
          <w:r w:rsidRPr="002D36C7">
            <w:rPr>
              <w:rFonts w:ascii="Arial" w:hAnsi="Arial" w:cs="Arial"/>
              <w:bCs/>
              <w:sz w:val="20"/>
            </w:rPr>
            <w:t>NOMBRE DEL PROCESO</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FB1E5A5" w14:textId="309BE697" w:rsidR="00727C03" w:rsidRPr="002D36C7" w:rsidRDefault="00727C03" w:rsidP="00E24723">
          <w:pPr>
            <w:pBdr>
              <w:top w:val="nil"/>
              <w:left w:val="nil"/>
              <w:bottom w:val="nil"/>
              <w:right w:val="nil"/>
              <w:between w:val="nil"/>
            </w:pBdr>
            <w:rPr>
              <w:rFonts w:eastAsia="Arial"/>
              <w:sz w:val="20"/>
            </w:rPr>
          </w:pPr>
          <w:r w:rsidRPr="002D36C7">
            <w:rPr>
              <w:rFonts w:eastAsia="Arial"/>
              <w:sz w:val="20"/>
            </w:rPr>
            <w:t xml:space="preserve">Código: </w:t>
          </w:r>
          <w:r w:rsidR="00565B5E" w:rsidRPr="002D36C7">
            <w:rPr>
              <w:rFonts w:eastAsia="Arial"/>
              <w:sz w:val="20"/>
            </w:rPr>
            <w:t>XXX</w:t>
          </w:r>
          <w:r w:rsidR="00E24723" w:rsidRPr="002D36C7">
            <w:rPr>
              <w:rFonts w:eastAsia="Arial"/>
              <w:sz w:val="20"/>
            </w:rPr>
            <w:t>-</w:t>
          </w:r>
          <w:r w:rsidR="00565B5E" w:rsidRPr="002D36C7">
            <w:rPr>
              <w:rFonts w:eastAsia="Arial"/>
              <w:sz w:val="20"/>
            </w:rPr>
            <w:t>XX</w:t>
          </w:r>
          <w:r w:rsidR="00E24723" w:rsidRPr="002D36C7">
            <w:rPr>
              <w:rFonts w:eastAsia="Arial"/>
              <w:sz w:val="20"/>
            </w:rPr>
            <w:t>-</w:t>
          </w:r>
          <w:r w:rsidR="00565B5E" w:rsidRPr="002D36C7">
            <w:rPr>
              <w:rFonts w:eastAsia="Arial"/>
              <w:sz w:val="20"/>
            </w:rPr>
            <w:t>XX</w:t>
          </w:r>
          <w:r w:rsidR="00E24723" w:rsidRPr="002D36C7">
            <w:rPr>
              <w:rFonts w:eastAsia="Arial"/>
              <w:sz w:val="20"/>
            </w:rPr>
            <w:t>-</w:t>
          </w:r>
          <w:r w:rsidR="00565B5E" w:rsidRPr="002D36C7">
            <w:rPr>
              <w:rFonts w:eastAsia="Arial"/>
              <w:sz w:val="20"/>
            </w:rPr>
            <w:t>XX</w:t>
          </w:r>
          <w:r w:rsidR="00E24723" w:rsidRPr="002D36C7">
            <w:rPr>
              <w:rFonts w:eastAsia="Arial"/>
              <w:sz w:val="20"/>
            </w:rPr>
            <w:t>-</w:t>
          </w:r>
          <w:r w:rsidR="00565B5E" w:rsidRPr="002D36C7">
            <w:rPr>
              <w:rFonts w:eastAsia="Arial"/>
              <w:sz w:val="20"/>
            </w:rPr>
            <w:t>XX</w:t>
          </w:r>
        </w:p>
      </w:tc>
    </w:tr>
    <w:tr w:rsidR="00727C03" w14:paraId="74BA11BC" w14:textId="77777777" w:rsidTr="00727C03">
      <w:trPr>
        <w:trHeight w:val="374"/>
      </w:trPr>
      <w:tc>
        <w:tcPr>
          <w:tcW w:w="1724" w:type="dxa"/>
          <w:vMerge/>
          <w:tcBorders>
            <w:top w:val="single" w:sz="4" w:space="0" w:color="000001"/>
            <w:left w:val="single" w:sz="4" w:space="0" w:color="000001"/>
            <w:bottom w:val="single" w:sz="4" w:space="0" w:color="000001"/>
          </w:tcBorders>
          <w:shd w:val="clear" w:color="auto" w:fill="auto"/>
          <w:tcMar>
            <w:left w:w="-5" w:type="dxa"/>
          </w:tcMar>
        </w:tcPr>
        <w:p w14:paraId="62DEF61B"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5501" w:type="dxa"/>
          <w:vMerge/>
          <w:tcBorders>
            <w:top w:val="single" w:sz="4" w:space="0" w:color="000001"/>
            <w:left w:val="single" w:sz="4" w:space="0" w:color="000001"/>
            <w:bottom w:val="single" w:sz="4" w:space="0" w:color="000001"/>
          </w:tcBorders>
          <w:shd w:val="clear" w:color="auto" w:fill="auto"/>
          <w:tcMar>
            <w:left w:w="-5" w:type="dxa"/>
          </w:tcMar>
          <w:vAlign w:val="center"/>
        </w:tcPr>
        <w:p w14:paraId="1E9459E7"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49C291" w14:textId="77777777" w:rsidR="00727C03" w:rsidRPr="002D36C7" w:rsidRDefault="00727C03" w:rsidP="003D2783">
          <w:pPr>
            <w:pBdr>
              <w:top w:val="nil"/>
              <w:left w:val="nil"/>
              <w:bottom w:val="nil"/>
              <w:right w:val="nil"/>
              <w:between w:val="nil"/>
            </w:pBdr>
            <w:rPr>
              <w:rFonts w:eastAsia="Arial"/>
              <w:sz w:val="20"/>
            </w:rPr>
          </w:pPr>
          <w:r w:rsidRPr="002D36C7">
            <w:rPr>
              <w:rFonts w:eastAsia="Arial"/>
              <w:sz w:val="20"/>
            </w:rPr>
            <w:t xml:space="preserve">Fecha: </w:t>
          </w:r>
          <w:proofErr w:type="spellStart"/>
          <w:r w:rsidRPr="002D36C7">
            <w:rPr>
              <w:rFonts w:eastAsia="Arial"/>
              <w:sz w:val="20"/>
            </w:rPr>
            <w:t>dd</w:t>
          </w:r>
          <w:proofErr w:type="spellEnd"/>
          <w:r w:rsidRPr="002D36C7">
            <w:rPr>
              <w:rFonts w:eastAsia="Arial"/>
              <w:sz w:val="20"/>
            </w:rPr>
            <w:t>/mm/año</w:t>
          </w:r>
        </w:p>
      </w:tc>
    </w:tr>
    <w:tr w:rsidR="00727C03" w14:paraId="45DBDB39" w14:textId="77777777" w:rsidTr="00727C03">
      <w:trPr>
        <w:trHeight w:val="423"/>
      </w:trPr>
      <w:tc>
        <w:tcPr>
          <w:tcW w:w="1724" w:type="dxa"/>
          <w:vMerge/>
          <w:tcBorders>
            <w:top w:val="single" w:sz="4" w:space="0" w:color="000001"/>
            <w:left w:val="single" w:sz="4" w:space="0" w:color="000001"/>
            <w:bottom w:val="single" w:sz="4" w:space="0" w:color="000001"/>
          </w:tcBorders>
          <w:shd w:val="clear" w:color="auto" w:fill="auto"/>
          <w:tcMar>
            <w:left w:w="-5" w:type="dxa"/>
          </w:tcMar>
        </w:tcPr>
        <w:p w14:paraId="21474A11"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5501"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14:paraId="46F12FE3" w14:textId="553C16FC" w:rsidR="00727C03" w:rsidRPr="002D36C7" w:rsidRDefault="00727C03" w:rsidP="00227385">
          <w:pPr>
            <w:tabs>
              <w:tab w:val="center" w:pos="4419"/>
              <w:tab w:val="right" w:pos="8838"/>
            </w:tabs>
            <w:snapToGrid w:val="0"/>
            <w:jc w:val="center"/>
            <w:rPr>
              <w:color w:val="000000"/>
              <w:sz w:val="20"/>
            </w:rPr>
          </w:pPr>
          <w:r w:rsidRPr="002D36C7">
            <w:rPr>
              <w:rFonts w:eastAsia="Calibri"/>
              <w:b/>
              <w:bCs/>
              <w:color w:val="000000"/>
              <w:sz w:val="20"/>
            </w:rPr>
            <w:t>NOMBRE D</w:t>
          </w:r>
          <w:r w:rsidR="006068AD">
            <w:rPr>
              <w:rFonts w:eastAsia="Calibri"/>
              <w:b/>
              <w:bCs/>
              <w:color w:val="000000"/>
              <w:sz w:val="20"/>
            </w:rPr>
            <w:t xml:space="preserve">EL </w:t>
          </w:r>
          <w:r w:rsidR="00066AFA">
            <w:rPr>
              <w:rFonts w:eastAsia="Calibri"/>
              <w:b/>
              <w:bCs/>
              <w:color w:val="000000"/>
              <w:sz w:val="20"/>
            </w:rPr>
            <w:t>PLAN</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DC6FCC5" w14:textId="67EA0625" w:rsidR="00727C03" w:rsidRPr="002D36C7" w:rsidRDefault="00727C03" w:rsidP="003D2783">
          <w:pPr>
            <w:pBdr>
              <w:top w:val="nil"/>
              <w:left w:val="nil"/>
              <w:bottom w:val="nil"/>
              <w:right w:val="nil"/>
              <w:between w:val="nil"/>
            </w:pBdr>
            <w:rPr>
              <w:rFonts w:eastAsia="Arial"/>
              <w:sz w:val="20"/>
            </w:rPr>
          </w:pPr>
          <w:r w:rsidRPr="002D36C7">
            <w:rPr>
              <w:rFonts w:eastAsia="Arial"/>
              <w:sz w:val="20"/>
            </w:rPr>
            <w:t xml:space="preserve">Versión: </w:t>
          </w:r>
        </w:p>
      </w:tc>
    </w:tr>
    <w:tr w:rsidR="00727C03" w14:paraId="6DE09EE6" w14:textId="77777777" w:rsidTr="003D2783">
      <w:trPr>
        <w:trHeight w:val="372"/>
      </w:trPr>
      <w:tc>
        <w:tcPr>
          <w:tcW w:w="1724" w:type="dxa"/>
          <w:vMerge/>
          <w:tcBorders>
            <w:top w:val="single" w:sz="4" w:space="0" w:color="000001"/>
            <w:left w:val="single" w:sz="4" w:space="0" w:color="000001"/>
            <w:bottom w:val="single" w:sz="4" w:space="0" w:color="000001"/>
          </w:tcBorders>
          <w:shd w:val="clear" w:color="auto" w:fill="auto"/>
          <w:tcMar>
            <w:left w:w="-5" w:type="dxa"/>
          </w:tcMar>
        </w:tcPr>
        <w:p w14:paraId="1E75E264"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5501" w:type="dxa"/>
          <w:vMerge/>
          <w:tcBorders>
            <w:top w:val="single" w:sz="4" w:space="0" w:color="000001"/>
            <w:left w:val="single" w:sz="4" w:space="0" w:color="000001"/>
            <w:bottom w:val="single" w:sz="4" w:space="0" w:color="000001"/>
          </w:tcBorders>
          <w:shd w:val="clear" w:color="auto" w:fill="auto"/>
          <w:tcMar>
            <w:left w:w="-5" w:type="dxa"/>
          </w:tcMar>
          <w:vAlign w:val="center"/>
        </w:tcPr>
        <w:p w14:paraId="2B7AD126"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1B668D6" w14:textId="332ED4C0" w:rsidR="00727C03" w:rsidRPr="002D36C7" w:rsidRDefault="00565B5E" w:rsidP="003D2783">
          <w:pPr>
            <w:pBdr>
              <w:top w:val="nil"/>
              <w:left w:val="nil"/>
              <w:bottom w:val="nil"/>
              <w:right w:val="nil"/>
              <w:between w:val="nil"/>
            </w:pBdr>
            <w:rPr>
              <w:rFonts w:eastAsia="Arial"/>
              <w:sz w:val="20"/>
            </w:rPr>
          </w:pPr>
          <w:r w:rsidRPr="002D36C7">
            <w:rPr>
              <w:sz w:val="20"/>
              <w:lang w:val="es-ES"/>
            </w:rPr>
            <w:t xml:space="preserve">Página </w:t>
          </w:r>
          <w:r w:rsidRPr="002D36C7">
            <w:rPr>
              <w:sz w:val="20"/>
            </w:rPr>
            <w:fldChar w:fldCharType="begin"/>
          </w:r>
          <w:r w:rsidRPr="002D36C7">
            <w:rPr>
              <w:sz w:val="20"/>
            </w:rPr>
            <w:instrText>PAGE  \* Arabic  \* MERGEFORMAT</w:instrText>
          </w:r>
          <w:r w:rsidRPr="002D36C7">
            <w:rPr>
              <w:sz w:val="20"/>
            </w:rPr>
            <w:fldChar w:fldCharType="separate"/>
          </w:r>
          <w:r w:rsidR="0033699D">
            <w:rPr>
              <w:noProof/>
              <w:sz w:val="20"/>
            </w:rPr>
            <w:t>5</w:t>
          </w:r>
          <w:r w:rsidRPr="002D36C7">
            <w:rPr>
              <w:sz w:val="20"/>
            </w:rPr>
            <w:fldChar w:fldCharType="end"/>
          </w:r>
          <w:r w:rsidRPr="002D36C7">
            <w:rPr>
              <w:sz w:val="20"/>
              <w:lang w:val="es-ES"/>
            </w:rPr>
            <w:t xml:space="preserve"> de </w:t>
          </w:r>
          <w:r w:rsidRPr="002D36C7">
            <w:rPr>
              <w:sz w:val="20"/>
            </w:rPr>
            <w:fldChar w:fldCharType="begin"/>
          </w:r>
          <w:r w:rsidRPr="002D36C7">
            <w:rPr>
              <w:sz w:val="20"/>
            </w:rPr>
            <w:instrText>NUMPAGES  \* Arabic  \* MERGEFORMAT</w:instrText>
          </w:r>
          <w:r w:rsidRPr="002D36C7">
            <w:rPr>
              <w:sz w:val="20"/>
            </w:rPr>
            <w:fldChar w:fldCharType="separate"/>
          </w:r>
          <w:r w:rsidR="0033699D">
            <w:rPr>
              <w:noProof/>
              <w:sz w:val="20"/>
            </w:rPr>
            <w:t>5</w:t>
          </w:r>
          <w:r w:rsidRPr="002D36C7">
            <w:rPr>
              <w:sz w:val="20"/>
            </w:rPr>
            <w:fldChar w:fldCharType="end"/>
          </w:r>
        </w:p>
      </w:tc>
    </w:tr>
  </w:tbl>
  <w:p w14:paraId="5D3CD07E" w14:textId="77777777" w:rsidR="00727C03" w:rsidRDefault="00727C03" w:rsidP="003D27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46A"/>
    <w:multiLevelType w:val="multilevel"/>
    <w:tmpl w:val="CD3C32B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7834A59"/>
    <w:multiLevelType w:val="hybridMultilevel"/>
    <w:tmpl w:val="F30E0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934DFD"/>
    <w:multiLevelType w:val="hybridMultilevel"/>
    <w:tmpl w:val="FFFFFFFF"/>
    <w:lvl w:ilvl="0" w:tplc="24367A46">
      <w:start w:val="1"/>
      <w:numFmt w:val="lowerLetter"/>
      <w:lvlText w:val="%1)"/>
      <w:lvlJc w:val="left"/>
      <w:pPr>
        <w:ind w:left="1060" w:hanging="360"/>
      </w:pPr>
      <w:rPr>
        <w:rFonts w:ascii="Times New Roman" w:eastAsia="Times New Roman" w:hAnsi="Times New Roman" w:cs="Times New Roman" w:hint="default"/>
        <w:i/>
        <w:iCs/>
        <w:spacing w:val="0"/>
        <w:w w:val="100"/>
        <w:sz w:val="22"/>
        <w:szCs w:val="22"/>
      </w:rPr>
    </w:lvl>
    <w:lvl w:ilvl="1" w:tplc="5ADCFDF0">
      <w:numFmt w:val="bullet"/>
      <w:lvlText w:val="•"/>
      <w:lvlJc w:val="left"/>
      <w:pPr>
        <w:ind w:left="2012" w:hanging="360"/>
      </w:pPr>
      <w:rPr>
        <w:rFonts w:hint="default"/>
      </w:rPr>
    </w:lvl>
    <w:lvl w:ilvl="2" w:tplc="9C142F64">
      <w:numFmt w:val="bullet"/>
      <w:lvlText w:val="•"/>
      <w:lvlJc w:val="left"/>
      <w:pPr>
        <w:ind w:left="2964" w:hanging="360"/>
      </w:pPr>
      <w:rPr>
        <w:rFonts w:hint="default"/>
      </w:rPr>
    </w:lvl>
    <w:lvl w:ilvl="3" w:tplc="96F6F264">
      <w:numFmt w:val="bullet"/>
      <w:lvlText w:val="•"/>
      <w:lvlJc w:val="left"/>
      <w:pPr>
        <w:ind w:left="3916" w:hanging="360"/>
      </w:pPr>
      <w:rPr>
        <w:rFonts w:hint="default"/>
      </w:rPr>
    </w:lvl>
    <w:lvl w:ilvl="4" w:tplc="94E6BAE8">
      <w:numFmt w:val="bullet"/>
      <w:lvlText w:val="•"/>
      <w:lvlJc w:val="left"/>
      <w:pPr>
        <w:ind w:left="4868" w:hanging="360"/>
      </w:pPr>
      <w:rPr>
        <w:rFonts w:hint="default"/>
      </w:rPr>
    </w:lvl>
    <w:lvl w:ilvl="5" w:tplc="FEDAA27A">
      <w:numFmt w:val="bullet"/>
      <w:lvlText w:val="•"/>
      <w:lvlJc w:val="left"/>
      <w:pPr>
        <w:ind w:left="5820" w:hanging="360"/>
      </w:pPr>
      <w:rPr>
        <w:rFonts w:hint="default"/>
      </w:rPr>
    </w:lvl>
    <w:lvl w:ilvl="6" w:tplc="8CDA0388">
      <w:numFmt w:val="bullet"/>
      <w:lvlText w:val="•"/>
      <w:lvlJc w:val="left"/>
      <w:pPr>
        <w:ind w:left="6772" w:hanging="360"/>
      </w:pPr>
      <w:rPr>
        <w:rFonts w:hint="default"/>
      </w:rPr>
    </w:lvl>
    <w:lvl w:ilvl="7" w:tplc="DEB431FE">
      <w:numFmt w:val="bullet"/>
      <w:lvlText w:val="•"/>
      <w:lvlJc w:val="left"/>
      <w:pPr>
        <w:ind w:left="7724" w:hanging="360"/>
      </w:pPr>
      <w:rPr>
        <w:rFonts w:hint="default"/>
      </w:rPr>
    </w:lvl>
    <w:lvl w:ilvl="8" w:tplc="2F867D40">
      <w:numFmt w:val="bullet"/>
      <w:lvlText w:val="•"/>
      <w:lvlJc w:val="left"/>
      <w:pPr>
        <w:ind w:left="8676" w:hanging="360"/>
      </w:pPr>
      <w:rPr>
        <w:rFonts w:hint="default"/>
      </w:rPr>
    </w:lvl>
  </w:abstractNum>
  <w:abstractNum w:abstractNumId="3" w15:restartNumberingAfterBreak="0">
    <w:nsid w:val="12EB777E"/>
    <w:multiLevelType w:val="multilevel"/>
    <w:tmpl w:val="F9EA0A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E85980"/>
    <w:multiLevelType w:val="hybridMultilevel"/>
    <w:tmpl w:val="BCDCEFC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A164541"/>
    <w:multiLevelType w:val="multilevel"/>
    <w:tmpl w:val="2966A0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081257"/>
    <w:multiLevelType w:val="multilevel"/>
    <w:tmpl w:val="AE48B392"/>
    <w:lvl w:ilvl="0">
      <w:start w:val="4"/>
      <w:numFmt w:val="decimal"/>
      <w:lvlText w:val="%1"/>
      <w:lvlJc w:val="left"/>
      <w:pPr>
        <w:ind w:left="360" w:hanging="360"/>
      </w:pPr>
      <w:rPr>
        <w:rFonts w:asciiTheme="minorHAnsi" w:hAnsiTheme="minorHAnsi" w:cstheme="minorBidi" w:hint="default"/>
      </w:rPr>
    </w:lvl>
    <w:lvl w:ilvl="1">
      <w:start w:val="1"/>
      <w:numFmt w:val="decimal"/>
      <w:lvlText w:val="%1.%2"/>
      <w:lvlJc w:val="left"/>
      <w:pPr>
        <w:ind w:left="2345"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7" w15:restartNumberingAfterBreak="0">
    <w:nsid w:val="37770511"/>
    <w:multiLevelType w:val="hybridMultilevel"/>
    <w:tmpl w:val="D3FAC220"/>
    <w:lvl w:ilvl="0" w:tplc="2AD8137C">
      <w:start w:val="1"/>
      <w:numFmt w:val="lowerLetter"/>
      <w:lvlText w:val="%1)"/>
      <w:lvlJc w:val="left"/>
      <w:pPr>
        <w:ind w:left="1048" w:hanging="361"/>
      </w:pPr>
      <w:rPr>
        <w:rFonts w:ascii="Times New Roman" w:eastAsia="Times New Roman" w:hAnsi="Times New Roman" w:cs="Times New Roman" w:hint="default"/>
        <w:i/>
        <w:iCs/>
        <w:spacing w:val="0"/>
        <w:w w:val="95"/>
        <w:sz w:val="24"/>
        <w:szCs w:val="24"/>
      </w:rPr>
    </w:lvl>
    <w:lvl w:ilvl="1" w:tplc="BEEE6C08">
      <w:numFmt w:val="bullet"/>
      <w:lvlText w:val=""/>
      <w:lvlJc w:val="left"/>
      <w:pPr>
        <w:ind w:left="1793" w:hanging="360"/>
      </w:pPr>
      <w:rPr>
        <w:rFonts w:ascii="Wingdings" w:eastAsia="Times New Roman" w:hAnsi="Wingdings" w:hint="default"/>
        <w:w w:val="100"/>
        <w:sz w:val="24"/>
      </w:rPr>
    </w:lvl>
    <w:lvl w:ilvl="2" w:tplc="CBE6E62A">
      <w:numFmt w:val="bullet"/>
      <w:lvlText w:val="•"/>
      <w:lvlJc w:val="left"/>
      <w:pPr>
        <w:ind w:left="2775" w:hanging="360"/>
      </w:pPr>
      <w:rPr>
        <w:rFonts w:hint="default"/>
      </w:rPr>
    </w:lvl>
    <w:lvl w:ilvl="3" w:tplc="6F3CB128">
      <w:numFmt w:val="bullet"/>
      <w:lvlText w:val="•"/>
      <w:lvlJc w:val="left"/>
      <w:pPr>
        <w:ind w:left="3751" w:hanging="360"/>
      </w:pPr>
      <w:rPr>
        <w:rFonts w:hint="default"/>
      </w:rPr>
    </w:lvl>
    <w:lvl w:ilvl="4" w:tplc="EAFA154A">
      <w:numFmt w:val="bullet"/>
      <w:lvlText w:val="•"/>
      <w:lvlJc w:val="left"/>
      <w:pPr>
        <w:ind w:left="4726" w:hanging="360"/>
      </w:pPr>
      <w:rPr>
        <w:rFonts w:hint="default"/>
      </w:rPr>
    </w:lvl>
    <w:lvl w:ilvl="5" w:tplc="1D1AD18A">
      <w:numFmt w:val="bullet"/>
      <w:lvlText w:val="•"/>
      <w:lvlJc w:val="left"/>
      <w:pPr>
        <w:ind w:left="5702" w:hanging="360"/>
      </w:pPr>
      <w:rPr>
        <w:rFonts w:hint="default"/>
      </w:rPr>
    </w:lvl>
    <w:lvl w:ilvl="6" w:tplc="3A8EE4F4">
      <w:numFmt w:val="bullet"/>
      <w:lvlText w:val="•"/>
      <w:lvlJc w:val="left"/>
      <w:pPr>
        <w:ind w:left="6677" w:hanging="360"/>
      </w:pPr>
      <w:rPr>
        <w:rFonts w:hint="default"/>
      </w:rPr>
    </w:lvl>
    <w:lvl w:ilvl="7" w:tplc="11CAF8CA">
      <w:numFmt w:val="bullet"/>
      <w:lvlText w:val="•"/>
      <w:lvlJc w:val="left"/>
      <w:pPr>
        <w:ind w:left="7653" w:hanging="360"/>
      </w:pPr>
      <w:rPr>
        <w:rFonts w:hint="default"/>
      </w:rPr>
    </w:lvl>
    <w:lvl w:ilvl="8" w:tplc="20A4779C">
      <w:numFmt w:val="bullet"/>
      <w:lvlText w:val="•"/>
      <w:lvlJc w:val="left"/>
      <w:pPr>
        <w:ind w:left="8628" w:hanging="360"/>
      </w:pPr>
      <w:rPr>
        <w:rFonts w:hint="default"/>
      </w:rPr>
    </w:lvl>
  </w:abstractNum>
  <w:abstractNum w:abstractNumId="8" w15:restartNumberingAfterBreak="0">
    <w:nsid w:val="37D81BE4"/>
    <w:multiLevelType w:val="hybridMultilevel"/>
    <w:tmpl w:val="457CF3B8"/>
    <w:lvl w:ilvl="0" w:tplc="ED58112E">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0F1B06"/>
    <w:multiLevelType w:val="multilevel"/>
    <w:tmpl w:val="C8A28266"/>
    <w:lvl w:ilvl="0">
      <w:start w:val="7"/>
      <w:numFmt w:val="decimal"/>
      <w:lvlText w:val="%1."/>
      <w:lvlJc w:val="left"/>
      <w:pPr>
        <w:ind w:left="284" w:hanging="284"/>
      </w:pPr>
      <w:rPr>
        <w:rFonts w:hint="default"/>
        <w:b/>
        <w:bCs w:val="0"/>
        <w:color w:val="auto"/>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A3C2BDB"/>
    <w:multiLevelType w:val="hybridMultilevel"/>
    <w:tmpl w:val="40E88DD4"/>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1" w15:restartNumberingAfterBreak="0">
    <w:nsid w:val="4AF43B13"/>
    <w:multiLevelType w:val="multilevel"/>
    <w:tmpl w:val="ADEA94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D86DE7"/>
    <w:multiLevelType w:val="multilevel"/>
    <w:tmpl w:val="A4306860"/>
    <w:lvl w:ilvl="0">
      <w:start w:val="5"/>
      <w:numFmt w:val="decimal"/>
      <w:lvlText w:val="%1."/>
      <w:lvlJc w:val="left"/>
      <w:pPr>
        <w:ind w:left="360" w:hanging="360"/>
      </w:pPr>
      <w:rPr>
        <w:rFonts w:hint="default"/>
        <w:b/>
        <w:bCs w:val="0"/>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52D90760"/>
    <w:multiLevelType w:val="hybridMultilevel"/>
    <w:tmpl w:val="BDBA4230"/>
    <w:lvl w:ilvl="0" w:tplc="580A000F">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5958604B"/>
    <w:multiLevelType w:val="hybridMultilevel"/>
    <w:tmpl w:val="8D963AEA"/>
    <w:lvl w:ilvl="0" w:tplc="81F86808">
      <w:start w:val="1"/>
      <w:numFmt w:val="decimal"/>
      <w:lvlText w:val="%1."/>
      <w:lvlJc w:val="left"/>
      <w:pPr>
        <w:ind w:left="1636" w:hanging="360"/>
      </w:pPr>
      <w:rPr>
        <w:rFonts w:ascii="Times New Roman" w:hAnsi="Times New Roman" w:cs="Times New Roman" w:hint="default"/>
        <w:b/>
        <w:bCs/>
        <w:i w:val="0"/>
        <w:iCs/>
        <w:color w:val="auto"/>
        <w:sz w:val="24"/>
        <w:szCs w:val="24"/>
      </w:rPr>
    </w:lvl>
    <w:lvl w:ilvl="1" w:tplc="240A0019">
      <w:start w:val="1"/>
      <w:numFmt w:val="lowerLetter"/>
      <w:lvlText w:val="%2."/>
      <w:lvlJc w:val="left"/>
      <w:pPr>
        <w:ind w:left="2356" w:hanging="360"/>
      </w:pPr>
    </w:lvl>
    <w:lvl w:ilvl="2" w:tplc="240A001B">
      <w:start w:val="1"/>
      <w:numFmt w:val="lowerRoman"/>
      <w:lvlText w:val="%3."/>
      <w:lvlJc w:val="right"/>
      <w:pPr>
        <w:ind w:left="3076" w:hanging="180"/>
      </w:pPr>
    </w:lvl>
    <w:lvl w:ilvl="3" w:tplc="240A000F">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5" w15:restartNumberingAfterBreak="0">
    <w:nsid w:val="5C707862"/>
    <w:multiLevelType w:val="multilevel"/>
    <w:tmpl w:val="8E248050"/>
    <w:lvl w:ilvl="0">
      <w:start w:val="3"/>
      <w:numFmt w:val="decimal"/>
      <w:lvlText w:val="%1."/>
      <w:lvlJc w:val="left"/>
      <w:pPr>
        <w:ind w:left="540" w:hanging="540"/>
      </w:pPr>
      <w:rPr>
        <w:rFonts w:hint="default"/>
        <w:b/>
      </w:rPr>
    </w:lvl>
    <w:lvl w:ilvl="1">
      <w:start w:val="2"/>
      <w:numFmt w:val="decimal"/>
      <w:lvlText w:val="%1.%2."/>
      <w:lvlJc w:val="left"/>
      <w:pPr>
        <w:ind w:left="1260" w:hanging="540"/>
      </w:pPr>
      <w:rPr>
        <w:rFonts w:hint="default"/>
        <w:b/>
      </w:rPr>
    </w:lvl>
    <w:lvl w:ilvl="2">
      <w:start w:val="1"/>
      <w:numFmt w:val="decimal"/>
      <w:lvlText w:val="%1.%2.%3."/>
      <w:lvlJc w:val="left"/>
      <w:pPr>
        <w:ind w:left="2160" w:hanging="720"/>
      </w:pPr>
      <w:rPr>
        <w:rFonts w:ascii="Times New Roman" w:hAnsi="Times New Roman" w:cs="Times New Roman" w:hint="default"/>
        <w:b/>
        <w:sz w:val="24"/>
        <w:szCs w:val="24"/>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6CFF4A34"/>
    <w:multiLevelType w:val="hybridMultilevel"/>
    <w:tmpl w:val="1AE2AFD0"/>
    <w:lvl w:ilvl="0" w:tplc="41720DB0">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78731D3E"/>
    <w:multiLevelType w:val="multilevel"/>
    <w:tmpl w:val="6D68C90A"/>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8856414"/>
    <w:multiLevelType w:val="hybridMultilevel"/>
    <w:tmpl w:val="3CF84ABA"/>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9" w15:restartNumberingAfterBreak="0">
    <w:nsid w:val="7D2F48DB"/>
    <w:multiLevelType w:val="hybridMultilevel"/>
    <w:tmpl w:val="F32C692A"/>
    <w:lvl w:ilvl="0" w:tplc="240A0001">
      <w:start w:val="1"/>
      <w:numFmt w:val="bullet"/>
      <w:lvlText w:val=""/>
      <w:lvlJc w:val="left"/>
      <w:pPr>
        <w:ind w:left="1420" w:hanging="360"/>
      </w:pPr>
      <w:rPr>
        <w:rFonts w:ascii="Symbol" w:hAnsi="Symbol" w:hint="default"/>
      </w:rPr>
    </w:lvl>
    <w:lvl w:ilvl="1" w:tplc="240A0003" w:tentative="1">
      <w:start w:val="1"/>
      <w:numFmt w:val="bullet"/>
      <w:lvlText w:val="o"/>
      <w:lvlJc w:val="left"/>
      <w:pPr>
        <w:ind w:left="2140" w:hanging="360"/>
      </w:pPr>
      <w:rPr>
        <w:rFonts w:ascii="Courier New" w:hAnsi="Courier New" w:cs="Courier New" w:hint="default"/>
      </w:rPr>
    </w:lvl>
    <w:lvl w:ilvl="2" w:tplc="240A0005" w:tentative="1">
      <w:start w:val="1"/>
      <w:numFmt w:val="bullet"/>
      <w:lvlText w:val=""/>
      <w:lvlJc w:val="left"/>
      <w:pPr>
        <w:ind w:left="2860" w:hanging="360"/>
      </w:pPr>
      <w:rPr>
        <w:rFonts w:ascii="Wingdings" w:hAnsi="Wingdings" w:hint="default"/>
      </w:rPr>
    </w:lvl>
    <w:lvl w:ilvl="3" w:tplc="240A0001" w:tentative="1">
      <w:start w:val="1"/>
      <w:numFmt w:val="bullet"/>
      <w:lvlText w:val=""/>
      <w:lvlJc w:val="left"/>
      <w:pPr>
        <w:ind w:left="3580" w:hanging="360"/>
      </w:pPr>
      <w:rPr>
        <w:rFonts w:ascii="Symbol" w:hAnsi="Symbol" w:hint="default"/>
      </w:rPr>
    </w:lvl>
    <w:lvl w:ilvl="4" w:tplc="240A0003" w:tentative="1">
      <w:start w:val="1"/>
      <w:numFmt w:val="bullet"/>
      <w:lvlText w:val="o"/>
      <w:lvlJc w:val="left"/>
      <w:pPr>
        <w:ind w:left="4300" w:hanging="360"/>
      </w:pPr>
      <w:rPr>
        <w:rFonts w:ascii="Courier New" w:hAnsi="Courier New" w:cs="Courier New" w:hint="default"/>
      </w:rPr>
    </w:lvl>
    <w:lvl w:ilvl="5" w:tplc="240A0005" w:tentative="1">
      <w:start w:val="1"/>
      <w:numFmt w:val="bullet"/>
      <w:lvlText w:val=""/>
      <w:lvlJc w:val="left"/>
      <w:pPr>
        <w:ind w:left="5020" w:hanging="360"/>
      </w:pPr>
      <w:rPr>
        <w:rFonts w:ascii="Wingdings" w:hAnsi="Wingdings" w:hint="default"/>
      </w:rPr>
    </w:lvl>
    <w:lvl w:ilvl="6" w:tplc="240A0001" w:tentative="1">
      <w:start w:val="1"/>
      <w:numFmt w:val="bullet"/>
      <w:lvlText w:val=""/>
      <w:lvlJc w:val="left"/>
      <w:pPr>
        <w:ind w:left="5740" w:hanging="360"/>
      </w:pPr>
      <w:rPr>
        <w:rFonts w:ascii="Symbol" w:hAnsi="Symbol" w:hint="default"/>
      </w:rPr>
    </w:lvl>
    <w:lvl w:ilvl="7" w:tplc="240A0003" w:tentative="1">
      <w:start w:val="1"/>
      <w:numFmt w:val="bullet"/>
      <w:lvlText w:val="o"/>
      <w:lvlJc w:val="left"/>
      <w:pPr>
        <w:ind w:left="6460" w:hanging="360"/>
      </w:pPr>
      <w:rPr>
        <w:rFonts w:ascii="Courier New" w:hAnsi="Courier New" w:cs="Courier New" w:hint="default"/>
      </w:rPr>
    </w:lvl>
    <w:lvl w:ilvl="8" w:tplc="240A0005" w:tentative="1">
      <w:start w:val="1"/>
      <w:numFmt w:val="bullet"/>
      <w:lvlText w:val=""/>
      <w:lvlJc w:val="left"/>
      <w:pPr>
        <w:ind w:left="7180" w:hanging="360"/>
      </w:pPr>
      <w:rPr>
        <w:rFonts w:ascii="Wingdings" w:hAnsi="Wingdings" w:hint="default"/>
      </w:rPr>
    </w:lvl>
  </w:abstractNum>
  <w:num w:numId="1" w16cid:durableId="322046110">
    <w:abstractNumId w:val="17"/>
  </w:num>
  <w:num w:numId="2" w16cid:durableId="1152218430">
    <w:abstractNumId w:val="1"/>
  </w:num>
  <w:num w:numId="3" w16cid:durableId="2087146363">
    <w:abstractNumId w:val="8"/>
  </w:num>
  <w:num w:numId="4" w16cid:durableId="1644442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306524">
    <w:abstractNumId w:val="9"/>
  </w:num>
  <w:num w:numId="6" w16cid:durableId="19661552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6676128">
    <w:abstractNumId w:val="17"/>
  </w:num>
  <w:num w:numId="8" w16cid:durableId="6996218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0988128">
    <w:abstractNumId w:val="17"/>
  </w:num>
  <w:num w:numId="10" w16cid:durableId="7081831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0936518">
    <w:abstractNumId w:val="17"/>
  </w:num>
  <w:num w:numId="12" w16cid:durableId="157696612">
    <w:abstractNumId w:val="4"/>
  </w:num>
  <w:num w:numId="13" w16cid:durableId="44182772">
    <w:abstractNumId w:val="7"/>
  </w:num>
  <w:num w:numId="14" w16cid:durableId="1730377783">
    <w:abstractNumId w:val="2"/>
  </w:num>
  <w:num w:numId="15" w16cid:durableId="808863425">
    <w:abstractNumId w:val="19"/>
  </w:num>
  <w:num w:numId="16" w16cid:durableId="659969198">
    <w:abstractNumId w:val="0"/>
  </w:num>
  <w:num w:numId="17" w16cid:durableId="2058161829">
    <w:abstractNumId w:val="14"/>
  </w:num>
  <w:num w:numId="18" w16cid:durableId="2090348327">
    <w:abstractNumId w:val="3"/>
  </w:num>
  <w:num w:numId="19" w16cid:durableId="1786150748">
    <w:abstractNumId w:val="6"/>
  </w:num>
  <w:num w:numId="20" w16cid:durableId="1505629097">
    <w:abstractNumId w:val="15"/>
  </w:num>
  <w:num w:numId="21" w16cid:durableId="1277174383">
    <w:abstractNumId w:val="18"/>
  </w:num>
  <w:num w:numId="22" w16cid:durableId="1797940646">
    <w:abstractNumId w:val="12"/>
  </w:num>
  <w:num w:numId="23" w16cid:durableId="252520395">
    <w:abstractNumId w:val="16"/>
  </w:num>
  <w:num w:numId="24" w16cid:durableId="172962164">
    <w:abstractNumId w:val="13"/>
  </w:num>
  <w:num w:numId="25" w16cid:durableId="1342733972">
    <w:abstractNumId w:val="10"/>
  </w:num>
  <w:num w:numId="26" w16cid:durableId="351300074">
    <w:abstractNumId w:val="5"/>
  </w:num>
  <w:num w:numId="27" w16cid:durableId="852838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783"/>
    <w:rsid w:val="00007825"/>
    <w:rsid w:val="00013CED"/>
    <w:rsid w:val="00020AF3"/>
    <w:rsid w:val="00027189"/>
    <w:rsid w:val="0004232C"/>
    <w:rsid w:val="00052B59"/>
    <w:rsid w:val="00052C5D"/>
    <w:rsid w:val="00066AFA"/>
    <w:rsid w:val="00066F0D"/>
    <w:rsid w:val="000945F7"/>
    <w:rsid w:val="00096E59"/>
    <w:rsid w:val="00097548"/>
    <w:rsid w:val="000B3DA9"/>
    <w:rsid w:val="000D5934"/>
    <w:rsid w:val="000E69F6"/>
    <w:rsid w:val="001012EF"/>
    <w:rsid w:val="00101301"/>
    <w:rsid w:val="0012148B"/>
    <w:rsid w:val="00123327"/>
    <w:rsid w:val="00127908"/>
    <w:rsid w:val="001348C9"/>
    <w:rsid w:val="00196A92"/>
    <w:rsid w:val="00196D23"/>
    <w:rsid w:val="001F7F3F"/>
    <w:rsid w:val="00204EE8"/>
    <w:rsid w:val="00206D9F"/>
    <w:rsid w:val="00210EDE"/>
    <w:rsid w:val="00227385"/>
    <w:rsid w:val="00227536"/>
    <w:rsid w:val="002360FB"/>
    <w:rsid w:val="002745EE"/>
    <w:rsid w:val="00276941"/>
    <w:rsid w:val="002D36C7"/>
    <w:rsid w:val="002E328C"/>
    <w:rsid w:val="003150E1"/>
    <w:rsid w:val="0033699D"/>
    <w:rsid w:val="003427F0"/>
    <w:rsid w:val="00346667"/>
    <w:rsid w:val="003523AC"/>
    <w:rsid w:val="0035698F"/>
    <w:rsid w:val="00371D6F"/>
    <w:rsid w:val="00392757"/>
    <w:rsid w:val="003A070F"/>
    <w:rsid w:val="003A2270"/>
    <w:rsid w:val="003B2451"/>
    <w:rsid w:val="003B282F"/>
    <w:rsid w:val="003B732E"/>
    <w:rsid w:val="003D2783"/>
    <w:rsid w:val="003F28FF"/>
    <w:rsid w:val="00403C87"/>
    <w:rsid w:val="00413EFC"/>
    <w:rsid w:val="00470AFC"/>
    <w:rsid w:val="004A3F0A"/>
    <w:rsid w:val="004C7133"/>
    <w:rsid w:val="004E2160"/>
    <w:rsid w:val="00524537"/>
    <w:rsid w:val="005409A4"/>
    <w:rsid w:val="005467F9"/>
    <w:rsid w:val="00565B5E"/>
    <w:rsid w:val="00575033"/>
    <w:rsid w:val="005803F8"/>
    <w:rsid w:val="005B6B74"/>
    <w:rsid w:val="005E17F1"/>
    <w:rsid w:val="006068AD"/>
    <w:rsid w:val="00627A70"/>
    <w:rsid w:val="00630173"/>
    <w:rsid w:val="00641ADE"/>
    <w:rsid w:val="00662F08"/>
    <w:rsid w:val="006E0402"/>
    <w:rsid w:val="0070512B"/>
    <w:rsid w:val="0070662E"/>
    <w:rsid w:val="00711E54"/>
    <w:rsid w:val="00727C03"/>
    <w:rsid w:val="007357FF"/>
    <w:rsid w:val="00735C56"/>
    <w:rsid w:val="00747862"/>
    <w:rsid w:val="007700CD"/>
    <w:rsid w:val="00776295"/>
    <w:rsid w:val="00786A38"/>
    <w:rsid w:val="007B4DFC"/>
    <w:rsid w:val="007B7F98"/>
    <w:rsid w:val="007D231A"/>
    <w:rsid w:val="008167EB"/>
    <w:rsid w:val="008550A8"/>
    <w:rsid w:val="00863D52"/>
    <w:rsid w:val="00864C45"/>
    <w:rsid w:val="00882EB5"/>
    <w:rsid w:val="008850F3"/>
    <w:rsid w:val="008B3A44"/>
    <w:rsid w:val="008D6BB4"/>
    <w:rsid w:val="008E29EA"/>
    <w:rsid w:val="00906749"/>
    <w:rsid w:val="00910E4A"/>
    <w:rsid w:val="009463B9"/>
    <w:rsid w:val="00950C2C"/>
    <w:rsid w:val="009523D4"/>
    <w:rsid w:val="009715BB"/>
    <w:rsid w:val="009A4B1A"/>
    <w:rsid w:val="009B0CA1"/>
    <w:rsid w:val="009C0373"/>
    <w:rsid w:val="009E0B1F"/>
    <w:rsid w:val="00A24A00"/>
    <w:rsid w:val="00A37B68"/>
    <w:rsid w:val="00AF46D5"/>
    <w:rsid w:val="00B233BE"/>
    <w:rsid w:val="00B25662"/>
    <w:rsid w:val="00B35DA8"/>
    <w:rsid w:val="00B41CC9"/>
    <w:rsid w:val="00B446EF"/>
    <w:rsid w:val="00B63111"/>
    <w:rsid w:val="00B77FBC"/>
    <w:rsid w:val="00BA7426"/>
    <w:rsid w:val="00BC7E59"/>
    <w:rsid w:val="00BD77E2"/>
    <w:rsid w:val="00C25088"/>
    <w:rsid w:val="00C25B7D"/>
    <w:rsid w:val="00C2665F"/>
    <w:rsid w:val="00C44DC1"/>
    <w:rsid w:val="00C60F89"/>
    <w:rsid w:val="00CC4A9B"/>
    <w:rsid w:val="00CE54DE"/>
    <w:rsid w:val="00D103BA"/>
    <w:rsid w:val="00D562D1"/>
    <w:rsid w:val="00D920D7"/>
    <w:rsid w:val="00DA5B38"/>
    <w:rsid w:val="00DE5D33"/>
    <w:rsid w:val="00DF644E"/>
    <w:rsid w:val="00E04419"/>
    <w:rsid w:val="00E24723"/>
    <w:rsid w:val="00E3428A"/>
    <w:rsid w:val="00E55AE2"/>
    <w:rsid w:val="00E63853"/>
    <w:rsid w:val="00E74F2D"/>
    <w:rsid w:val="00E7740D"/>
    <w:rsid w:val="00E9068F"/>
    <w:rsid w:val="00E92604"/>
    <w:rsid w:val="00EA5710"/>
    <w:rsid w:val="00F05F27"/>
    <w:rsid w:val="00F17598"/>
    <w:rsid w:val="00F41EAD"/>
    <w:rsid w:val="00F7450F"/>
    <w:rsid w:val="00FD72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27AF2"/>
  <w15:chartTrackingRefBased/>
  <w15:docId w15:val="{5FB58B54-BA44-40BB-AAF9-24D63BCB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12B"/>
    <w:pPr>
      <w:suppressAutoHyphens/>
      <w:spacing w:after="0" w:line="240" w:lineRule="auto"/>
    </w:pPr>
    <w:rPr>
      <w:rFonts w:ascii="Arial" w:eastAsia="Times New Roman" w:hAnsi="Arial" w:cs="Arial"/>
      <w:color w:val="00000A"/>
      <w:sz w:val="21"/>
      <w:szCs w:val="20"/>
      <w:lang w:eastAsia="zh-CN"/>
    </w:rPr>
  </w:style>
  <w:style w:type="paragraph" w:styleId="Ttulo1">
    <w:name w:val="heading 1"/>
    <w:basedOn w:val="Normal"/>
    <w:next w:val="Normal"/>
    <w:link w:val="Ttulo1Car"/>
    <w:autoRedefine/>
    <w:uiPriority w:val="9"/>
    <w:qFormat/>
    <w:rsid w:val="00641ADE"/>
    <w:pPr>
      <w:keepNext/>
      <w:keepLines/>
      <w:suppressAutoHyphens w:val="0"/>
      <w:spacing w:line="360" w:lineRule="auto"/>
      <w:ind w:right="49"/>
      <w:jc w:val="center"/>
      <w:outlineLvl w:val="0"/>
    </w:pPr>
    <w:rPr>
      <w:rFonts w:eastAsiaTheme="majorEastAsia"/>
      <w:b/>
      <w:color w:val="000000" w:themeColor="text1"/>
      <w:sz w:val="22"/>
      <w:szCs w:val="32"/>
      <w:lang w:eastAsia="es-CO"/>
    </w:rPr>
  </w:style>
  <w:style w:type="paragraph" w:styleId="Ttulo2">
    <w:name w:val="heading 2"/>
    <w:basedOn w:val="Normal"/>
    <w:next w:val="Normal"/>
    <w:link w:val="Ttulo2Car"/>
    <w:autoRedefine/>
    <w:uiPriority w:val="9"/>
    <w:unhideWhenUsed/>
    <w:qFormat/>
    <w:rsid w:val="00052B59"/>
    <w:pPr>
      <w:keepNext/>
      <w:keepLines/>
      <w:numPr>
        <w:numId w:val="3"/>
      </w:numPr>
      <w:suppressAutoHyphens w:val="0"/>
      <w:spacing w:line="259" w:lineRule="auto"/>
      <w:outlineLvl w:val="1"/>
    </w:pPr>
    <w:rPr>
      <w:rFonts w:ascii="Century Gothic" w:eastAsiaTheme="majorEastAsia" w:hAnsi="Century Gothic" w:cstheme="majorBidi"/>
      <w:b/>
      <w:color w:val="auto"/>
      <w:sz w:val="22"/>
      <w:szCs w:val="26"/>
      <w:lang w:eastAsia="es-CO"/>
    </w:rPr>
  </w:style>
  <w:style w:type="paragraph" w:styleId="Ttulo3">
    <w:name w:val="heading 3"/>
    <w:basedOn w:val="Normal"/>
    <w:next w:val="Normal"/>
    <w:link w:val="Ttulo3Car"/>
    <w:uiPriority w:val="9"/>
    <w:unhideWhenUsed/>
    <w:qFormat/>
    <w:rsid w:val="006E0402"/>
    <w:pPr>
      <w:keepNext/>
      <w:keepLines/>
      <w:spacing w:before="40"/>
      <w:outlineLvl w:val="2"/>
    </w:pPr>
    <w:rPr>
      <w:rFonts w:asciiTheme="majorHAnsi" w:eastAsiaTheme="majorEastAsia" w:hAnsiTheme="majorHAnsi" w:cstheme="majorBidi"/>
      <w:color w:val="481346" w:themeColor="accent1" w:themeShade="7F"/>
      <w:sz w:val="24"/>
      <w:szCs w:val="24"/>
    </w:rPr>
  </w:style>
  <w:style w:type="paragraph" w:styleId="Ttulo4">
    <w:name w:val="heading 4"/>
    <w:basedOn w:val="Normal"/>
    <w:next w:val="Normal"/>
    <w:link w:val="Ttulo4Car"/>
    <w:uiPriority w:val="9"/>
    <w:semiHidden/>
    <w:unhideWhenUsed/>
    <w:qFormat/>
    <w:rsid w:val="003D2783"/>
    <w:pPr>
      <w:keepNext/>
      <w:keepLines/>
      <w:spacing w:before="40"/>
      <w:outlineLvl w:val="3"/>
    </w:pPr>
    <w:rPr>
      <w:rFonts w:asciiTheme="majorHAnsi" w:eastAsiaTheme="majorEastAsia" w:hAnsiTheme="majorHAnsi" w:cstheme="majorBidi"/>
      <w:i/>
      <w:iCs/>
      <w:color w:val="6D1D6A"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2783"/>
    <w:pPr>
      <w:tabs>
        <w:tab w:val="center" w:pos="4419"/>
        <w:tab w:val="right" w:pos="8838"/>
      </w:tabs>
    </w:pPr>
  </w:style>
  <w:style w:type="character" w:customStyle="1" w:styleId="EncabezadoCar">
    <w:name w:val="Encabezado Car"/>
    <w:basedOn w:val="Fuentedeprrafopredeter"/>
    <w:link w:val="Encabezado"/>
    <w:uiPriority w:val="99"/>
    <w:rsid w:val="003D2783"/>
  </w:style>
  <w:style w:type="paragraph" w:styleId="Piedepgina">
    <w:name w:val="footer"/>
    <w:basedOn w:val="Normal"/>
    <w:link w:val="PiedepginaCar"/>
    <w:uiPriority w:val="99"/>
    <w:unhideWhenUsed/>
    <w:rsid w:val="003D2783"/>
    <w:pPr>
      <w:tabs>
        <w:tab w:val="center" w:pos="4419"/>
        <w:tab w:val="right" w:pos="8838"/>
      </w:tabs>
    </w:pPr>
  </w:style>
  <w:style w:type="character" w:customStyle="1" w:styleId="PiedepginaCar">
    <w:name w:val="Pie de página Car"/>
    <w:basedOn w:val="Fuentedeprrafopredeter"/>
    <w:link w:val="Piedepgina"/>
    <w:uiPriority w:val="99"/>
    <w:rsid w:val="003D2783"/>
  </w:style>
  <w:style w:type="paragraph" w:customStyle="1" w:styleId="TITULOG">
    <w:name w:val="TITULOG"/>
    <w:basedOn w:val="Ttulo4"/>
    <w:rsid w:val="003D2783"/>
    <w:pPr>
      <w:keepLines w:val="0"/>
      <w:widowControl w:val="0"/>
      <w:spacing w:before="0" w:line="100" w:lineRule="atLeast"/>
      <w:jc w:val="center"/>
    </w:pPr>
    <w:rPr>
      <w:rFonts w:ascii="MS Sans Serif" w:eastAsia="Times New Roman" w:hAnsi="MS Sans Serif" w:cs="Times New Roman"/>
      <w:b/>
      <w:i w:val="0"/>
      <w:iCs w:val="0"/>
      <w:color w:val="000000"/>
      <w:kern w:val="1"/>
      <w:sz w:val="28"/>
      <w:lang w:val="es-ES" w:bidi="hi-IN"/>
    </w:rPr>
  </w:style>
  <w:style w:type="character" w:customStyle="1" w:styleId="Ttulo4Car">
    <w:name w:val="Título 4 Car"/>
    <w:basedOn w:val="Fuentedeprrafopredeter"/>
    <w:link w:val="Ttulo4"/>
    <w:uiPriority w:val="9"/>
    <w:semiHidden/>
    <w:rsid w:val="003D2783"/>
    <w:rPr>
      <w:rFonts w:asciiTheme="majorHAnsi" w:eastAsiaTheme="majorEastAsia" w:hAnsiTheme="majorHAnsi" w:cstheme="majorBidi"/>
      <w:i/>
      <w:iCs/>
      <w:color w:val="6D1D6A" w:themeColor="accent1" w:themeShade="BF"/>
    </w:rPr>
  </w:style>
  <w:style w:type="paragraph" w:customStyle="1" w:styleId="Contenidodelatabla">
    <w:name w:val="Contenido de la tabla"/>
    <w:basedOn w:val="Normal"/>
    <w:qFormat/>
    <w:rsid w:val="00E55AE2"/>
    <w:pPr>
      <w:suppressLineNumbers/>
    </w:pPr>
    <w:rPr>
      <w:lang w:val="en-US"/>
    </w:rPr>
  </w:style>
  <w:style w:type="character" w:customStyle="1" w:styleId="Ttulo1Car">
    <w:name w:val="Título 1 Car"/>
    <w:basedOn w:val="Fuentedeprrafopredeter"/>
    <w:link w:val="Ttulo1"/>
    <w:uiPriority w:val="9"/>
    <w:rsid w:val="00641ADE"/>
    <w:rPr>
      <w:rFonts w:ascii="Arial" w:eastAsiaTheme="majorEastAsia" w:hAnsi="Arial" w:cs="Arial"/>
      <w:b/>
      <w:color w:val="000000" w:themeColor="text1"/>
      <w:szCs w:val="32"/>
      <w:lang w:eastAsia="es-CO"/>
    </w:rPr>
  </w:style>
  <w:style w:type="character" w:customStyle="1" w:styleId="Ttulo2Car">
    <w:name w:val="Título 2 Car"/>
    <w:basedOn w:val="Fuentedeprrafopredeter"/>
    <w:link w:val="Ttulo2"/>
    <w:uiPriority w:val="9"/>
    <w:rsid w:val="00052B59"/>
    <w:rPr>
      <w:rFonts w:ascii="Century Gothic" w:eastAsiaTheme="majorEastAsia" w:hAnsi="Century Gothic" w:cstheme="majorBidi"/>
      <w:b/>
      <w:szCs w:val="26"/>
      <w:lang w:eastAsia="es-CO"/>
    </w:rPr>
  </w:style>
  <w:style w:type="table" w:styleId="Tablaconcuadrcula">
    <w:name w:val="Table Grid"/>
    <w:basedOn w:val="Tablanormal"/>
    <w:uiPriority w:val="39"/>
    <w:rsid w:val="00052B5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2B59"/>
    <w:pPr>
      <w:suppressAutoHyphens w:val="0"/>
      <w:spacing w:line="259" w:lineRule="auto"/>
      <w:ind w:left="720"/>
      <w:contextualSpacing/>
      <w:jc w:val="both"/>
    </w:pPr>
    <w:rPr>
      <w:rFonts w:ascii="Century Gothic" w:hAnsi="Century Gothic" w:cs="Times New Roman"/>
      <w:color w:val="auto"/>
      <w:sz w:val="22"/>
      <w:szCs w:val="24"/>
      <w:lang w:eastAsia="es-CO"/>
    </w:rPr>
  </w:style>
  <w:style w:type="character" w:styleId="Textoennegrita">
    <w:name w:val="Strong"/>
    <w:basedOn w:val="Fuentedeprrafopredeter"/>
    <w:uiPriority w:val="22"/>
    <w:qFormat/>
    <w:rsid w:val="00052B59"/>
    <w:rPr>
      <w:b/>
      <w:bCs/>
    </w:rPr>
  </w:style>
  <w:style w:type="paragraph" w:styleId="TDC1">
    <w:name w:val="toc 1"/>
    <w:basedOn w:val="Normal"/>
    <w:next w:val="Normal"/>
    <w:autoRedefine/>
    <w:uiPriority w:val="39"/>
    <w:unhideWhenUsed/>
    <w:rsid w:val="00227385"/>
    <w:pPr>
      <w:spacing w:before="360" w:after="360"/>
    </w:pPr>
    <w:rPr>
      <w:rFonts w:asciiTheme="minorHAnsi" w:hAnsiTheme="minorHAnsi"/>
      <w:b/>
      <w:bCs/>
      <w:caps/>
      <w:sz w:val="22"/>
      <w:szCs w:val="22"/>
      <w:u w:val="single"/>
    </w:rPr>
  </w:style>
  <w:style w:type="paragraph" w:styleId="TDC2">
    <w:name w:val="toc 2"/>
    <w:basedOn w:val="Normal"/>
    <w:next w:val="Normal"/>
    <w:autoRedefine/>
    <w:uiPriority w:val="39"/>
    <w:unhideWhenUsed/>
    <w:rsid w:val="00227385"/>
    <w:rPr>
      <w:rFonts w:asciiTheme="minorHAnsi" w:hAnsiTheme="minorHAnsi"/>
      <w:b/>
      <w:bCs/>
      <w:smallCaps/>
      <w:sz w:val="22"/>
      <w:szCs w:val="22"/>
    </w:rPr>
  </w:style>
  <w:style w:type="paragraph" w:styleId="TDC3">
    <w:name w:val="toc 3"/>
    <w:basedOn w:val="Normal"/>
    <w:next w:val="Normal"/>
    <w:autoRedefine/>
    <w:uiPriority w:val="39"/>
    <w:unhideWhenUsed/>
    <w:rsid w:val="00227385"/>
    <w:rPr>
      <w:rFonts w:asciiTheme="minorHAnsi" w:hAnsiTheme="minorHAnsi"/>
      <w:smallCaps/>
      <w:sz w:val="22"/>
      <w:szCs w:val="22"/>
    </w:rPr>
  </w:style>
  <w:style w:type="paragraph" w:styleId="TDC4">
    <w:name w:val="toc 4"/>
    <w:basedOn w:val="Normal"/>
    <w:next w:val="Normal"/>
    <w:autoRedefine/>
    <w:uiPriority w:val="39"/>
    <w:unhideWhenUsed/>
    <w:rsid w:val="00227385"/>
    <w:rPr>
      <w:rFonts w:asciiTheme="minorHAnsi" w:hAnsiTheme="minorHAnsi"/>
      <w:sz w:val="22"/>
      <w:szCs w:val="22"/>
    </w:rPr>
  </w:style>
  <w:style w:type="paragraph" w:styleId="TDC5">
    <w:name w:val="toc 5"/>
    <w:basedOn w:val="Normal"/>
    <w:next w:val="Normal"/>
    <w:autoRedefine/>
    <w:uiPriority w:val="39"/>
    <w:unhideWhenUsed/>
    <w:rsid w:val="00227385"/>
    <w:rPr>
      <w:rFonts w:asciiTheme="minorHAnsi" w:hAnsiTheme="minorHAnsi"/>
      <w:sz w:val="22"/>
      <w:szCs w:val="22"/>
    </w:rPr>
  </w:style>
  <w:style w:type="paragraph" w:styleId="TDC6">
    <w:name w:val="toc 6"/>
    <w:basedOn w:val="Normal"/>
    <w:next w:val="Normal"/>
    <w:autoRedefine/>
    <w:uiPriority w:val="39"/>
    <w:unhideWhenUsed/>
    <w:rsid w:val="00227385"/>
    <w:rPr>
      <w:rFonts w:asciiTheme="minorHAnsi" w:hAnsiTheme="minorHAnsi"/>
      <w:sz w:val="22"/>
      <w:szCs w:val="22"/>
    </w:rPr>
  </w:style>
  <w:style w:type="paragraph" w:styleId="TDC7">
    <w:name w:val="toc 7"/>
    <w:basedOn w:val="Normal"/>
    <w:next w:val="Normal"/>
    <w:autoRedefine/>
    <w:uiPriority w:val="39"/>
    <w:unhideWhenUsed/>
    <w:rsid w:val="00227385"/>
    <w:rPr>
      <w:rFonts w:asciiTheme="minorHAnsi" w:hAnsiTheme="minorHAnsi"/>
      <w:sz w:val="22"/>
      <w:szCs w:val="22"/>
    </w:rPr>
  </w:style>
  <w:style w:type="paragraph" w:styleId="TDC8">
    <w:name w:val="toc 8"/>
    <w:basedOn w:val="Normal"/>
    <w:next w:val="Normal"/>
    <w:autoRedefine/>
    <w:uiPriority w:val="39"/>
    <w:unhideWhenUsed/>
    <w:rsid w:val="00227385"/>
    <w:rPr>
      <w:rFonts w:asciiTheme="minorHAnsi" w:hAnsiTheme="minorHAnsi"/>
      <w:sz w:val="22"/>
      <w:szCs w:val="22"/>
    </w:rPr>
  </w:style>
  <w:style w:type="paragraph" w:styleId="TDC9">
    <w:name w:val="toc 9"/>
    <w:basedOn w:val="Normal"/>
    <w:next w:val="Normal"/>
    <w:autoRedefine/>
    <w:uiPriority w:val="39"/>
    <w:unhideWhenUsed/>
    <w:rsid w:val="00227385"/>
    <w:rPr>
      <w:rFonts w:asciiTheme="minorHAnsi" w:hAnsiTheme="minorHAnsi"/>
      <w:sz w:val="22"/>
      <w:szCs w:val="22"/>
    </w:rPr>
  </w:style>
  <w:style w:type="character" w:styleId="Hipervnculo">
    <w:name w:val="Hyperlink"/>
    <w:basedOn w:val="Fuentedeprrafopredeter"/>
    <w:uiPriority w:val="99"/>
    <w:unhideWhenUsed/>
    <w:rsid w:val="00227385"/>
    <w:rPr>
      <w:color w:val="0066FF" w:themeColor="hyperlink"/>
      <w:u w:val="single"/>
    </w:rPr>
  </w:style>
  <w:style w:type="paragraph" w:customStyle="1" w:styleId="gray3">
    <w:name w:val="gray3"/>
    <w:basedOn w:val="Normal"/>
    <w:uiPriority w:val="99"/>
    <w:rsid w:val="00E24723"/>
    <w:pPr>
      <w:suppressAutoHyphens w:val="0"/>
      <w:autoSpaceDE w:val="0"/>
      <w:autoSpaceDN w:val="0"/>
      <w:adjustRightInd w:val="0"/>
      <w:spacing w:after="160" w:line="200" w:lineRule="atLeast"/>
    </w:pPr>
    <w:rPr>
      <w:rFonts w:ascii="Mangal" w:eastAsia="Microsoft YaHei" w:hAnsi="Mangal" w:cs="Mangal"/>
      <w:color w:val="auto"/>
      <w:kern w:val="1"/>
      <w:sz w:val="36"/>
      <w:szCs w:val="36"/>
      <w:lang w:eastAsia="en-US"/>
    </w:rPr>
  </w:style>
  <w:style w:type="paragraph" w:customStyle="1" w:styleId="Predeterminado">
    <w:name w:val="Predeterminado"/>
    <w:rsid w:val="00E24723"/>
    <w:pPr>
      <w:autoSpaceDE w:val="0"/>
      <w:autoSpaceDN w:val="0"/>
      <w:adjustRightInd w:val="0"/>
      <w:spacing w:after="0" w:line="200" w:lineRule="atLeast"/>
    </w:pPr>
    <w:rPr>
      <w:rFonts w:ascii="Mangal" w:eastAsia="Microsoft YaHei" w:hAnsi="Mangal" w:cs="Mangal"/>
      <w:kern w:val="1"/>
      <w:sz w:val="36"/>
      <w:szCs w:val="36"/>
    </w:rPr>
  </w:style>
  <w:style w:type="paragraph" w:customStyle="1" w:styleId="gray2">
    <w:name w:val="gray2"/>
    <w:basedOn w:val="Normal"/>
    <w:uiPriority w:val="99"/>
    <w:rsid w:val="00E24723"/>
    <w:pPr>
      <w:suppressAutoHyphens w:val="0"/>
      <w:autoSpaceDE w:val="0"/>
      <w:autoSpaceDN w:val="0"/>
      <w:adjustRightInd w:val="0"/>
      <w:spacing w:after="160" w:line="200" w:lineRule="atLeast"/>
    </w:pPr>
    <w:rPr>
      <w:rFonts w:ascii="Mangal" w:eastAsia="Microsoft YaHei" w:hAnsi="Mangal" w:cs="Mangal"/>
      <w:color w:val="auto"/>
      <w:kern w:val="1"/>
      <w:sz w:val="36"/>
      <w:szCs w:val="36"/>
      <w:lang w:eastAsia="en-US"/>
    </w:rPr>
  </w:style>
  <w:style w:type="paragraph" w:customStyle="1" w:styleId="gray1">
    <w:name w:val="gray1"/>
    <w:basedOn w:val="Normal"/>
    <w:uiPriority w:val="99"/>
    <w:rsid w:val="00E24723"/>
    <w:pPr>
      <w:suppressAutoHyphens w:val="0"/>
      <w:autoSpaceDE w:val="0"/>
      <w:autoSpaceDN w:val="0"/>
      <w:adjustRightInd w:val="0"/>
      <w:spacing w:after="160" w:line="200" w:lineRule="atLeast"/>
    </w:pPr>
    <w:rPr>
      <w:rFonts w:ascii="Mangal" w:eastAsia="Microsoft YaHei" w:hAnsi="Mangal" w:cs="Mangal"/>
      <w:color w:val="auto"/>
      <w:kern w:val="1"/>
      <w:sz w:val="36"/>
      <w:szCs w:val="36"/>
      <w:lang w:eastAsia="en-US"/>
    </w:rPr>
  </w:style>
  <w:style w:type="paragraph" w:styleId="Sangradetextonormal">
    <w:name w:val="Body Text Indent"/>
    <w:basedOn w:val="Normal"/>
    <w:link w:val="SangradetextonormalCar"/>
    <w:rsid w:val="00E24723"/>
    <w:pPr>
      <w:suppressAutoHyphens w:val="0"/>
      <w:ind w:left="360"/>
    </w:pPr>
    <w:rPr>
      <w:rFonts w:ascii="Times New Roman" w:hAnsi="Times New Roman" w:cs="Times New Roman"/>
      <w:color w:val="auto"/>
      <w:sz w:val="20"/>
      <w:szCs w:val="16"/>
      <w:lang w:val="es-ES" w:eastAsia="es-ES"/>
    </w:rPr>
  </w:style>
  <w:style w:type="character" w:customStyle="1" w:styleId="SangradetextonormalCar">
    <w:name w:val="Sangría de texto normal Car"/>
    <w:basedOn w:val="Fuentedeprrafopredeter"/>
    <w:link w:val="Sangradetextonormal"/>
    <w:rsid w:val="00E24723"/>
    <w:rPr>
      <w:rFonts w:ascii="Times New Roman" w:eastAsia="Times New Roman" w:hAnsi="Times New Roman" w:cs="Times New Roman"/>
      <w:sz w:val="20"/>
      <w:szCs w:val="16"/>
      <w:lang w:val="es-ES" w:eastAsia="es-ES"/>
    </w:rPr>
  </w:style>
  <w:style w:type="paragraph" w:styleId="TtuloTDC">
    <w:name w:val="TOC Heading"/>
    <w:basedOn w:val="Ttulo1"/>
    <w:next w:val="Normal"/>
    <w:uiPriority w:val="39"/>
    <w:unhideWhenUsed/>
    <w:qFormat/>
    <w:rsid w:val="00910E4A"/>
    <w:pPr>
      <w:spacing w:before="240"/>
      <w:jc w:val="left"/>
      <w:outlineLvl w:val="9"/>
    </w:pPr>
    <w:rPr>
      <w:rFonts w:asciiTheme="majorHAnsi" w:hAnsiTheme="majorHAnsi"/>
      <w:b w:val="0"/>
      <w:color w:val="6D1D6A" w:themeColor="accent1" w:themeShade="BF"/>
      <w:sz w:val="32"/>
      <w:lang w:val="es-419" w:eastAsia="es-419"/>
    </w:rPr>
  </w:style>
  <w:style w:type="paragraph" w:styleId="Textonotapie">
    <w:name w:val="footnote text"/>
    <w:basedOn w:val="Normal"/>
    <w:link w:val="TextonotapieCar"/>
    <w:uiPriority w:val="99"/>
    <w:semiHidden/>
    <w:unhideWhenUsed/>
    <w:rsid w:val="00196A92"/>
    <w:pPr>
      <w:suppressAutoHyphens w:val="0"/>
    </w:pPr>
    <w:rPr>
      <w:rFonts w:ascii="Times New Roman" w:hAnsi="Times New Roman" w:cs="Times New Roman"/>
      <w:color w:val="auto"/>
      <w:sz w:val="20"/>
      <w:lang w:eastAsia="en-US"/>
    </w:rPr>
  </w:style>
  <w:style w:type="character" w:customStyle="1" w:styleId="TextonotapieCar">
    <w:name w:val="Texto nota pie Car"/>
    <w:basedOn w:val="Fuentedeprrafopredeter"/>
    <w:link w:val="Textonotapie"/>
    <w:uiPriority w:val="99"/>
    <w:semiHidden/>
    <w:rsid w:val="00196A92"/>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196A92"/>
    <w:rPr>
      <w:vertAlign w:val="superscript"/>
    </w:rPr>
  </w:style>
  <w:style w:type="character" w:customStyle="1" w:styleId="Ttulo3Car">
    <w:name w:val="Título 3 Car"/>
    <w:basedOn w:val="Fuentedeprrafopredeter"/>
    <w:link w:val="Ttulo3"/>
    <w:uiPriority w:val="9"/>
    <w:rsid w:val="006E0402"/>
    <w:rPr>
      <w:rFonts w:asciiTheme="majorHAnsi" w:eastAsiaTheme="majorEastAsia" w:hAnsiTheme="majorHAnsi" w:cstheme="majorBidi"/>
      <w:color w:val="481346"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_rels/chart2.xml.rels><?xml version="1.0" encoding="UTF-8" standalone="yes"?>
<Relationships xmlns="http://schemas.openxmlformats.org/package/2006/relationships"><Relationship Id="rId3" Type="http://schemas.openxmlformats.org/officeDocument/2006/relationships/oleObject" Target="file:///E:\Info%20Externo\jose\TALENTO%20HUMANO1\SECRETARIA%20MUJER\PLANTA\PLANTA%2023112024.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E:\Info%20Externo\jose\TALENTO%20HUMANO1\SECRETARIA%20MUJER\PLANTA\PLANTA%2023112024.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E:\Info%20Externo\jose\TALENTO%20HUMANO1\SECRETARIA%20MUJER\PLANTA\PLANTA%2023112024.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Planta de Personal </a:t>
            </a:r>
          </a:p>
        </c:rich>
      </c:tx>
      <c:layout>
        <c:manualLayout>
          <c:xMode val="edge"/>
          <c:yMode val="edge"/>
          <c:x val="0.32647222222222222"/>
          <c:y val="9.2592592592592587E-3"/>
        </c:manualLayout>
      </c:layout>
      <c:overlay val="0"/>
      <c:spPr>
        <a:noFill/>
        <a:ln>
          <a:noFill/>
        </a:ln>
        <a:effectLst/>
      </c:sp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hade val="58000"/>
                </a:schemeClr>
              </a:solidFill>
              <a:ln>
                <a:noFill/>
              </a:ln>
              <a:effectLst/>
              <a:sp3d>
                <a:contourClr>
                  <a:schemeClr val="lt1"/>
                </a:contourClr>
              </a:sp3d>
            </c:spPr>
            <c:extLst>
              <c:ext xmlns:c16="http://schemas.microsoft.com/office/drawing/2014/chart" uri="{C3380CC4-5D6E-409C-BE32-E72D297353CC}">
                <c16:uniqueId val="{00000001-5349-41E1-A0FD-F6B72B785F6F}"/>
              </c:ext>
            </c:extLst>
          </c:dPt>
          <c:dPt>
            <c:idx val="1"/>
            <c:bubble3D val="0"/>
            <c:spPr>
              <a:solidFill>
                <a:schemeClr val="accent2">
                  <a:shade val="86000"/>
                </a:schemeClr>
              </a:solidFill>
              <a:ln>
                <a:noFill/>
              </a:ln>
              <a:effectLst/>
              <a:sp3d>
                <a:contourClr>
                  <a:schemeClr val="lt1"/>
                </a:contourClr>
              </a:sp3d>
            </c:spPr>
            <c:extLst>
              <c:ext xmlns:c16="http://schemas.microsoft.com/office/drawing/2014/chart" uri="{C3380CC4-5D6E-409C-BE32-E72D297353CC}">
                <c16:uniqueId val="{00000003-5349-41E1-A0FD-F6B72B785F6F}"/>
              </c:ext>
            </c:extLst>
          </c:dPt>
          <c:dPt>
            <c:idx val="2"/>
            <c:bubble3D val="0"/>
            <c:spPr>
              <a:solidFill>
                <a:schemeClr val="accent2">
                  <a:tint val="86000"/>
                </a:schemeClr>
              </a:solidFill>
              <a:ln>
                <a:noFill/>
              </a:ln>
              <a:effectLst/>
              <a:sp3d>
                <a:contourClr>
                  <a:schemeClr val="bg1"/>
                </a:contourClr>
              </a:sp3d>
            </c:spPr>
            <c:extLst>
              <c:ext xmlns:c16="http://schemas.microsoft.com/office/drawing/2014/chart" uri="{C3380CC4-5D6E-409C-BE32-E72D297353CC}">
                <c16:uniqueId val="{00000005-5349-41E1-A0FD-F6B72B785F6F}"/>
              </c:ext>
            </c:extLst>
          </c:dPt>
          <c:dPt>
            <c:idx val="3"/>
            <c:bubble3D val="0"/>
            <c:spPr>
              <a:solidFill>
                <a:schemeClr val="accent2">
                  <a:tint val="58000"/>
                </a:schemeClr>
              </a:solidFill>
              <a:ln>
                <a:noFill/>
              </a:ln>
              <a:effectLst/>
              <a:sp3d>
                <a:contourClr>
                  <a:schemeClr val="lt1"/>
                </a:contourClr>
              </a:sp3d>
            </c:spPr>
            <c:extLst>
              <c:ext xmlns:c16="http://schemas.microsoft.com/office/drawing/2014/chart" uri="{C3380CC4-5D6E-409C-BE32-E72D297353CC}">
                <c16:uniqueId val="{00000007-5349-41E1-A0FD-F6B72B785F6F}"/>
              </c:ext>
            </c:extLst>
          </c:dPt>
          <c:dLbls>
            <c:dLbl>
              <c:idx val="0"/>
              <c:spPr>
                <a:xfrm>
                  <a:off x="2641237" y="305118"/>
                  <a:ext cx="1750518" cy="309860"/>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56244"/>
                        <a:gd name="adj2" fmla="val 106664"/>
                      </a:avLst>
                    </a:prstGeom>
                  </c15:spPr>
                  <c15:layout>
                    <c:manualLayout>
                      <c:w val="0.38287795275590553"/>
                      <c:h val="0.14999270924467778"/>
                    </c:manualLayout>
                  </c15:layout>
                </c:ext>
                <c:ext xmlns:c16="http://schemas.microsoft.com/office/drawing/2014/chart" uri="{C3380CC4-5D6E-409C-BE32-E72D297353CC}">
                  <c16:uniqueId val="{00000001-5349-41E1-A0FD-F6B72B785F6F}"/>
                </c:ext>
              </c:extLst>
            </c:dLbl>
            <c:dLbl>
              <c:idx val="2"/>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6565"/>
                        <a:gd name="adj2" fmla="val -78852"/>
                      </a:avLst>
                    </a:prstGeom>
                  </c15:spPr>
                </c:ext>
                <c:ext xmlns:c16="http://schemas.microsoft.com/office/drawing/2014/chart" uri="{C3380CC4-5D6E-409C-BE32-E72D297353CC}">
                  <c16:uniqueId val="{00000005-5349-41E1-A0FD-F6B72B785F6F}"/>
                </c:ext>
              </c:extLst>
            </c:dLbl>
            <c:dLbl>
              <c:idx val="3"/>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66050"/>
                        <a:gd name="adj2" fmla="val 124027"/>
                      </a:avLst>
                    </a:prstGeom>
                  </c15:spPr>
                </c:ext>
                <c:ext xmlns:c16="http://schemas.microsoft.com/office/drawing/2014/chart" uri="{C3380CC4-5D6E-409C-BE32-E72D297353CC}">
                  <c16:uniqueId val="{00000007-5349-41E1-A0FD-F6B72B785F6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Hoja4!$A$2:$A$5</c:f>
              <c:strCache>
                <c:ptCount val="4"/>
                <c:pt idx="0">
                  <c:v>Libre nombramiento y remoción </c:v>
                </c:pt>
                <c:pt idx="1">
                  <c:v>Carrera Administrativa </c:v>
                </c:pt>
                <c:pt idx="2">
                  <c:v>Provisionalidad </c:v>
                </c:pt>
                <c:pt idx="3">
                  <c:v>Vacantes </c:v>
                </c:pt>
              </c:strCache>
            </c:strRef>
          </c:cat>
          <c:val>
            <c:numRef>
              <c:f>Hoja4!$B$2:$B$5</c:f>
              <c:numCache>
                <c:formatCode>General</c:formatCode>
                <c:ptCount val="4"/>
                <c:pt idx="0">
                  <c:v>20</c:v>
                </c:pt>
                <c:pt idx="1">
                  <c:v>63</c:v>
                </c:pt>
                <c:pt idx="2">
                  <c:v>91</c:v>
                </c:pt>
                <c:pt idx="3">
                  <c:v>10</c:v>
                </c:pt>
              </c:numCache>
            </c:numRef>
          </c:val>
          <c:extLst>
            <c:ext xmlns:c16="http://schemas.microsoft.com/office/drawing/2014/chart" uri="{C3380CC4-5D6E-409C-BE32-E72D297353CC}">
              <c16:uniqueId val="{00000008-5349-41E1-A0FD-F6B72B785F6F}"/>
            </c:ext>
          </c:extLst>
        </c:ser>
        <c:ser>
          <c:idx val="1"/>
          <c:order val="1"/>
          <c:dPt>
            <c:idx val="0"/>
            <c:bubble3D val="0"/>
            <c:spPr>
              <a:solidFill>
                <a:schemeClr val="accent2">
                  <a:shade val="58000"/>
                </a:schemeClr>
              </a:solidFill>
              <a:ln>
                <a:noFill/>
              </a:ln>
              <a:effectLst/>
              <a:sp3d>
                <a:contourClr>
                  <a:schemeClr val="lt1"/>
                </a:contourClr>
              </a:sp3d>
            </c:spPr>
            <c:extLst>
              <c:ext xmlns:c16="http://schemas.microsoft.com/office/drawing/2014/chart" uri="{C3380CC4-5D6E-409C-BE32-E72D297353CC}">
                <c16:uniqueId val="{0000000A-5349-41E1-A0FD-F6B72B785F6F}"/>
              </c:ext>
            </c:extLst>
          </c:dPt>
          <c:dPt>
            <c:idx val="1"/>
            <c:bubble3D val="0"/>
            <c:spPr>
              <a:solidFill>
                <a:schemeClr val="accent2">
                  <a:shade val="86000"/>
                </a:schemeClr>
              </a:solidFill>
              <a:ln>
                <a:noFill/>
              </a:ln>
              <a:effectLst/>
              <a:sp3d>
                <a:contourClr>
                  <a:schemeClr val="lt1"/>
                </a:contourClr>
              </a:sp3d>
            </c:spPr>
            <c:extLst>
              <c:ext xmlns:c16="http://schemas.microsoft.com/office/drawing/2014/chart" uri="{C3380CC4-5D6E-409C-BE32-E72D297353CC}">
                <c16:uniqueId val="{0000000C-5349-41E1-A0FD-F6B72B785F6F}"/>
              </c:ext>
            </c:extLst>
          </c:dPt>
          <c:dPt>
            <c:idx val="2"/>
            <c:bubble3D val="0"/>
            <c:spPr>
              <a:solidFill>
                <a:schemeClr val="accent2">
                  <a:tint val="86000"/>
                </a:schemeClr>
              </a:solidFill>
              <a:ln>
                <a:noFill/>
              </a:ln>
              <a:effectLst/>
              <a:sp3d>
                <a:contourClr>
                  <a:schemeClr val="lt1"/>
                </a:contourClr>
              </a:sp3d>
            </c:spPr>
            <c:extLst>
              <c:ext xmlns:c16="http://schemas.microsoft.com/office/drawing/2014/chart" uri="{C3380CC4-5D6E-409C-BE32-E72D297353CC}">
                <c16:uniqueId val="{0000000E-5349-41E1-A0FD-F6B72B785F6F}"/>
              </c:ext>
            </c:extLst>
          </c:dPt>
          <c:dPt>
            <c:idx val="3"/>
            <c:bubble3D val="0"/>
            <c:spPr>
              <a:solidFill>
                <a:schemeClr val="accent2">
                  <a:tint val="58000"/>
                </a:schemeClr>
              </a:solidFill>
              <a:ln>
                <a:noFill/>
              </a:ln>
              <a:effectLst/>
              <a:sp3d>
                <a:contourClr>
                  <a:schemeClr val="lt1"/>
                </a:contourClr>
              </a:sp3d>
            </c:spPr>
            <c:extLst>
              <c:ext xmlns:c16="http://schemas.microsoft.com/office/drawing/2014/chart" uri="{C3380CC4-5D6E-409C-BE32-E72D297353CC}">
                <c16:uniqueId val="{00000010-5349-41E1-A0FD-F6B72B785F6F}"/>
              </c:ext>
            </c:extLst>
          </c:dPt>
          <c:cat>
            <c:strRef>
              <c:f>Hoja4!$A$2:$A$5</c:f>
              <c:strCache>
                <c:ptCount val="4"/>
                <c:pt idx="0">
                  <c:v>Libre nombramiento y remoción </c:v>
                </c:pt>
                <c:pt idx="1">
                  <c:v>Carrera Administrativa </c:v>
                </c:pt>
                <c:pt idx="2">
                  <c:v>Provisionalidad </c:v>
                </c:pt>
                <c:pt idx="3">
                  <c:v>Vacantes </c:v>
                </c:pt>
              </c:strCache>
            </c:strRef>
          </c:cat>
          <c:val>
            <c:numRef>
              <c:f>Hoja4!$C$2:$C$5</c:f>
              <c:numCache>
                <c:formatCode>0.00%</c:formatCode>
                <c:ptCount val="4"/>
                <c:pt idx="0">
                  <c:v>0.1087</c:v>
                </c:pt>
                <c:pt idx="1">
                  <c:v>0.34229999999999999</c:v>
                </c:pt>
                <c:pt idx="2">
                  <c:v>0.4945</c:v>
                </c:pt>
                <c:pt idx="3">
                  <c:v>5.45E-2</c:v>
                </c:pt>
              </c:numCache>
            </c:numRef>
          </c:val>
          <c:extLst>
            <c:ext xmlns:c16="http://schemas.microsoft.com/office/drawing/2014/chart" uri="{C3380CC4-5D6E-409C-BE32-E72D297353CC}">
              <c16:uniqueId val="{00000011-5349-41E1-A0FD-F6B72B785F6F}"/>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s-CO"/>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Provisión de planta por nivel educativo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2D7-44DB-B4B2-518F2ED08DD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2D7-44DB-B4B2-518F2ED08DD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2D7-44DB-B4B2-518F2ED08DD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2D7-44DB-B4B2-518F2ED08DD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2D7-44DB-B4B2-518F2ED08DD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A2D7-44DB-B4B2-518F2ED08DD9}"/>
              </c:ext>
            </c:extLst>
          </c:dPt>
          <c:dLbls>
            <c:dLbl>
              <c:idx val="0"/>
              <c:layout>
                <c:manualLayout>
                  <c:x val="0.21944444444444444"/>
                  <c:y val="2.777777777777775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59191"/>
                        <a:gd name="adj2" fmla="val 56051"/>
                      </a:avLst>
                    </a:prstGeom>
                    <a:noFill/>
                    <a:ln>
                      <a:noFill/>
                    </a:ln>
                  </c15:spPr>
                </c:ext>
                <c:ext xmlns:c16="http://schemas.microsoft.com/office/drawing/2014/chart" uri="{C3380CC4-5D6E-409C-BE32-E72D297353CC}">
                  <c16:uniqueId val="{00000001-A2D7-44DB-B4B2-518F2ED08DD9}"/>
                </c:ext>
              </c:extLst>
            </c:dLbl>
            <c:dLbl>
              <c:idx val="1"/>
              <c:layout>
                <c:manualLayout>
                  <c:x val="0.19722222222222222"/>
                  <c:y val="0.23611111111111108"/>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21711"/>
                        <a:gd name="adj2" fmla="val -72905"/>
                      </a:avLst>
                    </a:prstGeom>
                    <a:noFill/>
                    <a:ln>
                      <a:noFill/>
                    </a:ln>
                  </c15:spPr>
                </c:ext>
                <c:ext xmlns:c16="http://schemas.microsoft.com/office/drawing/2014/chart" uri="{C3380CC4-5D6E-409C-BE32-E72D297353CC}">
                  <c16:uniqueId val="{00000003-A2D7-44DB-B4B2-518F2ED08DD9}"/>
                </c:ext>
              </c:extLst>
            </c:dLbl>
            <c:dLbl>
              <c:idx val="4"/>
              <c:layout>
                <c:manualLayout>
                  <c:x val="-0.18611111111111112"/>
                  <c:y val="0.15277777777777779"/>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29905"/>
                        <a:gd name="adj2" fmla="val -46224"/>
                      </a:avLst>
                    </a:prstGeom>
                    <a:noFill/>
                    <a:ln>
                      <a:noFill/>
                    </a:ln>
                  </c15:spPr>
                </c:ext>
                <c:ext xmlns:c16="http://schemas.microsoft.com/office/drawing/2014/chart" uri="{C3380CC4-5D6E-409C-BE32-E72D297353CC}">
                  <c16:uniqueId val="{00000009-A2D7-44DB-B4B2-518F2ED08DD9}"/>
                </c:ext>
              </c:extLst>
            </c:dLbl>
            <c:dLbl>
              <c:idx val="5"/>
              <c:layout>
                <c:manualLayout>
                  <c:x val="-0.29722222222222222"/>
                  <c:y val="2.314814814814814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A2D7-44DB-B4B2-518F2ED08DD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Hoja11!$B$3:$G$3</c:f>
              <c:strCache>
                <c:ptCount val="6"/>
                <c:pt idx="0">
                  <c:v>Bachiller </c:v>
                </c:pt>
                <c:pt idx="1">
                  <c:v>Técnico o Técnologo </c:v>
                </c:pt>
                <c:pt idx="2">
                  <c:v>Profesional </c:v>
                </c:pt>
                <c:pt idx="3">
                  <c:v>Especialista </c:v>
                </c:pt>
                <c:pt idx="4">
                  <c:v>Magister </c:v>
                </c:pt>
                <c:pt idx="5">
                  <c:v>Doctorado </c:v>
                </c:pt>
              </c:strCache>
            </c:strRef>
          </c:cat>
          <c:val>
            <c:numRef>
              <c:f>Hoja11!$B$4:$G$4</c:f>
              <c:numCache>
                <c:formatCode>General</c:formatCode>
                <c:ptCount val="6"/>
                <c:pt idx="0">
                  <c:v>15</c:v>
                </c:pt>
                <c:pt idx="1">
                  <c:v>13</c:v>
                </c:pt>
                <c:pt idx="2">
                  <c:v>146</c:v>
                </c:pt>
                <c:pt idx="3">
                  <c:v>93</c:v>
                </c:pt>
                <c:pt idx="4">
                  <c:v>30</c:v>
                </c:pt>
                <c:pt idx="5">
                  <c:v>1</c:v>
                </c:pt>
              </c:numCache>
            </c:numRef>
          </c:val>
          <c:extLst>
            <c:ext xmlns:c16="http://schemas.microsoft.com/office/drawing/2014/chart" uri="{C3380CC4-5D6E-409C-BE32-E72D297353CC}">
              <c16:uniqueId val="{0000000C-A2D7-44DB-B4B2-518F2ED08DD9}"/>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PLANTA</a:t>
            </a:r>
            <a:r>
              <a:rPr lang="es-CO" baseline="0"/>
              <a:t> DE PERSONAL POR NIVEL JERARQUICO Y VINCULACIÓN</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Hoja1!$C$105</c:f>
              <c:strCache>
                <c:ptCount val="1"/>
                <c:pt idx="0">
                  <c:v>Carrera Administrativa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Hoja1!$B$106:$B$111</c:f>
              <c:strCache>
                <c:ptCount val="6"/>
                <c:pt idx="0">
                  <c:v>Directivo</c:v>
                </c:pt>
                <c:pt idx="1">
                  <c:v>Asesor</c:v>
                </c:pt>
                <c:pt idx="2">
                  <c:v>Profesional</c:v>
                </c:pt>
                <c:pt idx="3">
                  <c:v>Técnico</c:v>
                </c:pt>
                <c:pt idx="4">
                  <c:v>Asistencial</c:v>
                </c:pt>
                <c:pt idx="5">
                  <c:v>Total</c:v>
                </c:pt>
              </c:strCache>
            </c:strRef>
          </c:cat>
          <c:val>
            <c:numRef>
              <c:f>Hoja1!$C$106:$C$111</c:f>
              <c:numCache>
                <c:formatCode>General</c:formatCode>
                <c:ptCount val="6"/>
                <c:pt idx="2">
                  <c:v>118</c:v>
                </c:pt>
                <c:pt idx="3">
                  <c:v>6</c:v>
                </c:pt>
                <c:pt idx="4">
                  <c:v>40</c:v>
                </c:pt>
                <c:pt idx="5">
                  <c:v>164</c:v>
                </c:pt>
              </c:numCache>
            </c:numRef>
          </c:val>
          <c:extLst>
            <c:ext xmlns:c16="http://schemas.microsoft.com/office/drawing/2014/chart" uri="{C3380CC4-5D6E-409C-BE32-E72D297353CC}">
              <c16:uniqueId val="{00000000-A87A-4DA7-8B98-2FCDF7846D5F}"/>
            </c:ext>
          </c:extLst>
        </c:ser>
        <c:ser>
          <c:idx val="1"/>
          <c:order val="1"/>
          <c:tx>
            <c:strRef>
              <c:f>Hoja1!$D$105</c:f>
              <c:strCache>
                <c:ptCount val="1"/>
                <c:pt idx="0">
                  <c:v>LNYR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Hoja1!$B$106:$B$111</c:f>
              <c:strCache>
                <c:ptCount val="6"/>
                <c:pt idx="0">
                  <c:v>Directivo</c:v>
                </c:pt>
                <c:pt idx="1">
                  <c:v>Asesor</c:v>
                </c:pt>
                <c:pt idx="2">
                  <c:v>Profesional</c:v>
                </c:pt>
                <c:pt idx="3">
                  <c:v>Técnico</c:v>
                </c:pt>
                <c:pt idx="4">
                  <c:v>Asistencial</c:v>
                </c:pt>
                <c:pt idx="5">
                  <c:v>Total</c:v>
                </c:pt>
              </c:strCache>
            </c:strRef>
          </c:cat>
          <c:val>
            <c:numRef>
              <c:f>Hoja1!$D$106:$D$111</c:f>
              <c:numCache>
                <c:formatCode>General</c:formatCode>
                <c:ptCount val="6"/>
                <c:pt idx="0">
                  <c:v>16</c:v>
                </c:pt>
                <c:pt idx="1">
                  <c:v>4</c:v>
                </c:pt>
                <c:pt idx="5">
                  <c:v>20</c:v>
                </c:pt>
              </c:numCache>
            </c:numRef>
          </c:val>
          <c:extLst>
            <c:ext xmlns:c16="http://schemas.microsoft.com/office/drawing/2014/chart" uri="{C3380CC4-5D6E-409C-BE32-E72D297353CC}">
              <c16:uniqueId val="{00000001-A87A-4DA7-8B98-2FCDF7846D5F}"/>
            </c:ext>
          </c:extLst>
        </c:ser>
        <c:ser>
          <c:idx val="2"/>
          <c:order val="2"/>
          <c:tx>
            <c:strRef>
              <c:f>Hoja1!$E$105</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Hoja1!$B$106:$B$111</c:f>
              <c:strCache>
                <c:ptCount val="6"/>
                <c:pt idx="0">
                  <c:v>Directivo</c:v>
                </c:pt>
                <c:pt idx="1">
                  <c:v>Asesor</c:v>
                </c:pt>
                <c:pt idx="2">
                  <c:v>Profesional</c:v>
                </c:pt>
                <c:pt idx="3">
                  <c:v>Técnico</c:v>
                </c:pt>
                <c:pt idx="4">
                  <c:v>Asistencial</c:v>
                </c:pt>
                <c:pt idx="5">
                  <c:v>Total</c:v>
                </c:pt>
              </c:strCache>
            </c:strRef>
          </c:cat>
          <c:val>
            <c:numRef>
              <c:f>Hoja1!$E$106:$E$111</c:f>
              <c:numCache>
                <c:formatCode>General</c:formatCode>
                <c:ptCount val="6"/>
              </c:numCache>
            </c:numRef>
          </c:val>
          <c:extLst>
            <c:ext xmlns:c16="http://schemas.microsoft.com/office/drawing/2014/chart" uri="{C3380CC4-5D6E-409C-BE32-E72D297353CC}">
              <c16:uniqueId val="{00000002-A87A-4DA7-8B98-2FCDF7846D5F}"/>
            </c:ext>
          </c:extLst>
        </c:ser>
        <c:ser>
          <c:idx val="3"/>
          <c:order val="3"/>
          <c:tx>
            <c:strRef>
              <c:f>Hoja1!$F$105</c:f>
              <c:strCache>
                <c:ptCount val="1"/>
                <c:pt idx="0">
                  <c:v>%</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Hoja1!$B$106:$B$111</c:f>
              <c:strCache>
                <c:ptCount val="6"/>
                <c:pt idx="0">
                  <c:v>Directivo</c:v>
                </c:pt>
                <c:pt idx="1">
                  <c:v>Asesor</c:v>
                </c:pt>
                <c:pt idx="2">
                  <c:v>Profesional</c:v>
                </c:pt>
                <c:pt idx="3">
                  <c:v>Técnico</c:v>
                </c:pt>
                <c:pt idx="4">
                  <c:v>Asistencial</c:v>
                </c:pt>
                <c:pt idx="5">
                  <c:v>Total</c:v>
                </c:pt>
              </c:strCache>
            </c:strRef>
          </c:cat>
          <c:val>
            <c:numRef>
              <c:f>Hoja1!$F$106:$F$111</c:f>
              <c:numCache>
                <c:formatCode>0.00%</c:formatCode>
                <c:ptCount val="6"/>
                <c:pt idx="0">
                  <c:v>8.6999999999999994E-2</c:v>
                </c:pt>
                <c:pt idx="1">
                  <c:v>2.1700000000000001E-2</c:v>
                </c:pt>
                <c:pt idx="2">
                  <c:v>0.64129999999999998</c:v>
                </c:pt>
                <c:pt idx="3">
                  <c:v>3.2599999999999997E-2</c:v>
                </c:pt>
                <c:pt idx="4">
                  <c:v>0.21740000000000001</c:v>
                </c:pt>
              </c:numCache>
            </c:numRef>
          </c:val>
          <c:extLst>
            <c:ext xmlns:c16="http://schemas.microsoft.com/office/drawing/2014/chart" uri="{C3380CC4-5D6E-409C-BE32-E72D297353CC}">
              <c16:uniqueId val="{00000003-A87A-4DA7-8B98-2FCDF7846D5F}"/>
            </c:ext>
          </c:extLst>
        </c:ser>
        <c:dLbls>
          <c:dLblPos val="outEnd"/>
          <c:showLegendKey val="0"/>
          <c:showVal val="1"/>
          <c:showCatName val="0"/>
          <c:showSerName val="0"/>
          <c:showPercent val="0"/>
          <c:showBubbleSize val="0"/>
        </c:dLbls>
        <c:gapWidth val="219"/>
        <c:overlap val="-27"/>
        <c:axId val="878915024"/>
        <c:axId val="878915440"/>
      </c:barChart>
      <c:catAx>
        <c:axId val="87891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78915440"/>
        <c:crosses val="autoZero"/>
        <c:auto val="1"/>
        <c:lblAlgn val="ctr"/>
        <c:lblOffset val="100"/>
        <c:noMultiLvlLbl val="0"/>
      </c:catAx>
      <c:valAx>
        <c:axId val="87891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78915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s-CO"/>
              <a:t>Planta</a:t>
            </a:r>
            <a:r>
              <a:rPr lang="es-CO" baseline="0"/>
              <a:t> de personal provista </a:t>
            </a:r>
            <a:endParaRPr lang="es-CO"/>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1A3-4349-80C3-56673F7447F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1A3-4349-80C3-56673F7447F8}"/>
              </c:ext>
            </c:extLst>
          </c:dPt>
          <c:dLbls>
            <c:dLbl>
              <c:idx val="0"/>
              <c:layout>
                <c:manualLayout>
                  <c:x val="0.19435619510371879"/>
                  <c:y val="-0.1889433170048985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96766"/>
                        <a:gd name="adj2" fmla="val -30056"/>
                      </a:avLst>
                    </a:prstGeom>
                    <a:noFill/>
                    <a:ln>
                      <a:noFill/>
                    </a:ln>
                  </c15:spPr>
                </c:ext>
                <c:ext xmlns:c16="http://schemas.microsoft.com/office/drawing/2014/chart" uri="{C3380CC4-5D6E-409C-BE32-E72D297353CC}">
                  <c16:uniqueId val="{00000001-91A3-4349-80C3-56673F7447F8}"/>
                </c:ext>
              </c:extLst>
            </c:dLbl>
            <c:dLbl>
              <c:idx val="1"/>
              <c:layout>
                <c:manualLayout>
                  <c:x val="-0.11586619323490936"/>
                  <c:y val="3.498950314905528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91E1B7B7-0FBE-40BA-99D8-92F6592601F5}" type="CATEGORYNAME">
                      <a:rPr lang="en-US" sz="800"/>
                      <a:pPr>
                        <a:defRPr/>
                      </a:pPr>
                      <a:t>[NOMBRE DE CATEGORÍA]</a:t>
                    </a:fld>
                    <a:r>
                      <a:rPr lang="en-US" sz="800" baseline="0"/>
                      <a:t>
</a:t>
                    </a:r>
                    <a:fld id="{4DD09966-D856-429C-9EC2-2F67EB9E5AFA}" type="PERCENTAGE">
                      <a:rPr lang="en-US" sz="800" baseline="0"/>
                      <a:pPr>
                        <a:defRPr/>
                      </a:pPr>
                      <a:t>[PORCENTAJE]</a:t>
                    </a:fld>
                    <a:endParaRPr lang="en-US" sz="800" baseline="0"/>
                  </a:p>
                </c:rich>
              </c:tx>
              <c:spPr>
                <a:xfrm>
                  <a:off x="478641" y="305843"/>
                  <a:ext cx="725222" cy="307516"/>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07784"/>
                        <a:gd name="adj2" fmla="val 47724"/>
                      </a:avLst>
                    </a:prstGeom>
                    <a:noFill/>
                    <a:ln>
                      <a:noFill/>
                    </a:ln>
                  </c15:spPr>
                  <c15:layout>
                    <c:manualLayout>
                      <c:w val="0.21343335633783958"/>
                      <c:h val="0.1694461740218092"/>
                    </c:manualLayout>
                  </c15:layout>
                  <c15:dlblFieldTable/>
                  <c15:showDataLabelsRange val="0"/>
                </c:ext>
                <c:ext xmlns:c16="http://schemas.microsoft.com/office/drawing/2014/chart" uri="{C3380CC4-5D6E-409C-BE32-E72D297353CC}">
                  <c16:uniqueId val="{00000003-91A3-4349-80C3-56673F7447F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Hoja5!$A$3:$A$4</c:f>
              <c:strCache>
                <c:ptCount val="2"/>
                <c:pt idx="0">
                  <c:v>Provista </c:v>
                </c:pt>
                <c:pt idx="1">
                  <c:v>Vacante </c:v>
                </c:pt>
              </c:strCache>
            </c:strRef>
          </c:cat>
          <c:val>
            <c:numRef>
              <c:f>Hoja5!$B$3:$B$4</c:f>
              <c:numCache>
                <c:formatCode>General</c:formatCode>
                <c:ptCount val="2"/>
                <c:pt idx="0">
                  <c:v>94.56</c:v>
                </c:pt>
                <c:pt idx="1">
                  <c:v>5.44</c:v>
                </c:pt>
              </c:numCache>
            </c:numRef>
          </c:val>
          <c:extLst>
            <c:ext xmlns:c16="http://schemas.microsoft.com/office/drawing/2014/chart" uri="{C3380CC4-5D6E-409C-BE32-E72D297353CC}">
              <c16:uniqueId val="{00000004-91A3-4349-80C3-56673F7447F8}"/>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PLANTA POR NIVEL JERÁRQUICO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Hoja1!$C$117</c:f>
              <c:strCache>
                <c:ptCount val="1"/>
                <c:pt idx="0">
                  <c:v>No. Empleos Provistos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Hoja1!$B$118:$B$123</c:f>
              <c:strCache>
                <c:ptCount val="6"/>
                <c:pt idx="0">
                  <c:v>Directivo</c:v>
                </c:pt>
                <c:pt idx="1">
                  <c:v>Asesor</c:v>
                </c:pt>
                <c:pt idx="2">
                  <c:v>Profesional</c:v>
                </c:pt>
                <c:pt idx="3">
                  <c:v>Técnico</c:v>
                </c:pt>
                <c:pt idx="4">
                  <c:v>Asistencial</c:v>
                </c:pt>
                <c:pt idx="5">
                  <c:v>Total</c:v>
                </c:pt>
              </c:strCache>
            </c:strRef>
          </c:cat>
          <c:val>
            <c:numRef>
              <c:f>Hoja1!$C$118:$C$123</c:f>
              <c:numCache>
                <c:formatCode>General</c:formatCode>
                <c:ptCount val="6"/>
                <c:pt idx="0">
                  <c:v>16</c:v>
                </c:pt>
                <c:pt idx="1">
                  <c:v>4</c:v>
                </c:pt>
                <c:pt idx="2">
                  <c:v>109</c:v>
                </c:pt>
                <c:pt idx="3">
                  <c:v>6</c:v>
                </c:pt>
                <c:pt idx="4">
                  <c:v>39</c:v>
                </c:pt>
                <c:pt idx="5">
                  <c:v>174</c:v>
                </c:pt>
              </c:numCache>
            </c:numRef>
          </c:val>
          <c:extLst>
            <c:ext xmlns:c16="http://schemas.microsoft.com/office/drawing/2014/chart" uri="{C3380CC4-5D6E-409C-BE32-E72D297353CC}">
              <c16:uniqueId val="{00000000-821F-4C0A-A656-366BAA34FCB9}"/>
            </c:ext>
          </c:extLst>
        </c:ser>
        <c:ser>
          <c:idx val="1"/>
          <c:order val="1"/>
          <c:tx>
            <c:strRef>
              <c:f>Hoja1!$D$117</c:f>
              <c:strCache>
                <c:ptCount val="1"/>
                <c:pt idx="0">
                  <c:v>Porcentaje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Hoja1!$B$118:$B$123</c:f>
              <c:strCache>
                <c:ptCount val="6"/>
                <c:pt idx="0">
                  <c:v>Directivo</c:v>
                </c:pt>
                <c:pt idx="1">
                  <c:v>Asesor</c:v>
                </c:pt>
                <c:pt idx="2">
                  <c:v>Profesional</c:v>
                </c:pt>
                <c:pt idx="3">
                  <c:v>Técnico</c:v>
                </c:pt>
                <c:pt idx="4">
                  <c:v>Asistencial</c:v>
                </c:pt>
                <c:pt idx="5">
                  <c:v>Total</c:v>
                </c:pt>
              </c:strCache>
            </c:strRef>
          </c:cat>
          <c:val>
            <c:numRef>
              <c:f>Hoja1!$D$118:$D$123</c:f>
              <c:numCache>
                <c:formatCode>0.00%</c:formatCode>
                <c:ptCount val="6"/>
                <c:pt idx="0">
                  <c:v>8.6999999999999994E-2</c:v>
                </c:pt>
                <c:pt idx="1">
                  <c:v>2.1999999999999999E-2</c:v>
                </c:pt>
                <c:pt idx="2">
                  <c:v>0.59240000000000004</c:v>
                </c:pt>
                <c:pt idx="3">
                  <c:v>3.2599999999999997E-2</c:v>
                </c:pt>
                <c:pt idx="4">
                  <c:v>0.21199999999999999</c:v>
                </c:pt>
                <c:pt idx="5">
                  <c:v>0.94569999999999999</c:v>
                </c:pt>
              </c:numCache>
            </c:numRef>
          </c:val>
          <c:extLst>
            <c:ext xmlns:c16="http://schemas.microsoft.com/office/drawing/2014/chart" uri="{C3380CC4-5D6E-409C-BE32-E72D297353CC}">
              <c16:uniqueId val="{00000001-821F-4C0A-A656-366BAA34FCB9}"/>
            </c:ext>
          </c:extLst>
        </c:ser>
        <c:dLbls>
          <c:dLblPos val="outEnd"/>
          <c:showLegendKey val="0"/>
          <c:showVal val="1"/>
          <c:showCatName val="0"/>
          <c:showSerName val="0"/>
          <c:showPercent val="0"/>
          <c:showBubbleSize val="0"/>
        </c:dLbls>
        <c:gapWidth val="219"/>
        <c:overlap val="-27"/>
        <c:axId val="883619872"/>
        <c:axId val="883620288"/>
      </c:barChart>
      <c:catAx>
        <c:axId val="88361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83620288"/>
        <c:crosses val="autoZero"/>
        <c:auto val="1"/>
        <c:lblAlgn val="ctr"/>
        <c:lblOffset val="100"/>
        <c:noMultiLvlLbl val="0"/>
      </c:catAx>
      <c:valAx>
        <c:axId val="883620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83619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PLANTA PROVISTA POR EMPLEOS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tx>
            <c:strRef>
              <c:f>Hoja1!$C$131</c:f>
              <c:strCache>
                <c:ptCount val="1"/>
                <c:pt idx="0">
                  <c:v>Cantidad de empleos provistos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Hoja1!$B$132:$B$142</c:f>
              <c:strCache>
                <c:ptCount val="11"/>
                <c:pt idx="0">
                  <c:v>Secretaria </c:v>
                </c:pt>
                <c:pt idx="1">
                  <c:v>Asesoras </c:v>
                </c:pt>
                <c:pt idx="2">
                  <c:v>Subsecretarias </c:v>
                </c:pt>
                <c:pt idx="3">
                  <c:v>Directoras Técnicas </c:v>
                </c:pt>
                <c:pt idx="4">
                  <c:v>Jefas de Oficina </c:v>
                </c:pt>
                <c:pt idx="5">
                  <c:v>Profesionales Especializadas </c:v>
                </c:pt>
                <c:pt idx="6">
                  <c:v>Profesionales Universitarias </c:v>
                </c:pt>
                <c:pt idx="7">
                  <c:v>Técnicos</c:v>
                </c:pt>
                <c:pt idx="8">
                  <c:v>Auxiliares Administrativas </c:v>
                </c:pt>
                <c:pt idx="9">
                  <c:v>Conductores </c:v>
                </c:pt>
                <c:pt idx="10">
                  <c:v>Total </c:v>
                </c:pt>
              </c:strCache>
            </c:strRef>
          </c:cat>
          <c:val>
            <c:numRef>
              <c:f>Hoja1!$C$132:$C$142</c:f>
              <c:numCache>
                <c:formatCode>General</c:formatCode>
                <c:ptCount val="11"/>
                <c:pt idx="0">
                  <c:v>1</c:v>
                </c:pt>
                <c:pt idx="1">
                  <c:v>4</c:v>
                </c:pt>
                <c:pt idx="2">
                  <c:v>3</c:v>
                </c:pt>
                <c:pt idx="3">
                  <c:v>9</c:v>
                </c:pt>
                <c:pt idx="4">
                  <c:v>3</c:v>
                </c:pt>
                <c:pt idx="5">
                  <c:v>31</c:v>
                </c:pt>
                <c:pt idx="6">
                  <c:v>78</c:v>
                </c:pt>
                <c:pt idx="7">
                  <c:v>6</c:v>
                </c:pt>
                <c:pt idx="8">
                  <c:v>35</c:v>
                </c:pt>
                <c:pt idx="9">
                  <c:v>4</c:v>
                </c:pt>
                <c:pt idx="10">
                  <c:v>174</c:v>
                </c:pt>
              </c:numCache>
            </c:numRef>
          </c:val>
          <c:extLst>
            <c:ext xmlns:c16="http://schemas.microsoft.com/office/drawing/2014/chart" uri="{C3380CC4-5D6E-409C-BE32-E72D297353CC}">
              <c16:uniqueId val="{00000000-CFC5-430E-AF04-39A11A77439D}"/>
            </c:ext>
          </c:extLst>
        </c:ser>
        <c:ser>
          <c:idx val="1"/>
          <c:order val="1"/>
          <c:tx>
            <c:strRef>
              <c:f>Hoja1!$D$131</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Hoja1!$B$132:$B$142</c:f>
              <c:strCache>
                <c:ptCount val="11"/>
                <c:pt idx="0">
                  <c:v>Secretaria </c:v>
                </c:pt>
                <c:pt idx="1">
                  <c:v>Asesoras </c:v>
                </c:pt>
                <c:pt idx="2">
                  <c:v>Subsecretarias </c:v>
                </c:pt>
                <c:pt idx="3">
                  <c:v>Directoras Técnicas </c:v>
                </c:pt>
                <c:pt idx="4">
                  <c:v>Jefas de Oficina </c:v>
                </c:pt>
                <c:pt idx="5">
                  <c:v>Profesionales Especializadas </c:v>
                </c:pt>
                <c:pt idx="6">
                  <c:v>Profesionales Universitarias </c:v>
                </c:pt>
                <c:pt idx="7">
                  <c:v>Técnicos</c:v>
                </c:pt>
                <c:pt idx="8">
                  <c:v>Auxiliares Administrativas </c:v>
                </c:pt>
                <c:pt idx="9">
                  <c:v>Conductores </c:v>
                </c:pt>
                <c:pt idx="10">
                  <c:v>Total </c:v>
                </c:pt>
              </c:strCache>
            </c:strRef>
          </c:cat>
          <c:val>
            <c:numRef>
              <c:f>Hoja1!$D$132:$D$142</c:f>
              <c:numCache>
                <c:formatCode>General</c:formatCode>
                <c:ptCount val="11"/>
              </c:numCache>
            </c:numRef>
          </c:val>
          <c:extLst>
            <c:ext xmlns:c16="http://schemas.microsoft.com/office/drawing/2014/chart" uri="{C3380CC4-5D6E-409C-BE32-E72D297353CC}">
              <c16:uniqueId val="{00000001-CFC5-430E-AF04-39A11A77439D}"/>
            </c:ext>
          </c:extLst>
        </c:ser>
        <c:dLbls>
          <c:dLblPos val="outEnd"/>
          <c:showLegendKey val="0"/>
          <c:showVal val="1"/>
          <c:showCatName val="0"/>
          <c:showSerName val="0"/>
          <c:showPercent val="0"/>
          <c:showBubbleSize val="0"/>
        </c:dLbls>
        <c:gapWidth val="182"/>
        <c:axId val="713193728"/>
        <c:axId val="713194560"/>
      </c:barChart>
      <c:catAx>
        <c:axId val="713193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13194560"/>
        <c:crosses val="autoZero"/>
        <c:auto val="1"/>
        <c:lblAlgn val="ctr"/>
        <c:lblOffset val="100"/>
        <c:noMultiLvlLbl val="0"/>
      </c:catAx>
      <c:valAx>
        <c:axId val="713194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1319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Provisión</a:t>
            </a:r>
            <a:r>
              <a:rPr lang="es-CO" baseline="0"/>
              <a:t> de planta por género </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DB8-4FA9-8C50-0B35585C2FD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DB8-4FA9-8C50-0B35585C2FD9}"/>
              </c:ext>
            </c:extLst>
          </c:dPt>
          <c:dLbls>
            <c:dLbl>
              <c:idx val="0"/>
              <c:layout>
                <c:manualLayout>
                  <c:x val="0.12777777777777766"/>
                  <c:y val="-4.166666666666666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9873"/>
                        <a:gd name="adj2" fmla="val -187644"/>
                      </a:avLst>
                    </a:prstGeom>
                    <a:noFill/>
                    <a:ln>
                      <a:noFill/>
                    </a:ln>
                  </c15:spPr>
                  <c15:layout>
                    <c:manualLayout>
                      <c:w val="0.15825174978127735"/>
                      <c:h val="0.11673082531350248"/>
                    </c:manualLayout>
                  </c15:layout>
                </c:ext>
                <c:ext xmlns:c16="http://schemas.microsoft.com/office/drawing/2014/chart" uri="{C3380CC4-5D6E-409C-BE32-E72D297353CC}">
                  <c16:uniqueId val="{00000001-5DB8-4FA9-8C50-0B35585C2FD9}"/>
                </c:ext>
              </c:extLst>
            </c:dLbl>
            <c:dLbl>
              <c:idx val="1"/>
              <c:layout>
                <c:manualLayout>
                  <c:x val="-0.18611111111111114"/>
                  <c:y val="5.555555555555551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04845"/>
                        <a:gd name="adj2" fmla="val 40154"/>
                      </a:avLst>
                    </a:prstGeom>
                    <a:noFill/>
                    <a:ln>
                      <a:noFill/>
                    </a:ln>
                  </c15:spPr>
                </c:ext>
                <c:ext xmlns:c16="http://schemas.microsoft.com/office/drawing/2014/chart" uri="{C3380CC4-5D6E-409C-BE32-E72D297353CC}">
                  <c16:uniqueId val="{00000003-5DB8-4FA9-8C50-0B35585C2FD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Hoja7!$A$6:$B$6</c:f>
              <c:strCache>
                <c:ptCount val="2"/>
                <c:pt idx="0">
                  <c:v>Femenino </c:v>
                </c:pt>
                <c:pt idx="1">
                  <c:v>Masculino </c:v>
                </c:pt>
              </c:strCache>
            </c:strRef>
          </c:cat>
          <c:val>
            <c:numRef>
              <c:f>Hoja7!$A$7:$B$7</c:f>
              <c:numCache>
                <c:formatCode>General</c:formatCode>
                <c:ptCount val="2"/>
                <c:pt idx="0">
                  <c:v>154</c:v>
                </c:pt>
                <c:pt idx="1">
                  <c:v>20</c:v>
                </c:pt>
              </c:numCache>
            </c:numRef>
          </c:val>
          <c:extLst>
            <c:ext xmlns:c16="http://schemas.microsoft.com/office/drawing/2014/chart" uri="{C3380CC4-5D6E-409C-BE32-E72D297353CC}">
              <c16:uniqueId val="{00000004-5DB8-4FA9-8C50-0B35585C2FD9}"/>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6-5DB8-4FA9-8C50-0B35585C2FD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8-5DB8-4FA9-8C50-0B35585C2FD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Hoja7!$A$6:$B$6</c:f>
              <c:strCache>
                <c:ptCount val="2"/>
                <c:pt idx="0">
                  <c:v>Femenino </c:v>
                </c:pt>
                <c:pt idx="1">
                  <c:v>Masculino </c:v>
                </c:pt>
              </c:strCache>
            </c:strRef>
          </c:cat>
          <c:val>
            <c:numRef>
              <c:f>Hoja7!$A$8:$B$8</c:f>
              <c:numCache>
                <c:formatCode>0.00%</c:formatCode>
                <c:ptCount val="2"/>
                <c:pt idx="0">
                  <c:v>0.83699999999999997</c:v>
                </c:pt>
                <c:pt idx="1">
                  <c:v>0.1086</c:v>
                </c:pt>
              </c:numCache>
            </c:numRef>
          </c:val>
          <c:extLst>
            <c:ext xmlns:c16="http://schemas.microsoft.com/office/drawing/2014/chart" uri="{C3380CC4-5D6E-409C-BE32-E72D297353CC}">
              <c16:uniqueId val="{00000009-5DB8-4FA9-8C50-0B35585C2FD9}"/>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Provisión de planta</a:t>
            </a:r>
            <a:r>
              <a:rPr lang="en-US" baseline="0"/>
              <a:t> por rango de edad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187-4076-A1A4-368BAB9A61E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187-4076-A1A4-368BAB9A61E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187-4076-A1A4-368BAB9A61E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187-4076-A1A4-368BAB9A61E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187-4076-A1A4-368BAB9A61E6}"/>
              </c:ext>
            </c:extLst>
          </c:dPt>
          <c:dLbls>
            <c:dLbl>
              <c:idx val="0"/>
              <c:layout>
                <c:manualLayout>
                  <c:x val="0.13055555555555554"/>
                  <c:y val="1.8518518518518497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1460739282589676"/>
                      <c:h val="0.11673082531350248"/>
                    </c:manualLayout>
                  </c15:layout>
                </c:ext>
                <c:ext xmlns:c16="http://schemas.microsoft.com/office/drawing/2014/chart" uri="{C3380CC4-5D6E-409C-BE32-E72D297353CC}">
                  <c16:uniqueId val="{00000001-B187-4076-A1A4-368BAB9A61E6}"/>
                </c:ext>
              </c:extLst>
            </c:dLbl>
            <c:dLbl>
              <c:idx val="1"/>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02481"/>
                        <a:gd name="adj2" fmla="val 23490"/>
                      </a:avLst>
                    </a:prstGeom>
                    <a:noFill/>
                    <a:ln>
                      <a:noFill/>
                    </a:ln>
                  </c15:spPr>
                </c:ext>
                <c:ext xmlns:c16="http://schemas.microsoft.com/office/drawing/2014/chart" uri="{C3380CC4-5D6E-409C-BE32-E72D297353CC}">
                  <c16:uniqueId val="{00000003-B187-4076-A1A4-368BAB9A61E6}"/>
                </c:ext>
              </c:extLst>
            </c:dLbl>
            <c:dLbl>
              <c:idx val="2"/>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3799"/>
                        <a:gd name="adj2" fmla="val -152360"/>
                      </a:avLst>
                    </a:prstGeom>
                    <a:noFill/>
                    <a:ln>
                      <a:noFill/>
                    </a:ln>
                  </c15:spPr>
                </c:ext>
                <c:ext xmlns:c16="http://schemas.microsoft.com/office/drawing/2014/chart" uri="{C3380CC4-5D6E-409C-BE32-E72D297353CC}">
                  <c16:uniqueId val="{00000005-B187-4076-A1A4-368BAB9A61E6}"/>
                </c:ext>
              </c:extLst>
            </c:dLbl>
            <c:dLbl>
              <c:idx val="3"/>
              <c:layout>
                <c:manualLayout>
                  <c:x val="-0.14722222222222225"/>
                  <c:y val="6.018518518518518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63670"/>
                        <a:gd name="adj2" fmla="val 1726"/>
                      </a:avLst>
                    </a:prstGeom>
                    <a:noFill/>
                    <a:ln>
                      <a:noFill/>
                    </a:ln>
                  </c15:spPr>
                </c:ext>
                <c:ext xmlns:c16="http://schemas.microsoft.com/office/drawing/2014/chart" uri="{C3380CC4-5D6E-409C-BE32-E72D297353CC}">
                  <c16:uniqueId val="{00000007-B187-4076-A1A4-368BAB9A61E6}"/>
                </c:ext>
              </c:extLst>
            </c:dLbl>
            <c:dLbl>
              <c:idx val="4"/>
              <c:layout>
                <c:manualLayout>
                  <c:x val="-0.16388888888888889"/>
                  <c:y val="2.314814814814812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53331"/>
                        <a:gd name="adj2" fmla="val 55766"/>
                      </a:avLst>
                    </a:prstGeom>
                    <a:noFill/>
                    <a:ln>
                      <a:noFill/>
                    </a:ln>
                  </c15:spPr>
                </c:ext>
                <c:ext xmlns:c16="http://schemas.microsoft.com/office/drawing/2014/chart" uri="{C3380CC4-5D6E-409C-BE32-E72D297353CC}">
                  <c16:uniqueId val="{00000009-B187-4076-A1A4-368BAB9A61E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Hoja8!$B$1:$F$1</c:f>
              <c:strCache>
                <c:ptCount val="5"/>
                <c:pt idx="0">
                  <c:v>20-29</c:v>
                </c:pt>
                <c:pt idx="1">
                  <c:v>30-39</c:v>
                </c:pt>
                <c:pt idx="2">
                  <c:v>40-49</c:v>
                </c:pt>
                <c:pt idx="3">
                  <c:v>50-59</c:v>
                </c:pt>
                <c:pt idx="4">
                  <c:v>60-69</c:v>
                </c:pt>
              </c:strCache>
            </c:strRef>
          </c:cat>
          <c:val>
            <c:numRef>
              <c:f>Hoja8!$B$2:$F$2</c:f>
              <c:numCache>
                <c:formatCode>General</c:formatCode>
                <c:ptCount val="5"/>
                <c:pt idx="0">
                  <c:v>12</c:v>
                </c:pt>
                <c:pt idx="1">
                  <c:v>56</c:v>
                </c:pt>
                <c:pt idx="2">
                  <c:v>67</c:v>
                </c:pt>
                <c:pt idx="3">
                  <c:v>33</c:v>
                </c:pt>
                <c:pt idx="4">
                  <c:v>6</c:v>
                </c:pt>
              </c:numCache>
            </c:numRef>
          </c:val>
          <c:extLst>
            <c:ext xmlns:c16="http://schemas.microsoft.com/office/drawing/2014/chart" uri="{C3380CC4-5D6E-409C-BE32-E72D297353CC}">
              <c16:uniqueId val="{0000000A-B187-4076-A1A4-368BAB9A61E6}"/>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C-B187-4076-A1A4-368BAB9A61E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E-B187-4076-A1A4-368BAB9A61E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0-B187-4076-A1A4-368BAB9A61E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2-B187-4076-A1A4-368BAB9A61E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4-B187-4076-A1A4-368BAB9A61E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Hoja8!$B$1:$F$1</c:f>
              <c:strCache>
                <c:ptCount val="5"/>
                <c:pt idx="0">
                  <c:v>20-29</c:v>
                </c:pt>
                <c:pt idx="1">
                  <c:v>30-39</c:v>
                </c:pt>
                <c:pt idx="2">
                  <c:v>40-49</c:v>
                </c:pt>
                <c:pt idx="3">
                  <c:v>50-59</c:v>
                </c:pt>
                <c:pt idx="4">
                  <c:v>60-69</c:v>
                </c:pt>
              </c:strCache>
            </c:strRef>
          </c:cat>
          <c:val>
            <c:numRef>
              <c:f>Hoja8!$B$3:$F$3</c:f>
              <c:numCache>
                <c:formatCode>0.00%</c:formatCode>
                <c:ptCount val="5"/>
                <c:pt idx="0">
                  <c:v>6.5199999999999994E-2</c:v>
                </c:pt>
                <c:pt idx="1">
                  <c:v>0.30430000000000001</c:v>
                </c:pt>
                <c:pt idx="2">
                  <c:v>0.36409999999999998</c:v>
                </c:pt>
                <c:pt idx="3">
                  <c:v>0.1794</c:v>
                </c:pt>
                <c:pt idx="4">
                  <c:v>3.2599999999999997E-2</c:v>
                </c:pt>
              </c:numCache>
            </c:numRef>
          </c:val>
          <c:extLst>
            <c:ext xmlns:c16="http://schemas.microsoft.com/office/drawing/2014/chart" uri="{C3380CC4-5D6E-409C-BE32-E72D297353CC}">
              <c16:uniqueId val="{00000015-B187-4076-A1A4-368BAB9A61E6}"/>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Personal</a:t>
            </a:r>
            <a:r>
              <a:rPr lang="es-CO" baseline="0"/>
              <a:t> vinculado entre los 18 y 28 años </a:t>
            </a:r>
            <a:endParaRPr lang="es-CO"/>
          </a:p>
        </c:rich>
      </c:tx>
      <c:overlay val="0"/>
      <c:spPr>
        <a:noFill/>
        <a:ln>
          <a:noFill/>
        </a:ln>
        <a:effectLst/>
      </c:spPr>
    </c:title>
    <c:autoTitleDeleted val="0"/>
    <c:view3D>
      <c:rotX val="30"/>
      <c:rotY val="0"/>
      <c:depthPercent val="100"/>
      <c:rAngAx val="0"/>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sp3d>
                <a:contourClr>
                  <a:schemeClr val="lt1"/>
                </a:contourClr>
              </a:sp3d>
            </c:spPr>
            <c:extLst>
              <c:ext xmlns:c16="http://schemas.microsoft.com/office/drawing/2014/chart" uri="{C3380CC4-5D6E-409C-BE32-E72D297353CC}">
                <c16:uniqueId val="{00000001-26DA-4ACB-B8AD-08EA83FC93D0}"/>
              </c:ext>
            </c:extLst>
          </c:dPt>
          <c:dPt>
            <c:idx val="1"/>
            <c:bubble3D val="0"/>
            <c:spPr>
              <a:solidFill>
                <a:schemeClr val="accent2"/>
              </a:solidFill>
              <a:ln>
                <a:noFill/>
              </a:ln>
              <a:effectLst/>
              <a:sp3d>
                <a:contourClr>
                  <a:schemeClr val="lt1"/>
                </a:contourClr>
              </a:sp3d>
            </c:spPr>
            <c:extLst>
              <c:ext xmlns:c16="http://schemas.microsoft.com/office/drawing/2014/chart" uri="{C3380CC4-5D6E-409C-BE32-E72D297353CC}">
                <c16:uniqueId val="{00000003-26DA-4ACB-B8AD-08EA83FC93D0}"/>
              </c:ext>
            </c:extLst>
          </c:dPt>
          <c:dLbls>
            <c:dLbl>
              <c:idx val="0"/>
              <c:spPr>
                <a:xfrm>
                  <a:off x="2138978" y="521131"/>
                  <a:ext cx="1111930" cy="500359"/>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1476"/>
                        <a:gd name="adj2" fmla="val 26137"/>
                      </a:avLst>
                    </a:prstGeom>
                  </c15:spPr>
                  <c15:layout>
                    <c:manualLayout>
                      <c:w val="0.32018117866917761"/>
                      <c:h val="0.2746491822715259"/>
                    </c:manualLayout>
                  </c15:layout>
                </c:ext>
                <c:ext xmlns:c16="http://schemas.microsoft.com/office/drawing/2014/chart" uri="{C3380CC4-5D6E-409C-BE32-E72D297353CC}">
                  <c16:uniqueId val="{00000001-26DA-4ACB-B8AD-08EA83FC93D0}"/>
                </c:ext>
              </c:extLst>
            </c:dLbl>
            <c:dLbl>
              <c:idx val="1"/>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9413"/>
                        <a:gd name="adj2" fmla="val -54930"/>
                      </a:avLst>
                    </a:prstGeom>
                  </c15:spPr>
                </c:ext>
                <c:ext xmlns:c16="http://schemas.microsoft.com/office/drawing/2014/chart" uri="{C3380CC4-5D6E-409C-BE32-E72D297353CC}">
                  <c16:uniqueId val="{00000003-26DA-4ACB-B8AD-08EA83FC93D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Hoja9!$B$7:$C$7</c:f>
              <c:strCache>
                <c:ptCount val="2"/>
                <c:pt idx="0">
                  <c:v>Carrera Administrativa </c:v>
                </c:pt>
                <c:pt idx="1">
                  <c:v>Provisionalidad </c:v>
                </c:pt>
              </c:strCache>
            </c:strRef>
          </c:cat>
          <c:val>
            <c:numRef>
              <c:f>Hoja9!$B$8:$C$8</c:f>
              <c:numCache>
                <c:formatCode>0;[Red]0</c:formatCode>
                <c:ptCount val="2"/>
                <c:pt idx="0" formatCode="General">
                  <c:v>2</c:v>
                </c:pt>
                <c:pt idx="1">
                  <c:v>4</c:v>
                </c:pt>
              </c:numCache>
            </c:numRef>
          </c:val>
          <c:extLst>
            <c:ext xmlns:c16="http://schemas.microsoft.com/office/drawing/2014/chart" uri="{C3380CC4-5D6E-409C-BE32-E72D297353CC}">
              <c16:uniqueId val="{00000004-26DA-4ACB-B8AD-08EA83FC93D0}"/>
            </c:ext>
          </c:extLst>
        </c:ser>
        <c:ser>
          <c:idx val="1"/>
          <c:order val="1"/>
          <c:dPt>
            <c:idx val="0"/>
            <c:bubble3D val="0"/>
            <c:spPr>
              <a:solidFill>
                <a:schemeClr val="accent1"/>
              </a:solidFill>
              <a:ln>
                <a:noFill/>
              </a:ln>
              <a:effectLst/>
              <a:sp3d>
                <a:contourClr>
                  <a:schemeClr val="lt1"/>
                </a:contourClr>
              </a:sp3d>
            </c:spPr>
            <c:extLst>
              <c:ext xmlns:c16="http://schemas.microsoft.com/office/drawing/2014/chart" uri="{C3380CC4-5D6E-409C-BE32-E72D297353CC}">
                <c16:uniqueId val="{00000006-26DA-4ACB-B8AD-08EA83FC93D0}"/>
              </c:ext>
            </c:extLst>
          </c:dPt>
          <c:dPt>
            <c:idx val="1"/>
            <c:bubble3D val="0"/>
            <c:spPr>
              <a:solidFill>
                <a:schemeClr val="accent2"/>
              </a:solidFill>
              <a:ln>
                <a:noFill/>
              </a:ln>
              <a:effectLst/>
              <a:sp3d>
                <a:contourClr>
                  <a:schemeClr val="lt1"/>
                </a:contourClr>
              </a:sp3d>
            </c:spPr>
            <c:extLst>
              <c:ext xmlns:c16="http://schemas.microsoft.com/office/drawing/2014/chart" uri="{C3380CC4-5D6E-409C-BE32-E72D297353CC}">
                <c16:uniqueId val="{00000008-26DA-4ACB-B8AD-08EA83FC93D0}"/>
              </c:ext>
            </c:extLst>
          </c:dPt>
          <c:cat>
            <c:strRef>
              <c:f>Hoja9!$B$7:$C$7</c:f>
              <c:strCache>
                <c:ptCount val="2"/>
                <c:pt idx="0">
                  <c:v>Carrera Administrativa </c:v>
                </c:pt>
                <c:pt idx="1">
                  <c:v>Provisionalidad </c:v>
                </c:pt>
              </c:strCache>
            </c:strRef>
          </c:cat>
          <c:val>
            <c:numRef>
              <c:f>Hoja9!$B$9:$C$9</c:f>
              <c:numCache>
                <c:formatCode>0.00%</c:formatCode>
                <c:ptCount val="2"/>
                <c:pt idx="0">
                  <c:v>1.0800000000000001E-2</c:v>
                </c:pt>
                <c:pt idx="1">
                  <c:v>2.1700000000000001E-2</c:v>
                </c:pt>
              </c:numCache>
            </c:numRef>
          </c:val>
          <c:extLst>
            <c:ext xmlns:c16="http://schemas.microsoft.com/office/drawing/2014/chart" uri="{C3380CC4-5D6E-409C-BE32-E72D297353CC}">
              <c16:uniqueId val="{00000009-26DA-4ACB-B8AD-08EA83FC93D0}"/>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s-CO"/>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Provisión de planta por </a:t>
            </a:r>
            <a:r>
              <a:rPr lang="es-ES" sz="1400" b="0" i="1" u="none" strike="noStrike" baseline="0">
                <a:effectLst/>
              </a:rPr>
              <a:t>antigüedad</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9AE-459B-A762-779F4115B16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9AE-459B-A762-779F4115B16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9AE-459B-A762-779F4115B16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9AE-459B-A762-779F4115B16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9AE-459B-A762-779F4115B166}"/>
              </c:ext>
            </c:extLst>
          </c:dPt>
          <c:dLbls>
            <c:dLbl>
              <c:idx val="0"/>
              <c:layout>
                <c:manualLayout>
                  <c:x val="0.16666666666666666"/>
                  <c:y val="1.851851851851849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1346"/>
                        <a:gd name="adj2" fmla="val 56210"/>
                      </a:avLst>
                    </a:prstGeom>
                    <a:noFill/>
                    <a:ln>
                      <a:noFill/>
                    </a:ln>
                  </c15:spPr>
                </c:ext>
                <c:ext xmlns:c16="http://schemas.microsoft.com/office/drawing/2014/chart" uri="{C3380CC4-5D6E-409C-BE32-E72D297353CC}">
                  <c16:uniqueId val="{00000001-59AE-459B-A762-779F4115B166}"/>
                </c:ext>
              </c:extLst>
            </c:dLbl>
            <c:dLbl>
              <c:idx val="1"/>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1667"/>
                        <a:gd name="adj2" fmla="val -45475"/>
                      </a:avLst>
                    </a:prstGeom>
                    <a:noFill/>
                    <a:ln>
                      <a:noFill/>
                    </a:ln>
                  </c15:spPr>
                </c:ext>
                <c:ext xmlns:c16="http://schemas.microsoft.com/office/drawing/2014/chart" uri="{C3380CC4-5D6E-409C-BE32-E72D297353CC}">
                  <c16:uniqueId val="{00000003-59AE-459B-A762-779F4115B166}"/>
                </c:ext>
              </c:extLst>
            </c:dLbl>
            <c:dLbl>
              <c:idx val="2"/>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3058"/>
                        <a:gd name="adj2" fmla="val -60256"/>
                      </a:avLst>
                    </a:prstGeom>
                    <a:noFill/>
                    <a:ln>
                      <a:noFill/>
                    </a:ln>
                  </c15:spPr>
                </c:ext>
                <c:ext xmlns:c16="http://schemas.microsoft.com/office/drawing/2014/chart" uri="{C3380CC4-5D6E-409C-BE32-E72D297353CC}">
                  <c16:uniqueId val="{00000005-59AE-459B-A762-779F4115B166}"/>
                </c:ext>
              </c:extLst>
            </c:dLbl>
            <c:dLbl>
              <c:idx val="3"/>
              <c:delete val="1"/>
              <c:extLst>
                <c:ext xmlns:c15="http://schemas.microsoft.com/office/drawing/2012/chart" uri="{CE6537A1-D6FC-4f65-9D91-7224C49458BB}"/>
                <c:ext xmlns:c16="http://schemas.microsoft.com/office/drawing/2014/chart" uri="{C3380CC4-5D6E-409C-BE32-E72D297353CC}">
                  <c16:uniqueId val="{00000007-59AE-459B-A762-779F4115B166}"/>
                </c:ext>
              </c:extLst>
            </c:dLbl>
            <c:dLbl>
              <c:idx val="4"/>
              <c:layout>
                <c:manualLayout>
                  <c:x val="-0.31944444444444442"/>
                  <c:y val="3.240740740740740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9AE-459B-A762-779F4115B16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Hoja10!$A$2:$A$6</c:f>
              <c:strCache>
                <c:ptCount val="5"/>
                <c:pt idx="0">
                  <c:v>Menos de 1 año</c:v>
                </c:pt>
                <c:pt idx="1">
                  <c:v>Entre 1 año y 3 años </c:v>
                </c:pt>
                <c:pt idx="2">
                  <c:v>Entre 3 años y 5 años </c:v>
                </c:pt>
                <c:pt idx="3">
                  <c:v>Entre 5 y 10 años  </c:v>
                </c:pt>
                <c:pt idx="4">
                  <c:v>Mas de 10 años </c:v>
                </c:pt>
              </c:strCache>
            </c:strRef>
          </c:cat>
          <c:val>
            <c:numRef>
              <c:f>Hoja10!$B$2:$B$6</c:f>
              <c:numCache>
                <c:formatCode>General</c:formatCode>
                <c:ptCount val="5"/>
                <c:pt idx="0">
                  <c:v>29</c:v>
                </c:pt>
                <c:pt idx="1">
                  <c:v>30</c:v>
                </c:pt>
                <c:pt idx="2">
                  <c:v>114</c:v>
                </c:pt>
                <c:pt idx="3">
                  <c:v>0</c:v>
                </c:pt>
                <c:pt idx="4">
                  <c:v>1</c:v>
                </c:pt>
              </c:numCache>
            </c:numRef>
          </c:val>
          <c:extLst>
            <c:ext xmlns:c16="http://schemas.microsoft.com/office/drawing/2014/chart" uri="{C3380CC4-5D6E-409C-BE32-E72D297353CC}">
              <c16:uniqueId val="{0000000A-59AE-459B-A762-779F4115B166}"/>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C-59AE-459B-A762-779F4115B16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E-59AE-459B-A762-779F4115B16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0-59AE-459B-A762-779F4115B16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2-59AE-459B-A762-779F4115B16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4-59AE-459B-A762-779F4115B16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Hoja10!$A$2:$A$6</c:f>
              <c:strCache>
                <c:ptCount val="5"/>
                <c:pt idx="0">
                  <c:v>Menos de 1 año</c:v>
                </c:pt>
                <c:pt idx="1">
                  <c:v>Entre 1 año y 3 años </c:v>
                </c:pt>
                <c:pt idx="2">
                  <c:v>Entre 3 años y 5 años </c:v>
                </c:pt>
                <c:pt idx="3">
                  <c:v>Entre 5 y 10 años  </c:v>
                </c:pt>
                <c:pt idx="4">
                  <c:v>Mas de 10 años </c:v>
                </c:pt>
              </c:strCache>
            </c:strRef>
          </c:cat>
          <c:val>
            <c:numRef>
              <c:f>Hoja10!$C$2:$C$6</c:f>
              <c:numCache>
                <c:formatCode>0.00%</c:formatCode>
                <c:ptCount val="5"/>
                <c:pt idx="0">
                  <c:v>0.15759999999999999</c:v>
                </c:pt>
                <c:pt idx="1">
                  <c:v>0.16300000000000001</c:v>
                </c:pt>
                <c:pt idx="2">
                  <c:v>0.61950000000000005</c:v>
                </c:pt>
                <c:pt idx="3" formatCode="0%">
                  <c:v>0</c:v>
                </c:pt>
                <c:pt idx="4">
                  <c:v>5.4999999999999997E-3</c:v>
                </c:pt>
              </c:numCache>
            </c:numRef>
          </c:val>
          <c:extLst>
            <c:ext xmlns:c16="http://schemas.microsoft.com/office/drawing/2014/chart" uri="{C3380CC4-5D6E-409C-BE32-E72D297353CC}">
              <c16:uniqueId val="{00000015-59AE-459B-A762-779F4115B166}"/>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CA7B7-3F6A-49E0-A774-BCDBF20E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6059</Words>
  <Characters>33330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Paula Vanessa Sosa Martin</cp:lastModifiedBy>
  <cp:revision>2</cp:revision>
  <cp:lastPrinted>2024-06-21T16:29:00Z</cp:lastPrinted>
  <dcterms:created xsi:type="dcterms:W3CDTF">2025-01-15T20:00:00Z</dcterms:created>
  <dcterms:modified xsi:type="dcterms:W3CDTF">2025-01-15T20:00:00Z</dcterms:modified>
</cp:coreProperties>
</file>