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468D" w14:textId="2DFCCE5E" w:rsidR="00B01206" w:rsidRPr="00C64B3F" w:rsidRDefault="00B01206" w:rsidP="000E0630">
      <w:pPr>
        <w:pStyle w:val="Ttulo"/>
        <w:ind w:left="-284"/>
        <w:jc w:val="center"/>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ANEXO No. 1</w:t>
      </w:r>
    </w:p>
    <w:p w14:paraId="5685C204" w14:textId="77777777" w:rsidR="00B22690" w:rsidRPr="00C64B3F" w:rsidRDefault="00B22690" w:rsidP="000E0630">
      <w:pPr>
        <w:jc w:val="center"/>
        <w:rPr>
          <w:rFonts w:ascii="Arial" w:hAnsi="Arial" w:cs="Arial"/>
          <w:color w:val="000000" w:themeColor="text1"/>
          <w:sz w:val="21"/>
          <w:szCs w:val="21"/>
          <w:lang w:val="es-ES" w:eastAsia="es-ES"/>
        </w:rPr>
      </w:pPr>
    </w:p>
    <w:p w14:paraId="30E0BABF" w14:textId="76028300" w:rsidR="00B01206" w:rsidRPr="00C64B3F" w:rsidRDefault="00B01206" w:rsidP="000E0630">
      <w:pPr>
        <w:tabs>
          <w:tab w:val="center" w:pos="4680"/>
        </w:tabs>
        <w:suppressAutoHyphens/>
        <w:jc w:val="center"/>
        <w:rPr>
          <w:rFonts w:ascii="Arial" w:hAnsi="Arial" w:cs="Arial"/>
          <w:b/>
          <w:noProof/>
          <w:color w:val="000000" w:themeColor="text1"/>
          <w:spacing w:val="-3"/>
          <w:sz w:val="21"/>
          <w:szCs w:val="21"/>
          <w:lang w:val="es-ES"/>
        </w:rPr>
      </w:pPr>
      <w:r w:rsidRPr="00C64B3F">
        <w:rPr>
          <w:rFonts w:ascii="Arial" w:hAnsi="Arial" w:cs="Arial"/>
          <w:b/>
          <w:noProof/>
          <w:color w:val="000000" w:themeColor="text1"/>
          <w:spacing w:val="-3"/>
          <w:sz w:val="21"/>
          <w:szCs w:val="21"/>
          <w:lang w:val="es-ES"/>
        </w:rPr>
        <w:t>INVITACIÓN PÚBLICA ELECTRÓNICA</w:t>
      </w:r>
    </w:p>
    <w:p w14:paraId="31987977" w14:textId="5C37DD50" w:rsidR="00B01206" w:rsidRPr="00C64B3F" w:rsidRDefault="00B01206" w:rsidP="000E0630">
      <w:pPr>
        <w:tabs>
          <w:tab w:val="center" w:pos="4680"/>
        </w:tabs>
        <w:suppressAutoHyphens/>
        <w:jc w:val="center"/>
        <w:rPr>
          <w:rFonts w:ascii="Arial" w:hAnsi="Arial" w:cs="Arial"/>
          <w:b/>
          <w:noProof/>
          <w:color w:val="000000" w:themeColor="text1"/>
          <w:spacing w:val="-3"/>
          <w:sz w:val="21"/>
          <w:szCs w:val="21"/>
          <w:lang w:val="es-ES"/>
        </w:rPr>
      </w:pPr>
      <w:r w:rsidRPr="00C64B3F">
        <w:rPr>
          <w:rFonts w:ascii="Arial" w:hAnsi="Arial" w:cs="Arial"/>
          <w:b/>
          <w:noProof/>
          <w:color w:val="000000" w:themeColor="text1"/>
          <w:spacing w:val="-3"/>
          <w:sz w:val="21"/>
          <w:szCs w:val="21"/>
          <w:lang w:val="es-ES"/>
        </w:rPr>
        <w:t>PROCESO DE MÍNIMA CUANTÍA</w:t>
      </w:r>
    </w:p>
    <w:p w14:paraId="663226CB" w14:textId="77777777" w:rsidR="00B22690" w:rsidRPr="00C64B3F" w:rsidRDefault="00B22690" w:rsidP="000E0630">
      <w:pPr>
        <w:tabs>
          <w:tab w:val="center" w:pos="4680"/>
        </w:tabs>
        <w:suppressAutoHyphens/>
        <w:jc w:val="center"/>
        <w:rPr>
          <w:rFonts w:ascii="Arial" w:hAnsi="Arial" w:cs="Arial"/>
          <w:b/>
          <w:noProof/>
          <w:color w:val="000000" w:themeColor="text1"/>
          <w:spacing w:val="-3"/>
          <w:sz w:val="21"/>
          <w:szCs w:val="21"/>
          <w:lang w:val="es-ES"/>
        </w:rPr>
      </w:pPr>
    </w:p>
    <w:p w14:paraId="4CE1D0B6" w14:textId="46FE1773" w:rsidR="00B01206" w:rsidRPr="00C64B3F" w:rsidRDefault="00B01206" w:rsidP="000E0630">
      <w:pPr>
        <w:tabs>
          <w:tab w:val="left" w:pos="-720"/>
        </w:tabs>
        <w:suppressAutoHyphens/>
        <w:jc w:val="center"/>
        <w:rPr>
          <w:rFonts w:ascii="Arial" w:hAnsi="Arial" w:cs="Arial"/>
          <w:b/>
          <w:noProof/>
          <w:color w:val="000000" w:themeColor="text1"/>
          <w:spacing w:val="-3"/>
          <w:sz w:val="21"/>
          <w:szCs w:val="21"/>
          <w:lang w:val="es-ES"/>
        </w:rPr>
      </w:pPr>
      <w:r w:rsidRPr="003025D9">
        <w:rPr>
          <w:rFonts w:ascii="Arial" w:hAnsi="Arial" w:cs="Arial"/>
          <w:b/>
          <w:noProof/>
          <w:color w:val="000000" w:themeColor="text1"/>
          <w:spacing w:val="-3"/>
          <w:sz w:val="21"/>
          <w:szCs w:val="21"/>
          <w:lang w:val="es-ES"/>
        </w:rPr>
        <w:t>REFERENCIA:</w:t>
      </w:r>
      <w:r w:rsidR="00887F46" w:rsidRPr="003025D9">
        <w:rPr>
          <w:rFonts w:ascii="Arial" w:hAnsi="Arial" w:cs="Arial"/>
          <w:b/>
          <w:noProof/>
          <w:color w:val="000000" w:themeColor="text1"/>
          <w:sz w:val="21"/>
          <w:szCs w:val="21"/>
          <w:lang w:val="es-ES"/>
        </w:rPr>
        <w:t>SDMUJER-</w:t>
      </w:r>
      <w:r w:rsidR="003025D9" w:rsidRPr="003025D9">
        <w:rPr>
          <w:rFonts w:ascii="Arial" w:hAnsi="Arial" w:cs="Arial"/>
          <w:b/>
          <w:noProof/>
          <w:color w:val="000000" w:themeColor="text1"/>
          <w:sz w:val="21"/>
          <w:szCs w:val="21"/>
          <w:lang w:val="es-ES"/>
        </w:rPr>
        <w:t>MC</w:t>
      </w:r>
      <w:r w:rsidR="00E51C63" w:rsidRPr="003025D9">
        <w:rPr>
          <w:rFonts w:ascii="Arial" w:hAnsi="Arial" w:cs="Arial"/>
          <w:b/>
          <w:noProof/>
          <w:color w:val="000000" w:themeColor="text1"/>
          <w:sz w:val="21"/>
          <w:szCs w:val="21"/>
          <w:lang w:val="es-ES"/>
        </w:rPr>
        <w:t>-</w:t>
      </w:r>
      <w:r w:rsidR="003025D9" w:rsidRPr="003025D9">
        <w:rPr>
          <w:rFonts w:ascii="Arial" w:hAnsi="Arial" w:cs="Arial"/>
          <w:b/>
          <w:noProof/>
          <w:color w:val="000000" w:themeColor="text1"/>
          <w:sz w:val="21"/>
          <w:szCs w:val="21"/>
          <w:lang w:val="es-ES"/>
        </w:rPr>
        <w:t>007</w:t>
      </w:r>
      <w:r w:rsidR="0095198A" w:rsidRPr="003025D9">
        <w:rPr>
          <w:rFonts w:ascii="Arial" w:hAnsi="Arial" w:cs="Arial"/>
          <w:b/>
          <w:noProof/>
          <w:color w:val="000000" w:themeColor="text1"/>
          <w:sz w:val="21"/>
          <w:szCs w:val="21"/>
          <w:lang w:val="es-ES"/>
        </w:rPr>
        <w:t>-</w:t>
      </w:r>
      <w:r w:rsidR="00887F46" w:rsidRPr="003025D9">
        <w:rPr>
          <w:rFonts w:ascii="Arial" w:hAnsi="Arial" w:cs="Arial"/>
          <w:b/>
          <w:noProof/>
          <w:color w:val="000000" w:themeColor="text1"/>
          <w:sz w:val="21"/>
          <w:szCs w:val="21"/>
          <w:lang w:val="es-ES"/>
        </w:rPr>
        <w:t>202</w:t>
      </w:r>
      <w:r w:rsidR="00892B34" w:rsidRPr="003025D9">
        <w:rPr>
          <w:rFonts w:ascii="Arial" w:hAnsi="Arial" w:cs="Arial"/>
          <w:b/>
          <w:noProof/>
          <w:color w:val="000000" w:themeColor="text1"/>
          <w:sz w:val="21"/>
          <w:szCs w:val="21"/>
          <w:lang w:val="es-ES"/>
        </w:rPr>
        <w:t>3</w:t>
      </w:r>
    </w:p>
    <w:p w14:paraId="6696D1B3" w14:textId="4B3A98EA" w:rsidR="00BF3019" w:rsidRPr="00C64B3F" w:rsidRDefault="00B01206" w:rsidP="00FF30E1">
      <w:pPr>
        <w:tabs>
          <w:tab w:val="left" w:pos="360"/>
        </w:tabs>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 xml:space="preserve"> </w:t>
      </w:r>
    </w:p>
    <w:p w14:paraId="177CD630" w14:textId="77777777" w:rsidR="00D57D33" w:rsidRPr="00C64B3F" w:rsidRDefault="00D57D33" w:rsidP="00FF30E1">
      <w:pPr>
        <w:pStyle w:val="Encabezado"/>
        <w:tabs>
          <w:tab w:val="clear" w:pos="4252"/>
          <w:tab w:val="clear" w:pos="8504"/>
        </w:tabs>
        <w:jc w:val="both"/>
        <w:rPr>
          <w:rFonts w:ascii="Arial" w:hAnsi="Arial" w:cs="Arial"/>
          <w:b/>
          <w:noProof/>
          <w:color w:val="000000" w:themeColor="text1"/>
          <w:sz w:val="21"/>
          <w:szCs w:val="21"/>
          <w:lang w:val="es-ES"/>
        </w:rPr>
      </w:pPr>
    </w:p>
    <w:p w14:paraId="2FD6ABB7" w14:textId="5330F03A" w:rsidR="00B01206" w:rsidRPr="00C64B3F" w:rsidRDefault="00B01206" w:rsidP="00FF30E1">
      <w:pPr>
        <w:pStyle w:val="Encabezado"/>
        <w:tabs>
          <w:tab w:val="clear" w:pos="4252"/>
          <w:tab w:val="clear" w:pos="8504"/>
        </w:tabs>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El DISTRITO CAPITAL – SECRETARÍA DISTRITAL DE LA MUJER</w:t>
      </w:r>
      <w:r w:rsidRPr="00C64B3F">
        <w:rPr>
          <w:rFonts w:ascii="Arial" w:hAnsi="Arial" w:cs="Arial"/>
          <w:noProof/>
          <w:color w:val="000000" w:themeColor="text1"/>
          <w:sz w:val="21"/>
          <w:szCs w:val="21"/>
          <w:lang w:val="es-ES"/>
        </w:rPr>
        <w:t>, cursa invitación a quienes deseen formular propuesta a la presente convocatoria pública de mínima cuantía, como personas jurídicas o naturales (individualmente o conformando consorcios o uniones temporales). Los interesados, deberán cumplir con las condiciones y documentos establecidos en esta convocatoria.</w:t>
      </w:r>
    </w:p>
    <w:p w14:paraId="59864ACB" w14:textId="77777777" w:rsidR="00B01206" w:rsidRPr="00C64B3F" w:rsidRDefault="00B01206" w:rsidP="00FF30E1">
      <w:pPr>
        <w:jc w:val="both"/>
        <w:rPr>
          <w:rFonts w:ascii="Arial" w:hAnsi="Arial" w:cs="Arial"/>
          <w:noProof/>
          <w:color w:val="000000" w:themeColor="text1"/>
          <w:sz w:val="21"/>
          <w:szCs w:val="21"/>
          <w:lang w:val="es-ES"/>
        </w:rPr>
      </w:pPr>
    </w:p>
    <w:p w14:paraId="0FF03A3F" w14:textId="75E518F3"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RÉGIMEN LEGAL:</w:t>
      </w:r>
      <w:r w:rsidRPr="00C64B3F">
        <w:rPr>
          <w:rFonts w:ascii="Arial" w:hAnsi="Arial" w:cs="Arial"/>
          <w:noProof/>
          <w:color w:val="000000" w:themeColor="text1"/>
          <w:sz w:val="21"/>
          <w:szCs w:val="21"/>
          <w:lang w:val="es-ES"/>
        </w:rPr>
        <w:t xml:space="preserve"> Contenido en la Ley 80 de 1993, la Ley 1150 de 2007, Ley 1474 de 2011, Decreto </w:t>
      </w:r>
      <w:r w:rsidR="0051184C" w:rsidRPr="00C64B3F">
        <w:rPr>
          <w:rFonts w:ascii="Arial" w:hAnsi="Arial" w:cs="Arial"/>
          <w:noProof/>
          <w:color w:val="000000" w:themeColor="text1"/>
          <w:sz w:val="21"/>
          <w:szCs w:val="21"/>
          <w:lang w:val="es-ES"/>
        </w:rPr>
        <w:t xml:space="preserve">Ley 019 de 2012, </w:t>
      </w:r>
      <w:r w:rsidRPr="00C64B3F">
        <w:rPr>
          <w:rFonts w:ascii="Arial" w:hAnsi="Arial" w:cs="Arial"/>
          <w:noProof/>
          <w:color w:val="000000" w:themeColor="text1"/>
          <w:sz w:val="21"/>
          <w:szCs w:val="21"/>
          <w:lang w:val="es-ES"/>
        </w:rPr>
        <w:t>Ley 1882 de 2018</w:t>
      </w:r>
      <w:r w:rsidR="002369B1" w:rsidRPr="00C64B3F">
        <w:rPr>
          <w:rFonts w:ascii="Arial" w:hAnsi="Arial" w:cs="Arial"/>
          <w:noProof/>
          <w:color w:val="000000" w:themeColor="text1"/>
          <w:sz w:val="21"/>
          <w:szCs w:val="21"/>
          <w:lang w:val="es-ES"/>
        </w:rPr>
        <w:t>,</w:t>
      </w:r>
      <w:r w:rsidR="00F97090" w:rsidRPr="00C64B3F">
        <w:rPr>
          <w:rFonts w:ascii="Arial" w:hAnsi="Arial" w:cs="Arial"/>
          <w:noProof/>
          <w:color w:val="000000" w:themeColor="text1"/>
          <w:sz w:val="21"/>
          <w:szCs w:val="21"/>
          <w:lang w:val="es-ES"/>
        </w:rPr>
        <w:t xml:space="preserve"> Ley 1955 de 2019</w:t>
      </w:r>
      <w:r w:rsidR="00CB6DC6" w:rsidRPr="00C64B3F">
        <w:rPr>
          <w:rFonts w:ascii="Arial" w:hAnsi="Arial" w:cs="Arial"/>
          <w:noProof/>
          <w:color w:val="000000" w:themeColor="text1"/>
          <w:sz w:val="21"/>
          <w:szCs w:val="21"/>
          <w:lang w:val="es-ES"/>
        </w:rPr>
        <w:t>,</w:t>
      </w:r>
      <w:r w:rsidR="002369B1" w:rsidRPr="00C64B3F">
        <w:rPr>
          <w:rFonts w:ascii="Arial" w:hAnsi="Arial" w:cs="Arial"/>
          <w:noProof/>
          <w:color w:val="000000" w:themeColor="text1"/>
          <w:sz w:val="21"/>
          <w:szCs w:val="21"/>
          <w:lang w:val="es-ES"/>
        </w:rPr>
        <w:t xml:space="preserve"> Ley 2069 de 2020</w:t>
      </w:r>
      <w:r w:rsidR="00FD4D86" w:rsidRPr="00C64B3F">
        <w:rPr>
          <w:rFonts w:ascii="Arial" w:hAnsi="Arial" w:cs="Arial"/>
          <w:noProof/>
          <w:color w:val="000000" w:themeColor="text1"/>
          <w:sz w:val="21"/>
          <w:szCs w:val="21"/>
          <w:lang w:val="es-ES"/>
        </w:rPr>
        <w:t xml:space="preserve">, </w:t>
      </w:r>
      <w:r w:rsidR="00CD7895" w:rsidRPr="00C64B3F">
        <w:rPr>
          <w:rFonts w:ascii="Arial" w:hAnsi="Arial" w:cs="Arial"/>
          <w:noProof/>
          <w:color w:val="000000" w:themeColor="text1"/>
          <w:sz w:val="21"/>
          <w:szCs w:val="21"/>
          <w:lang w:val="es-ES"/>
        </w:rPr>
        <w:t>D</w:t>
      </w:r>
      <w:r w:rsidR="00FD4D86" w:rsidRPr="00C64B3F">
        <w:rPr>
          <w:rFonts w:ascii="Arial" w:hAnsi="Arial" w:cs="Arial"/>
          <w:noProof/>
          <w:color w:val="000000" w:themeColor="text1"/>
          <w:sz w:val="21"/>
          <w:szCs w:val="21"/>
          <w:lang w:val="es-ES"/>
        </w:rPr>
        <w:t>ecreto 1860 de 2021</w:t>
      </w:r>
      <w:r w:rsidRPr="00C64B3F">
        <w:rPr>
          <w:rFonts w:ascii="Arial" w:hAnsi="Arial" w:cs="Arial"/>
          <w:noProof/>
          <w:color w:val="000000" w:themeColor="text1"/>
          <w:sz w:val="21"/>
          <w:szCs w:val="21"/>
          <w:lang w:val="es-ES"/>
        </w:rPr>
        <w:t xml:space="preserve"> y demás normas concordantes y complementarias.</w:t>
      </w:r>
    </w:p>
    <w:p w14:paraId="0DF736F7" w14:textId="77777777" w:rsidR="00B01206" w:rsidRPr="00C64B3F" w:rsidRDefault="00B01206" w:rsidP="00FF30E1">
      <w:pPr>
        <w:jc w:val="both"/>
        <w:rPr>
          <w:rFonts w:ascii="Arial" w:hAnsi="Arial" w:cs="Arial"/>
          <w:noProof/>
          <w:color w:val="000000" w:themeColor="text1"/>
          <w:sz w:val="21"/>
          <w:szCs w:val="21"/>
          <w:lang w:val="es-ES"/>
        </w:rPr>
      </w:pPr>
    </w:p>
    <w:p w14:paraId="60045E6C" w14:textId="77777777"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 xml:space="preserve">COMPROMISO ANTICORRUPCIÓN: </w:t>
      </w:r>
      <w:r w:rsidRPr="00C64B3F">
        <w:rPr>
          <w:rFonts w:ascii="Arial" w:hAnsi="Arial" w:cs="Arial"/>
          <w:noProof/>
          <w:color w:val="000000" w:themeColor="text1"/>
          <w:sz w:val="21"/>
          <w:szCs w:val="21"/>
          <w:lang w:val="es-ES"/>
        </w:rPr>
        <w:t>LA ENTIDAD considera importante señalar que la Ley 599 de 2000, en sus artículos 405, 406, 408, 409, 410 y 410A prevé acciones de carácter penal para los servidores públicos que i). Reciba para sí o para otro, dinero u otra utilidad, o acepte promesa remuneratoria, directa o indirectamente, para retardar u omitir un acto propio de su cargo, o para ejecutar uno contrario a sus deberes oficiales; ii). Acepte para sí o para otro, dinero u otra utilidad o promesa remuneratoria, directa o indirecta, por acto que deba ejecutar en el desempeño de sus funciones; iii). Intervenga en la tramitación, aprobación o celebración de un contrato con violación al régimen legal o a lo dispuesto en normas constitucionales, sobre inhabilidades o incompatibilidades; iv). Se interese en provecho propio o de un tercero, en cualquier clase de contrato u operación en que deba intervenir por razón de su cargo o de sus funciones y v). Tramite contrato sin observancia de los requisitos legales esenciales o lo celebre o liquide sin verificar el cumplimiento de los mismos.</w:t>
      </w:r>
    </w:p>
    <w:p w14:paraId="22A73405" w14:textId="77777777" w:rsidR="00B01206" w:rsidRPr="00C64B3F" w:rsidRDefault="00B01206" w:rsidP="00FF30E1">
      <w:pPr>
        <w:jc w:val="both"/>
        <w:rPr>
          <w:rFonts w:ascii="Arial" w:hAnsi="Arial" w:cs="Arial"/>
          <w:noProof/>
          <w:color w:val="000000" w:themeColor="text1"/>
          <w:sz w:val="21"/>
          <w:szCs w:val="21"/>
          <w:lang w:val="es-ES"/>
        </w:rPr>
      </w:pPr>
    </w:p>
    <w:p w14:paraId="0383750B" w14:textId="77777777"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De conformidad con la Ley 1474 de 2011 y el artículo 28 del Decreto 672 de 2017, en el evento de conocerse casos especiales de corrupción en las Entidades del Estado, la Secretaría de Transparencia de la Presidencia de la República tiene la función de recibir denuncias en contra de funcionarios públicos de cualquier orden, darles, el trámite ante la autoridad competente y hacer el seguimiento respectivo; para ello se ha dispuesto la Línea de quejas y reclamos: 01 8000 913666 gratis de atención desde cualquier lugar del país, conmutador: (571) 562 9300, 382 2800 en Bogotá D.C. o correo electrónico: </w:t>
      </w:r>
      <w:hyperlink r:id="rId8" w:history="1">
        <w:r w:rsidRPr="00C64B3F">
          <w:rPr>
            <w:rStyle w:val="Hipervnculo"/>
            <w:rFonts w:ascii="Arial" w:hAnsi="Arial" w:cs="Arial"/>
            <w:noProof/>
            <w:color w:val="000000" w:themeColor="text1"/>
            <w:sz w:val="21"/>
            <w:szCs w:val="21"/>
            <w:lang w:val="es-ES"/>
          </w:rPr>
          <w:t>transparencia@presidencia.gov.co</w:t>
        </w:r>
      </w:hyperlink>
      <w:r w:rsidRPr="00C64B3F">
        <w:rPr>
          <w:rFonts w:ascii="Arial" w:hAnsi="Arial" w:cs="Arial"/>
          <w:noProof/>
          <w:color w:val="000000" w:themeColor="text1"/>
          <w:sz w:val="21"/>
          <w:szCs w:val="21"/>
          <w:lang w:val="es-ES"/>
        </w:rPr>
        <w:t>.</w:t>
      </w:r>
    </w:p>
    <w:p w14:paraId="2A035C70" w14:textId="77777777" w:rsidR="00FC575E" w:rsidRPr="00C64B3F" w:rsidRDefault="00FC575E" w:rsidP="00FF30E1">
      <w:pPr>
        <w:widowControl w:val="0"/>
        <w:overflowPunct w:val="0"/>
        <w:autoSpaceDE w:val="0"/>
        <w:autoSpaceDN w:val="0"/>
        <w:adjustRightInd w:val="0"/>
        <w:jc w:val="both"/>
        <w:textAlignment w:val="baseline"/>
        <w:rPr>
          <w:rFonts w:ascii="Arial" w:hAnsi="Arial" w:cs="Arial"/>
          <w:b/>
          <w:bCs/>
          <w:noProof/>
          <w:color w:val="000000" w:themeColor="text1"/>
          <w:sz w:val="21"/>
          <w:szCs w:val="21"/>
          <w:lang w:val="es-ES"/>
        </w:rPr>
      </w:pPr>
    </w:p>
    <w:p w14:paraId="5FFED745" w14:textId="18059A76" w:rsidR="00DE2C97" w:rsidRPr="00C64B3F" w:rsidRDefault="00B01206" w:rsidP="00FF30E1">
      <w:pPr>
        <w:widowControl w:val="0"/>
        <w:overflowPunct w:val="0"/>
        <w:autoSpaceDE w:val="0"/>
        <w:autoSpaceDN w:val="0"/>
        <w:adjustRightInd w:val="0"/>
        <w:jc w:val="both"/>
        <w:textAlignment w:val="baseline"/>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CONVOCATORIA A LAS VEEDURÍAS CIUDADANAS: El DISTRITO CAPITAL – SECRETARÍA DISTRITAL DE LA MUJER</w:t>
      </w:r>
      <w:r w:rsidRPr="00C64B3F">
        <w:rPr>
          <w:rFonts w:ascii="Arial" w:hAnsi="Arial" w:cs="Arial"/>
          <w:noProof/>
          <w:color w:val="000000" w:themeColor="text1"/>
          <w:sz w:val="21"/>
          <w:szCs w:val="21"/>
          <w:lang w:val="es-ES"/>
        </w:rPr>
        <w:t xml:space="preserve">, se permite convocar a todas las veedurías ciudadanas para realizar el ejercicio de control social a este proceso de contratación, de conformidad con lo establecido en el artículo 66 de la Ley 80 de 1993 y el numeral 5º del artículo 2.2.1.1.2.1.5. del Decreto Nacional 1082 de 2015. Este proceso </w:t>
      </w:r>
      <w:r w:rsidR="00A3332E" w:rsidRPr="00C64B3F">
        <w:rPr>
          <w:rFonts w:ascii="Arial" w:hAnsi="Arial" w:cs="Arial"/>
          <w:noProof/>
          <w:color w:val="000000" w:themeColor="text1"/>
          <w:sz w:val="21"/>
          <w:szCs w:val="21"/>
          <w:lang w:val="es-ES"/>
        </w:rPr>
        <w:t xml:space="preserve">podrá </w:t>
      </w:r>
      <w:r w:rsidRPr="00C64B3F">
        <w:rPr>
          <w:rFonts w:ascii="Arial" w:hAnsi="Arial" w:cs="Arial"/>
          <w:noProof/>
          <w:color w:val="000000" w:themeColor="text1"/>
          <w:sz w:val="21"/>
          <w:szCs w:val="21"/>
          <w:lang w:val="es-ES"/>
        </w:rPr>
        <w:t xml:space="preserve">contar con la implementación de un Proceso Preventivo para el </w:t>
      </w:r>
      <w:r w:rsidRPr="00C64B3F">
        <w:rPr>
          <w:rFonts w:ascii="Arial" w:hAnsi="Arial" w:cs="Arial"/>
          <w:noProof/>
          <w:color w:val="000000" w:themeColor="text1"/>
          <w:sz w:val="21"/>
          <w:szCs w:val="21"/>
          <w:lang w:val="es-ES"/>
        </w:rPr>
        <w:lastRenderedPageBreak/>
        <w:t xml:space="preserve">Mejoramiento de la Gestión Contractual, por parte de la VEEDURÍA DISTRITAL, de conformidad con la facultad de control que le corresponde realizar a esa Entidad en los términos de Ley. Para cualquier denuncia </w:t>
      </w:r>
      <w:r w:rsidR="00CB6DC6" w:rsidRPr="00C64B3F">
        <w:rPr>
          <w:rFonts w:ascii="Arial" w:hAnsi="Arial" w:cs="Arial"/>
          <w:noProof/>
          <w:color w:val="000000" w:themeColor="text1"/>
          <w:sz w:val="21"/>
          <w:szCs w:val="21"/>
          <w:lang w:val="es-ES"/>
        </w:rPr>
        <w:t xml:space="preserve">a </w:t>
      </w:r>
      <w:r w:rsidRPr="00C64B3F">
        <w:rPr>
          <w:rFonts w:ascii="Arial" w:hAnsi="Arial" w:cs="Arial"/>
          <w:noProof/>
          <w:color w:val="000000" w:themeColor="text1"/>
          <w:sz w:val="21"/>
          <w:szCs w:val="21"/>
          <w:lang w:val="es-ES"/>
        </w:rPr>
        <w:t>la Veeduría Distrital</w:t>
      </w:r>
      <w:r w:rsidR="00B47F0D" w:rsidRPr="00C64B3F">
        <w:rPr>
          <w:rFonts w:ascii="Arial" w:hAnsi="Arial" w:cs="Arial"/>
          <w:noProof/>
          <w:color w:val="000000" w:themeColor="text1"/>
          <w:sz w:val="21"/>
          <w:szCs w:val="21"/>
          <w:lang w:val="es-ES"/>
        </w:rPr>
        <w:t xml:space="preserve"> </w:t>
      </w:r>
      <w:r w:rsidR="00020956" w:rsidRPr="00C64B3F">
        <w:rPr>
          <w:rFonts w:ascii="Arial" w:hAnsi="Arial" w:cs="Arial"/>
          <w:noProof/>
          <w:color w:val="000000" w:themeColor="text1"/>
          <w:sz w:val="21"/>
          <w:szCs w:val="21"/>
          <w:lang w:val="es-ES"/>
        </w:rPr>
        <w:t xml:space="preserve">ubicada en la </w:t>
      </w:r>
      <w:r w:rsidR="006A74D2" w:rsidRPr="00C64B3F">
        <w:rPr>
          <w:rFonts w:ascii="Arial" w:hAnsi="Arial" w:cs="Arial"/>
          <w:noProof/>
          <w:color w:val="000000" w:themeColor="text1"/>
          <w:sz w:val="21"/>
          <w:szCs w:val="21"/>
          <w:lang w:val="es-ES"/>
        </w:rPr>
        <w:t>c</w:t>
      </w:r>
      <w:r w:rsidR="00020956" w:rsidRPr="00C64B3F">
        <w:rPr>
          <w:rFonts w:ascii="Arial" w:hAnsi="Arial" w:cs="Arial"/>
          <w:noProof/>
          <w:color w:val="000000" w:themeColor="text1"/>
          <w:sz w:val="21"/>
          <w:szCs w:val="21"/>
          <w:lang w:val="es-ES"/>
        </w:rPr>
        <w:t>arrera 7 No. 26-20 pisos 34 y 35</w:t>
      </w:r>
      <w:r w:rsidR="006A74D2" w:rsidRPr="00C64B3F">
        <w:rPr>
          <w:rFonts w:ascii="Arial" w:hAnsi="Arial" w:cs="Arial"/>
          <w:noProof/>
          <w:color w:val="000000" w:themeColor="text1"/>
          <w:sz w:val="21"/>
          <w:szCs w:val="21"/>
          <w:lang w:val="es-ES"/>
        </w:rPr>
        <w:t xml:space="preserve"> </w:t>
      </w:r>
      <w:r w:rsidR="00020956" w:rsidRPr="00C64B3F">
        <w:rPr>
          <w:rFonts w:ascii="Arial" w:hAnsi="Arial" w:cs="Arial"/>
          <w:noProof/>
          <w:color w:val="000000" w:themeColor="text1"/>
          <w:sz w:val="21"/>
          <w:szCs w:val="21"/>
          <w:lang w:val="es-ES"/>
        </w:rPr>
        <w:t xml:space="preserve">con </w:t>
      </w:r>
      <w:r w:rsidRPr="00C64B3F">
        <w:rPr>
          <w:rFonts w:ascii="Arial" w:hAnsi="Arial" w:cs="Arial"/>
          <w:noProof/>
          <w:color w:val="000000" w:themeColor="text1"/>
          <w:sz w:val="21"/>
          <w:szCs w:val="21"/>
          <w:lang w:val="es-ES"/>
        </w:rPr>
        <w:t xml:space="preserve">correo electrónico </w:t>
      </w:r>
      <w:hyperlink r:id="rId9" w:history="1">
        <w:r w:rsidR="00FE33CA" w:rsidRPr="00C64B3F">
          <w:rPr>
            <w:rStyle w:val="Hipervnculo"/>
            <w:rFonts w:ascii="Arial" w:hAnsi="Arial" w:cs="Arial"/>
            <w:noProof/>
            <w:color w:val="000000" w:themeColor="text1"/>
            <w:sz w:val="21"/>
            <w:szCs w:val="21"/>
            <w:lang w:val="es-ES"/>
          </w:rPr>
          <w:t>denuncie@veeduriadistrital.gov.co</w:t>
        </w:r>
      </w:hyperlink>
      <w:r w:rsidR="00FE33CA" w:rsidRPr="00C64B3F">
        <w:rPr>
          <w:rFonts w:ascii="Arial" w:hAnsi="Arial" w:cs="Arial"/>
          <w:noProof/>
          <w:color w:val="000000" w:themeColor="text1"/>
          <w:sz w:val="21"/>
          <w:szCs w:val="21"/>
          <w:lang w:val="es-ES"/>
        </w:rPr>
        <w:t>.</w:t>
      </w:r>
    </w:p>
    <w:p w14:paraId="71193E42" w14:textId="77777777" w:rsidR="006A74D2" w:rsidRPr="00C64B3F" w:rsidRDefault="006A74D2" w:rsidP="00FF30E1">
      <w:pPr>
        <w:widowControl w:val="0"/>
        <w:overflowPunct w:val="0"/>
        <w:autoSpaceDE w:val="0"/>
        <w:autoSpaceDN w:val="0"/>
        <w:adjustRightInd w:val="0"/>
        <w:jc w:val="both"/>
        <w:textAlignment w:val="baseline"/>
        <w:rPr>
          <w:rFonts w:ascii="Arial" w:hAnsi="Arial" w:cs="Arial"/>
          <w:noProof/>
          <w:color w:val="000000" w:themeColor="text1"/>
          <w:sz w:val="21"/>
          <w:szCs w:val="21"/>
          <w:lang w:val="es-ES"/>
        </w:rPr>
      </w:pPr>
    </w:p>
    <w:p w14:paraId="549DAB3E" w14:textId="2E7BD749" w:rsidR="00A86B0A" w:rsidRPr="00C64B3F" w:rsidRDefault="00A86B0A" w:rsidP="00FF30E1">
      <w:pPr>
        <w:widowControl w:val="0"/>
        <w:overflowPunct w:val="0"/>
        <w:autoSpaceDE w:val="0"/>
        <w:autoSpaceDN w:val="0"/>
        <w:adjustRightInd w:val="0"/>
        <w:jc w:val="both"/>
        <w:textAlignment w:val="baseline"/>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shd w:val="clear" w:color="auto" w:fill="FFFFFF"/>
          <w:lang w:val="es-ES"/>
        </w:rPr>
        <w:t>SENSIBILIZACIÓN DE LA TRANSPARENCIA E INTEGRIDAD</w:t>
      </w:r>
    </w:p>
    <w:p w14:paraId="75FD8CA8" w14:textId="1B09F7B4" w:rsidR="00E431DF" w:rsidRPr="00C64B3F" w:rsidRDefault="00E431DF" w:rsidP="00FF30E1">
      <w:pPr>
        <w:ind w:right="1"/>
        <w:jc w:val="both"/>
        <w:rPr>
          <w:rFonts w:ascii="Arial" w:hAnsi="Arial" w:cs="Arial"/>
          <w:noProof/>
          <w:color w:val="000000" w:themeColor="text1"/>
          <w:sz w:val="21"/>
          <w:szCs w:val="21"/>
          <w:lang w:val="es-ES"/>
        </w:rPr>
      </w:pPr>
    </w:p>
    <w:p w14:paraId="5E919DFF" w14:textId="6B5DA42D" w:rsidR="00A86B0A" w:rsidRPr="00C64B3F" w:rsidRDefault="00A86B0A" w:rsidP="00FF30E1">
      <w:pPr>
        <w:jc w:val="both"/>
        <w:rPr>
          <w:rFonts w:ascii="Arial" w:hAnsi="Arial" w:cs="Arial"/>
          <w:noProof/>
          <w:color w:val="000000" w:themeColor="text1"/>
          <w:sz w:val="21"/>
          <w:szCs w:val="21"/>
          <w:shd w:val="clear" w:color="auto" w:fill="FFFFFF"/>
          <w:lang w:val="es-ES"/>
        </w:rPr>
      </w:pPr>
      <w:r w:rsidRPr="00C64B3F">
        <w:rPr>
          <w:rFonts w:ascii="Arial" w:hAnsi="Arial" w:cs="Arial"/>
          <w:noProof/>
          <w:color w:val="000000" w:themeColor="text1"/>
          <w:sz w:val="21"/>
          <w:szCs w:val="21"/>
          <w:shd w:val="clear" w:color="auto" w:fill="FFFFFF"/>
          <w:lang w:val="es-ES"/>
        </w:rPr>
        <w:t xml:space="preserve">Los Estados Miembros de la Organización de los Estados Americanos aprobaron la Convención Interamericana contra la Corrupción ya que estaban convencidos que la corrupción socava la legitimidad de las instituciones públicas, atenta contra la sociedad, el orden moral y la justicia, así como contra el desarrollo integral de los pueblos; ahora bien, combatir la corrupción fortalece a las instituciones democráticas, evita distorsiones de la economía, vicios en la gestión pública y el deterioro de la moral social. </w:t>
      </w:r>
    </w:p>
    <w:p w14:paraId="1367319B" w14:textId="77777777" w:rsidR="00A86B0A" w:rsidRPr="00C64B3F" w:rsidRDefault="00A86B0A" w:rsidP="00FF30E1">
      <w:pPr>
        <w:jc w:val="both"/>
        <w:rPr>
          <w:rFonts w:ascii="Arial" w:hAnsi="Arial" w:cs="Arial"/>
          <w:noProof/>
          <w:color w:val="000000" w:themeColor="text1"/>
          <w:sz w:val="21"/>
          <w:szCs w:val="21"/>
          <w:shd w:val="clear" w:color="auto" w:fill="FFFFFF"/>
          <w:lang w:val="es-ES"/>
        </w:rPr>
      </w:pPr>
    </w:p>
    <w:p w14:paraId="78E6C559" w14:textId="3F214500" w:rsidR="00A86B0A" w:rsidRPr="00C64B3F" w:rsidRDefault="00A86B0A" w:rsidP="00FF30E1">
      <w:pPr>
        <w:jc w:val="both"/>
        <w:rPr>
          <w:rFonts w:ascii="Arial" w:hAnsi="Arial" w:cs="Arial"/>
          <w:noProof/>
          <w:color w:val="000000" w:themeColor="text1"/>
          <w:sz w:val="21"/>
          <w:szCs w:val="21"/>
          <w:shd w:val="clear" w:color="auto" w:fill="FFFFFF"/>
          <w:lang w:val="es-ES"/>
        </w:rPr>
      </w:pPr>
      <w:r w:rsidRPr="00C64B3F">
        <w:rPr>
          <w:rFonts w:ascii="Arial" w:hAnsi="Arial" w:cs="Arial"/>
          <w:noProof/>
          <w:color w:val="000000" w:themeColor="text1"/>
          <w:sz w:val="21"/>
          <w:szCs w:val="21"/>
          <w:shd w:val="clear" w:color="auto" w:fill="FFFFFF"/>
          <w:lang w:val="es-ES"/>
        </w:rPr>
        <w:t>Combatir la corrupción es responsabilidad de los Estados</w:t>
      </w:r>
      <w:r w:rsidR="00CB6DC6" w:rsidRPr="00C64B3F">
        <w:rPr>
          <w:rFonts w:ascii="Arial" w:hAnsi="Arial" w:cs="Arial"/>
          <w:noProof/>
          <w:color w:val="000000" w:themeColor="text1"/>
          <w:sz w:val="21"/>
          <w:szCs w:val="21"/>
          <w:shd w:val="clear" w:color="auto" w:fill="FFFFFF"/>
          <w:lang w:val="es-ES"/>
        </w:rPr>
        <w:t>,</w:t>
      </w:r>
      <w:r w:rsidRPr="00C64B3F">
        <w:rPr>
          <w:rFonts w:ascii="Arial" w:hAnsi="Arial" w:cs="Arial"/>
          <w:noProof/>
          <w:color w:val="000000" w:themeColor="text1"/>
          <w:sz w:val="21"/>
          <w:szCs w:val="21"/>
          <w:shd w:val="clear" w:color="auto" w:fill="FFFFFF"/>
          <w:lang w:val="es-ES"/>
        </w:rPr>
        <w:t xml:space="preserve"> la erradicación de la impunidad y la cooperación entre ellos es necesaria para que su acción en este campo sea efectiva; es así como los Estados Miembros de la Organización de los Estados Americanos deciden hacer todos los esfuerzos para prevenir, detectar, sancionar y erradicar la corrupción en el ejercicio de las funciones públicas y en los actos de corrupción específicamente vinculados con tal ejercicio.</w:t>
      </w:r>
    </w:p>
    <w:p w14:paraId="482DD075" w14:textId="77777777" w:rsidR="00A86B0A" w:rsidRPr="00C64B3F" w:rsidRDefault="00A86B0A" w:rsidP="00FF30E1">
      <w:pPr>
        <w:jc w:val="both"/>
        <w:rPr>
          <w:rFonts w:ascii="Arial" w:hAnsi="Arial" w:cs="Arial"/>
          <w:noProof/>
          <w:color w:val="000000" w:themeColor="text1"/>
          <w:sz w:val="21"/>
          <w:szCs w:val="21"/>
          <w:shd w:val="clear" w:color="auto" w:fill="FFFFFF"/>
          <w:lang w:val="es-ES"/>
        </w:rPr>
      </w:pPr>
    </w:p>
    <w:p w14:paraId="20A2EC5A" w14:textId="59DF12B9" w:rsidR="00A86B0A" w:rsidRPr="00C64B3F" w:rsidRDefault="00A86B0A" w:rsidP="00FF30E1">
      <w:pPr>
        <w:jc w:val="both"/>
        <w:rPr>
          <w:rFonts w:ascii="Arial" w:hAnsi="Arial" w:cs="Arial"/>
          <w:noProof/>
          <w:color w:val="000000" w:themeColor="text1"/>
          <w:sz w:val="21"/>
          <w:szCs w:val="21"/>
          <w:shd w:val="clear" w:color="auto" w:fill="FFFFFF"/>
          <w:lang w:val="es-ES"/>
        </w:rPr>
      </w:pPr>
      <w:r w:rsidRPr="00C64B3F">
        <w:rPr>
          <w:rFonts w:ascii="Arial" w:hAnsi="Arial" w:cs="Arial"/>
          <w:noProof/>
          <w:color w:val="000000" w:themeColor="text1"/>
          <w:sz w:val="21"/>
          <w:szCs w:val="21"/>
          <w:shd w:val="clear" w:color="auto" w:fill="FFFFFF"/>
          <w:lang w:val="es-ES"/>
        </w:rPr>
        <w:t xml:space="preserve">El bloque de constitucionalidad consagra la preeminencia, superioridad o supremacía de los tratados y convenios internacionales en nuestro orden jurídico interno, en consecuencia, el Estado Colombiano ha expedido entre otras la Ley 1474 de 2011 por la cual se dictan normas orientadas a fortalecer los mecanismos de prevención, investigación y sanción de actos de corrupción y la efectividad del control de la gestión pública; el Decreto Distrital 189 de 2020 </w:t>
      </w:r>
      <w:r w:rsidR="00BE5CA5" w:rsidRPr="00C64B3F">
        <w:rPr>
          <w:rFonts w:ascii="Arial" w:hAnsi="Arial" w:cs="Arial"/>
          <w:noProof/>
          <w:color w:val="000000" w:themeColor="text1"/>
          <w:sz w:val="21"/>
          <w:szCs w:val="21"/>
          <w:shd w:val="clear" w:color="auto" w:fill="FFFFFF"/>
          <w:lang w:val="es-ES"/>
        </w:rPr>
        <w:t>p</w:t>
      </w:r>
      <w:r w:rsidRPr="00C64B3F">
        <w:rPr>
          <w:rFonts w:ascii="Arial" w:hAnsi="Arial" w:cs="Arial"/>
          <w:noProof/>
          <w:color w:val="000000" w:themeColor="text1"/>
          <w:sz w:val="21"/>
          <w:szCs w:val="21"/>
          <w:shd w:val="clear" w:color="auto" w:fill="FFFFFF"/>
          <w:lang w:val="es-ES"/>
        </w:rPr>
        <w:t xml:space="preserve">or el cual se expiden lineamientos generales sobre transparencia, integridad y medidas anticorrupción en las entidades y organismos del orden distrital; la Directiva 003 del 24 de febrero de 2021 expedida por la Secretaría Jurídica Distrital mediante la cual se dictan  lineamientos para la implementación de los artículos 14, 16 y 17 del </w:t>
      </w:r>
      <w:r w:rsidR="006A74D2" w:rsidRPr="00C64B3F">
        <w:rPr>
          <w:rFonts w:ascii="Arial" w:hAnsi="Arial" w:cs="Arial"/>
          <w:noProof/>
          <w:color w:val="000000" w:themeColor="text1"/>
          <w:sz w:val="21"/>
          <w:szCs w:val="21"/>
          <w:shd w:val="clear" w:color="auto" w:fill="FFFFFF"/>
          <w:lang w:val="es-ES"/>
        </w:rPr>
        <w:t>D</w:t>
      </w:r>
      <w:r w:rsidRPr="00C64B3F">
        <w:rPr>
          <w:rFonts w:ascii="Arial" w:hAnsi="Arial" w:cs="Arial"/>
          <w:noProof/>
          <w:color w:val="000000" w:themeColor="text1"/>
          <w:sz w:val="21"/>
          <w:szCs w:val="21"/>
          <w:shd w:val="clear" w:color="auto" w:fill="FFFFFF"/>
          <w:lang w:val="es-ES"/>
        </w:rPr>
        <w:t xml:space="preserve">ecreto </w:t>
      </w:r>
      <w:r w:rsidR="006A74D2" w:rsidRPr="00C64B3F">
        <w:rPr>
          <w:rFonts w:ascii="Arial" w:hAnsi="Arial" w:cs="Arial"/>
          <w:noProof/>
          <w:color w:val="000000" w:themeColor="text1"/>
          <w:sz w:val="21"/>
          <w:szCs w:val="21"/>
          <w:shd w:val="clear" w:color="auto" w:fill="FFFFFF"/>
          <w:lang w:val="es-ES"/>
        </w:rPr>
        <w:t>D</w:t>
      </w:r>
      <w:r w:rsidRPr="00C64B3F">
        <w:rPr>
          <w:rFonts w:ascii="Arial" w:hAnsi="Arial" w:cs="Arial"/>
          <w:noProof/>
          <w:color w:val="000000" w:themeColor="text1"/>
          <w:sz w:val="21"/>
          <w:szCs w:val="21"/>
          <w:shd w:val="clear" w:color="auto" w:fill="FFFFFF"/>
          <w:lang w:val="es-ES"/>
        </w:rPr>
        <w:t>istrital 189 de 2020 orientados a generar compromisos de integridad y la no tolerancia con la corrupción.</w:t>
      </w:r>
    </w:p>
    <w:p w14:paraId="2551F5FD" w14:textId="77777777" w:rsidR="00A86B0A" w:rsidRPr="00C64B3F" w:rsidRDefault="00A86B0A" w:rsidP="00FF30E1">
      <w:pPr>
        <w:jc w:val="both"/>
        <w:rPr>
          <w:rFonts w:ascii="Arial" w:hAnsi="Arial" w:cs="Arial"/>
          <w:noProof/>
          <w:color w:val="000000" w:themeColor="text1"/>
          <w:sz w:val="21"/>
          <w:szCs w:val="21"/>
          <w:shd w:val="clear" w:color="auto" w:fill="FFFFFF"/>
          <w:lang w:val="es-ES"/>
        </w:rPr>
      </w:pPr>
    </w:p>
    <w:p w14:paraId="5456B4B7" w14:textId="5DDE2DE7" w:rsidR="00A86B0A" w:rsidRPr="00C64B3F" w:rsidRDefault="00A86B0A" w:rsidP="00FF30E1">
      <w:pPr>
        <w:jc w:val="both"/>
        <w:rPr>
          <w:rFonts w:ascii="Arial" w:hAnsi="Arial" w:cs="Arial"/>
          <w:noProof/>
          <w:color w:val="000000" w:themeColor="text1"/>
          <w:sz w:val="21"/>
          <w:szCs w:val="21"/>
          <w:shd w:val="clear" w:color="auto" w:fill="FFFFFF"/>
          <w:lang w:val="es-ES"/>
        </w:rPr>
      </w:pPr>
      <w:r w:rsidRPr="00C64B3F">
        <w:rPr>
          <w:rFonts w:ascii="Arial" w:hAnsi="Arial" w:cs="Arial"/>
          <w:noProof/>
          <w:color w:val="000000" w:themeColor="text1"/>
          <w:sz w:val="21"/>
          <w:szCs w:val="21"/>
          <w:shd w:val="clear" w:color="auto" w:fill="FFFFFF"/>
          <w:lang w:val="es-ES"/>
        </w:rPr>
        <w:t>De acuerdo a lo anteriormente mencionado es menester informar que quien resulte adjudicatario deberá firmar un compromiso anticorrupción que será incluido como cl</w:t>
      </w:r>
      <w:r w:rsidR="00BE5CA5" w:rsidRPr="00C64B3F">
        <w:rPr>
          <w:rFonts w:ascii="Arial" w:hAnsi="Arial" w:cs="Arial"/>
          <w:noProof/>
          <w:color w:val="000000" w:themeColor="text1"/>
          <w:sz w:val="21"/>
          <w:szCs w:val="21"/>
          <w:shd w:val="clear" w:color="auto" w:fill="FFFFFF"/>
          <w:lang w:val="es-ES"/>
        </w:rPr>
        <w:t>á</w:t>
      </w:r>
      <w:r w:rsidRPr="00C64B3F">
        <w:rPr>
          <w:rFonts w:ascii="Arial" w:hAnsi="Arial" w:cs="Arial"/>
          <w:noProof/>
          <w:color w:val="000000" w:themeColor="text1"/>
          <w:sz w:val="21"/>
          <w:szCs w:val="21"/>
          <w:shd w:val="clear" w:color="auto" w:fill="FFFFFF"/>
          <w:lang w:val="es-ES"/>
        </w:rPr>
        <w:t xml:space="preserve">usula en la </w:t>
      </w:r>
      <w:r w:rsidR="00F12600" w:rsidRPr="00C64B3F">
        <w:rPr>
          <w:rFonts w:ascii="Arial" w:hAnsi="Arial" w:cs="Arial"/>
          <w:noProof/>
          <w:color w:val="000000" w:themeColor="text1"/>
          <w:sz w:val="21"/>
          <w:szCs w:val="21"/>
          <w:shd w:val="clear" w:color="auto" w:fill="FFFFFF"/>
          <w:lang w:val="es-ES"/>
        </w:rPr>
        <w:t>aceptación de oferta</w:t>
      </w:r>
      <w:r w:rsidRPr="00C64B3F">
        <w:rPr>
          <w:rFonts w:ascii="Arial" w:hAnsi="Arial" w:cs="Arial"/>
          <w:noProof/>
          <w:color w:val="000000" w:themeColor="text1"/>
          <w:sz w:val="21"/>
          <w:szCs w:val="21"/>
          <w:shd w:val="clear" w:color="auto" w:fill="FFFFFF"/>
          <w:lang w:val="es-ES"/>
        </w:rPr>
        <w:t xml:space="preserve"> l</w:t>
      </w:r>
      <w:r w:rsidR="00F12600" w:rsidRPr="00C64B3F">
        <w:rPr>
          <w:rFonts w:ascii="Arial" w:hAnsi="Arial" w:cs="Arial"/>
          <w:noProof/>
          <w:color w:val="000000" w:themeColor="text1"/>
          <w:sz w:val="21"/>
          <w:szCs w:val="21"/>
          <w:shd w:val="clear" w:color="auto" w:fill="FFFFFF"/>
          <w:lang w:val="es-ES"/>
        </w:rPr>
        <w:t>a</w:t>
      </w:r>
      <w:r w:rsidRPr="00C64B3F">
        <w:rPr>
          <w:rFonts w:ascii="Arial" w:hAnsi="Arial" w:cs="Arial"/>
          <w:noProof/>
          <w:color w:val="000000" w:themeColor="text1"/>
          <w:sz w:val="21"/>
          <w:szCs w:val="21"/>
          <w:shd w:val="clear" w:color="auto" w:fill="FFFFFF"/>
          <w:lang w:val="es-ES"/>
        </w:rPr>
        <w:t xml:space="preserve"> cual expresa:</w:t>
      </w:r>
    </w:p>
    <w:p w14:paraId="1D5FA71A" w14:textId="77777777" w:rsidR="00A86B0A" w:rsidRPr="00C64B3F" w:rsidRDefault="00A86B0A" w:rsidP="00FF30E1">
      <w:pPr>
        <w:jc w:val="both"/>
        <w:rPr>
          <w:rFonts w:ascii="Arial" w:hAnsi="Arial" w:cs="Arial"/>
          <w:noProof/>
          <w:color w:val="000000" w:themeColor="text1"/>
          <w:sz w:val="21"/>
          <w:szCs w:val="21"/>
          <w:shd w:val="clear" w:color="auto" w:fill="FFFFFF"/>
          <w:lang w:val="es-ES"/>
        </w:rPr>
      </w:pPr>
    </w:p>
    <w:p w14:paraId="756EC00A" w14:textId="46356C1A" w:rsidR="00A86B0A" w:rsidRPr="00C64B3F" w:rsidRDefault="00675493" w:rsidP="00FF30E1">
      <w:pPr>
        <w:ind w:left="142" w:right="142"/>
        <w:jc w:val="both"/>
        <w:rPr>
          <w:rFonts w:ascii="Arial" w:hAnsi="Arial" w:cs="Arial"/>
          <w:i/>
          <w:iCs/>
          <w:noProof/>
          <w:color w:val="000000" w:themeColor="text1"/>
          <w:sz w:val="21"/>
          <w:szCs w:val="21"/>
          <w:shd w:val="clear" w:color="auto" w:fill="FFFFFF"/>
          <w:lang w:val="es-ES"/>
        </w:rPr>
      </w:pPr>
      <w:r w:rsidRPr="00C64B3F">
        <w:rPr>
          <w:rFonts w:ascii="Arial" w:hAnsi="Arial" w:cs="Arial"/>
          <w:i/>
          <w:iCs/>
          <w:noProof/>
          <w:color w:val="000000" w:themeColor="text1"/>
          <w:sz w:val="21"/>
          <w:szCs w:val="21"/>
          <w:bdr w:val="none" w:sz="0" w:space="0" w:color="auto" w:frame="1"/>
          <w:shd w:val="clear" w:color="auto" w:fill="FFFFFF"/>
          <w:lang w:val="es-ES"/>
        </w:rPr>
        <w:t>“</w:t>
      </w:r>
      <w:r w:rsidR="00A86B0A" w:rsidRPr="00C64B3F">
        <w:rPr>
          <w:rFonts w:ascii="Arial" w:hAnsi="Arial" w:cs="Arial"/>
          <w:i/>
          <w:iCs/>
          <w:noProof/>
          <w:color w:val="000000" w:themeColor="text1"/>
          <w:sz w:val="21"/>
          <w:szCs w:val="21"/>
          <w:bdr w:val="none" w:sz="0" w:space="0" w:color="auto" w:frame="1"/>
          <w:shd w:val="clear" w:color="auto" w:fill="FFFFFF"/>
          <w:lang w:val="es-ES"/>
        </w:rPr>
        <w:t>CLÁUSULA</w:t>
      </w:r>
      <w:r w:rsidR="00B47F0D" w:rsidRPr="00C64B3F">
        <w:rPr>
          <w:rFonts w:ascii="Arial" w:hAnsi="Arial" w:cs="Arial"/>
          <w:i/>
          <w:iCs/>
          <w:noProof/>
          <w:color w:val="000000" w:themeColor="text1"/>
          <w:sz w:val="21"/>
          <w:szCs w:val="21"/>
          <w:bdr w:val="none" w:sz="0" w:space="0" w:color="auto" w:frame="1"/>
          <w:shd w:val="clear" w:color="auto" w:fill="FFFFFF"/>
          <w:lang w:val="es-ES"/>
        </w:rPr>
        <w:t xml:space="preserve"> </w:t>
      </w:r>
      <w:r w:rsidR="00A86B0A" w:rsidRPr="00C64B3F">
        <w:rPr>
          <w:rFonts w:ascii="Arial" w:hAnsi="Arial" w:cs="Arial"/>
          <w:i/>
          <w:iCs/>
          <w:noProof/>
          <w:color w:val="000000" w:themeColor="text1"/>
          <w:sz w:val="21"/>
          <w:szCs w:val="21"/>
          <w:bdr w:val="none" w:sz="0" w:space="0" w:color="auto" w:frame="1"/>
          <w:shd w:val="clear" w:color="auto" w:fill="FFFFFF"/>
          <w:lang w:val="es-ES"/>
        </w:rPr>
        <w:t>COMPROMISO DE INTEGRIDAD Y ANTICORRUPCIÓN: El contratista se compromete con la SDMUJER en un esfuerzo conjunto a preservar, fortalecer y garantizar la transparencia y la prevención de corrupción en su gestión contractual en el marco de los principios y normas constitucionales (artículo 209 de la Constitución Política) y en especial en lo dispuesto en el capítulo VII de la Ley 1474 de 2011 y artículo 14 del Decreto Distrital 189 de 2020 y la Directiva 003 del 24 de febrero de 2021 expedida por la Secretaría Jurídica Distrital. En virtud de lo anterior, el CONTRATISTA adquiere los siguientes compromisos: “</w:t>
      </w:r>
      <w:r w:rsidR="00A86B0A" w:rsidRPr="00C64B3F">
        <w:rPr>
          <w:rFonts w:ascii="Arial" w:hAnsi="Arial" w:cs="Arial"/>
          <w:i/>
          <w:iCs/>
          <w:noProof/>
          <w:color w:val="000000" w:themeColor="text1"/>
          <w:sz w:val="21"/>
          <w:szCs w:val="21"/>
          <w:shd w:val="clear" w:color="auto" w:fill="FFFFFF"/>
          <w:lang w:val="es-ES"/>
        </w:rPr>
        <w:t xml:space="preserve">1. No ofrecer ni dar sobornos, ni ninguna otra forma de halago o dádiva a ningún funcionario público en relación con </w:t>
      </w:r>
      <w:r w:rsidR="00A86B0A" w:rsidRPr="00C64B3F">
        <w:rPr>
          <w:rFonts w:ascii="Arial" w:hAnsi="Arial" w:cs="Arial"/>
          <w:i/>
          <w:iCs/>
          <w:noProof/>
          <w:color w:val="000000" w:themeColor="text1"/>
          <w:sz w:val="21"/>
          <w:szCs w:val="21"/>
          <w:shd w:val="clear" w:color="auto" w:fill="FFFFFF"/>
          <w:lang w:val="es-ES"/>
        </w:rPr>
        <w:lastRenderedPageBreak/>
        <w:t>la propuesta, o contrato que suscriba con ocasión del proceso de selección, ni tampoco permitir que sus empleados o contratistas lo hagan en su nombre. 2. Dar aviso inmediato a la (entidad) 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 3. No efectuar acuerdos previos, o realizar actos o conductas que tengan por objeto la colusión en el proceso de selección, con otros proponentes para tratar de influenciar o manipular los resultados de la adjudicación. 4. No incurrir en falsedad o adulteración de los documentos exigidos para cumplir con los requisitos del proceso de selección.</w:t>
      </w:r>
      <w:r w:rsidRPr="00C64B3F">
        <w:rPr>
          <w:rFonts w:ascii="Arial" w:hAnsi="Arial" w:cs="Arial"/>
          <w:i/>
          <w:iCs/>
          <w:noProof/>
          <w:color w:val="000000" w:themeColor="text1"/>
          <w:sz w:val="21"/>
          <w:szCs w:val="21"/>
          <w:shd w:val="clear" w:color="auto" w:fill="FFFFFF"/>
          <w:lang w:val="es-ES"/>
        </w:rPr>
        <w:t>”</w:t>
      </w:r>
    </w:p>
    <w:p w14:paraId="1D700527" w14:textId="0E691B33" w:rsidR="00125EC4" w:rsidRPr="00C64B3F" w:rsidRDefault="00125EC4" w:rsidP="00FF30E1">
      <w:pPr>
        <w:ind w:right="142"/>
        <w:jc w:val="both"/>
        <w:rPr>
          <w:rFonts w:ascii="Arial" w:hAnsi="Arial" w:cs="Arial"/>
          <w:noProof/>
          <w:color w:val="000000" w:themeColor="text1"/>
          <w:sz w:val="21"/>
          <w:szCs w:val="21"/>
          <w:lang w:val="es-ES"/>
        </w:rPr>
      </w:pPr>
    </w:p>
    <w:p w14:paraId="71452B0C" w14:textId="6EDD0BD1" w:rsidR="00CD04CB" w:rsidRPr="00C64B3F" w:rsidRDefault="00CD04CB" w:rsidP="00FF30E1">
      <w:pPr>
        <w:ind w:right="142"/>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CONVOCATORIA MIPYMES</w:t>
      </w:r>
    </w:p>
    <w:p w14:paraId="311B4331" w14:textId="2FF3875A" w:rsidR="00BC6087" w:rsidRPr="00C64B3F" w:rsidRDefault="00BC6087" w:rsidP="00FF30E1">
      <w:pPr>
        <w:ind w:right="142"/>
        <w:jc w:val="both"/>
        <w:rPr>
          <w:rFonts w:ascii="Arial" w:hAnsi="Arial" w:cs="Arial"/>
          <w:b/>
          <w:bCs/>
          <w:noProof/>
          <w:color w:val="000000" w:themeColor="text1"/>
          <w:sz w:val="21"/>
          <w:szCs w:val="21"/>
          <w:lang w:val="es-ES"/>
        </w:rPr>
      </w:pPr>
    </w:p>
    <w:p w14:paraId="2C9C637C" w14:textId="00D01FC7" w:rsidR="00BC6087" w:rsidRPr="00C64B3F" w:rsidRDefault="00BC6087" w:rsidP="00FF30E1">
      <w:pPr>
        <w:ind w:right="142"/>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El presente proceso de selección podrá ser limitado a mipymes nacionales de conformidad con el presupuesto oficial determinado por la Entidad, ahora bien, quienes tengan interés de solicitar que se limite el proceso a proveedores que ostenten la calidad de mipymes nacioneles, deberán cumplir con lo requerido en el articulo 2.2.1.2.4.2.2 del decreto 1860 de 2021,en el termino previsto en el cronograma, en consecuencia, la Entidad emitirá un aviso informando si el proceso fue limitado o  no a mipymes.</w:t>
      </w:r>
    </w:p>
    <w:p w14:paraId="5F5C513C" w14:textId="77777777" w:rsidR="00D14DBF" w:rsidRPr="00C64B3F" w:rsidRDefault="00D14DBF" w:rsidP="00FF30E1">
      <w:pPr>
        <w:ind w:right="142"/>
        <w:jc w:val="both"/>
        <w:rPr>
          <w:rFonts w:ascii="Arial" w:hAnsi="Arial" w:cs="Arial"/>
          <w:noProof/>
          <w:color w:val="000000" w:themeColor="text1"/>
          <w:sz w:val="21"/>
          <w:szCs w:val="21"/>
          <w:lang w:val="es-ES"/>
        </w:rPr>
      </w:pPr>
    </w:p>
    <w:p w14:paraId="2EE73CD1" w14:textId="5947D05A" w:rsidR="00B01206" w:rsidRPr="00C64B3F" w:rsidRDefault="00B01206" w:rsidP="00FF30E1">
      <w:pPr>
        <w:pStyle w:val="Ttulo1"/>
        <w:numPr>
          <w:ilvl w:val="0"/>
          <w:numId w:val="4"/>
        </w:numPr>
        <w:spacing w:line="240" w:lineRule="auto"/>
        <w:jc w:val="both"/>
        <w:rPr>
          <w:rFonts w:cs="Arial"/>
          <w:noProof/>
          <w:color w:val="000000" w:themeColor="text1"/>
          <w:sz w:val="21"/>
          <w:szCs w:val="21"/>
          <w:lang w:val="es-ES"/>
        </w:rPr>
      </w:pPr>
      <w:bookmarkStart w:id="0" w:name="_Toc325561345"/>
      <w:r w:rsidRPr="00C64B3F">
        <w:rPr>
          <w:rFonts w:cs="Arial"/>
          <w:noProof/>
          <w:color w:val="000000" w:themeColor="text1"/>
          <w:sz w:val="21"/>
          <w:szCs w:val="21"/>
          <w:lang w:val="es-ES"/>
        </w:rPr>
        <w:t>Objeto</w:t>
      </w:r>
      <w:bookmarkEnd w:id="0"/>
    </w:p>
    <w:p w14:paraId="17B0447C" w14:textId="77777777" w:rsidR="00AF7A41" w:rsidRPr="00C64B3F" w:rsidRDefault="00AF7A41" w:rsidP="00FF30E1">
      <w:pPr>
        <w:jc w:val="both"/>
        <w:rPr>
          <w:rFonts w:ascii="Arial" w:hAnsi="Arial" w:cs="Arial"/>
          <w:noProof/>
          <w:color w:val="000000" w:themeColor="text1"/>
          <w:sz w:val="21"/>
          <w:szCs w:val="21"/>
          <w:lang w:val="es-ES" w:eastAsia="es-ES"/>
        </w:rPr>
      </w:pPr>
    </w:p>
    <w:p w14:paraId="44A34987" w14:textId="0CD36943" w:rsidR="00D57D33" w:rsidRPr="005B4936" w:rsidRDefault="00B01206" w:rsidP="005B4936">
      <w:pPr>
        <w:pStyle w:val="Default"/>
        <w:jc w:val="both"/>
        <w:rPr>
          <w:sz w:val="20"/>
          <w:szCs w:val="20"/>
        </w:rPr>
      </w:pPr>
      <w:r w:rsidRPr="00C64B3F">
        <w:rPr>
          <w:rFonts w:ascii="Arial" w:hAnsi="Arial" w:cs="Arial"/>
          <w:noProof/>
          <w:color w:val="000000" w:themeColor="text1"/>
          <w:sz w:val="21"/>
          <w:szCs w:val="21"/>
          <w:lang w:val="es-ES"/>
        </w:rPr>
        <w:t xml:space="preserve">El </w:t>
      </w:r>
      <w:r w:rsidRPr="00C64B3F">
        <w:rPr>
          <w:rFonts w:ascii="Arial" w:hAnsi="Arial" w:cs="Arial"/>
          <w:b/>
          <w:noProof/>
          <w:color w:val="000000" w:themeColor="text1"/>
          <w:sz w:val="21"/>
          <w:szCs w:val="21"/>
          <w:lang w:val="es-ES"/>
        </w:rPr>
        <w:t>DISTRITO CAPITAL - SECRETARÍA DISTRITAL DE LA MUJER</w:t>
      </w:r>
      <w:r w:rsidRPr="00C64B3F">
        <w:rPr>
          <w:rFonts w:ascii="Arial" w:hAnsi="Arial" w:cs="Arial"/>
          <w:bCs/>
          <w:noProof/>
          <w:color w:val="000000" w:themeColor="text1"/>
          <w:sz w:val="21"/>
          <w:szCs w:val="21"/>
          <w:lang w:val="es-ES"/>
        </w:rPr>
        <w:t>,</w:t>
      </w:r>
      <w:r w:rsidRPr="00C64B3F">
        <w:rPr>
          <w:rFonts w:ascii="Arial" w:hAnsi="Arial" w:cs="Arial"/>
          <w:noProof/>
          <w:color w:val="000000" w:themeColor="text1"/>
          <w:sz w:val="21"/>
          <w:szCs w:val="21"/>
          <w:lang w:val="es-ES"/>
        </w:rPr>
        <w:t xml:space="preserve"> está interesada en recibir propuestas</w:t>
      </w:r>
      <w:r w:rsidRPr="00C64B3F">
        <w:rPr>
          <w:rFonts w:ascii="Arial" w:hAnsi="Arial" w:cs="Arial"/>
          <w:noProof/>
          <w:color w:val="000000" w:themeColor="text1"/>
          <w:spacing w:val="-3"/>
          <w:sz w:val="21"/>
          <w:szCs w:val="21"/>
          <w:lang w:val="es-ES"/>
        </w:rPr>
        <w:t xml:space="preserve"> para suscribir el contrato cuyo objeto es:</w:t>
      </w:r>
      <w:r w:rsidR="00546238" w:rsidRPr="00C64B3F">
        <w:rPr>
          <w:rFonts w:ascii="Arial" w:hAnsi="Arial" w:cs="Arial"/>
          <w:i/>
          <w:iCs/>
          <w:noProof/>
          <w:color w:val="000000" w:themeColor="text1"/>
          <w:spacing w:val="-3"/>
          <w:sz w:val="21"/>
          <w:szCs w:val="21"/>
          <w:lang w:val="es-ES"/>
        </w:rPr>
        <w:t xml:space="preserve"> </w:t>
      </w:r>
      <w:r w:rsidR="00546238" w:rsidRPr="00C64B3F">
        <w:rPr>
          <w:rFonts w:ascii="Arial" w:hAnsi="Arial" w:cs="Arial"/>
          <w:i/>
          <w:iCs/>
          <w:color w:val="000000" w:themeColor="text1"/>
          <w:sz w:val="21"/>
          <w:szCs w:val="21"/>
        </w:rPr>
        <w:t>“</w:t>
      </w:r>
      <w:r w:rsidR="005B4936">
        <w:rPr>
          <w:sz w:val="20"/>
          <w:szCs w:val="20"/>
        </w:rPr>
        <w:t>Contratar la Adquisición de licencias Adobe para la Secretaría Distrital de la Mujer</w:t>
      </w:r>
      <w:r w:rsidR="00546238" w:rsidRPr="00C64B3F">
        <w:rPr>
          <w:rFonts w:ascii="Arial" w:hAnsi="Arial" w:cs="Arial"/>
          <w:i/>
          <w:iCs/>
          <w:color w:val="000000" w:themeColor="text1"/>
          <w:sz w:val="21"/>
          <w:szCs w:val="21"/>
        </w:rPr>
        <w:t>.</w:t>
      </w:r>
      <w:r w:rsidR="00D57D33" w:rsidRPr="00C64B3F">
        <w:rPr>
          <w:rFonts w:ascii="Arial" w:hAnsi="Arial" w:cs="Arial"/>
          <w:i/>
          <w:iCs/>
          <w:color w:val="000000" w:themeColor="text1"/>
          <w:sz w:val="21"/>
          <w:szCs w:val="21"/>
        </w:rPr>
        <w:t>”</w:t>
      </w:r>
    </w:p>
    <w:p w14:paraId="31BF3183" w14:textId="77777777" w:rsidR="00D57D33" w:rsidRPr="00C64B3F" w:rsidRDefault="00D57D33" w:rsidP="00FF30E1">
      <w:pPr>
        <w:jc w:val="both"/>
        <w:rPr>
          <w:rFonts w:ascii="Arial" w:hAnsi="Arial" w:cs="Arial"/>
          <w:noProof/>
          <w:color w:val="000000" w:themeColor="text1"/>
          <w:sz w:val="21"/>
          <w:szCs w:val="21"/>
          <w:lang w:val="es-ES"/>
        </w:rPr>
      </w:pPr>
    </w:p>
    <w:p w14:paraId="49A57EB3" w14:textId="15644F62" w:rsidR="00FC40A6" w:rsidRDefault="00B0120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 clasificación del </w:t>
      </w:r>
      <w:r w:rsidR="00485B62" w:rsidRPr="00C64B3F">
        <w:rPr>
          <w:rFonts w:ascii="Arial" w:hAnsi="Arial" w:cs="Arial"/>
          <w:noProof/>
          <w:color w:val="000000" w:themeColor="text1"/>
          <w:sz w:val="21"/>
          <w:szCs w:val="21"/>
          <w:lang w:val="es-ES"/>
        </w:rPr>
        <w:t xml:space="preserve">servicio o </w:t>
      </w:r>
      <w:r w:rsidR="00235A6F" w:rsidRPr="00C64B3F">
        <w:rPr>
          <w:rFonts w:ascii="Arial" w:hAnsi="Arial" w:cs="Arial"/>
          <w:noProof/>
          <w:color w:val="000000" w:themeColor="text1"/>
          <w:sz w:val="21"/>
          <w:szCs w:val="21"/>
          <w:lang w:val="es-ES"/>
        </w:rPr>
        <w:t>bien</w:t>
      </w:r>
      <w:r w:rsidRPr="00C64B3F">
        <w:rPr>
          <w:rFonts w:ascii="Arial" w:hAnsi="Arial" w:cs="Arial"/>
          <w:noProof/>
          <w:color w:val="000000" w:themeColor="text1"/>
          <w:sz w:val="21"/>
          <w:szCs w:val="21"/>
          <w:lang w:val="es-ES"/>
        </w:rPr>
        <w:t xml:space="preserve"> objeto del Proceso de Contratación, es la</w:t>
      </w:r>
      <w:r w:rsidR="00125EC4" w:rsidRPr="00C64B3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siguiente:</w:t>
      </w:r>
    </w:p>
    <w:p w14:paraId="52CDDD44" w14:textId="77777777" w:rsidR="005B4936" w:rsidRDefault="005B4936" w:rsidP="00FF30E1">
      <w:pPr>
        <w:jc w:val="both"/>
        <w:rPr>
          <w:rFonts w:ascii="Arial" w:hAnsi="Arial" w:cs="Arial"/>
          <w:noProof/>
          <w:color w:val="000000" w:themeColor="text1"/>
          <w:sz w:val="21"/>
          <w:szCs w:val="21"/>
          <w:lang w:val="es-ES"/>
        </w:rPr>
      </w:pPr>
    </w:p>
    <w:p w14:paraId="418B4460" w14:textId="77777777" w:rsidR="005B4936" w:rsidRDefault="005B4936" w:rsidP="00FF30E1">
      <w:pPr>
        <w:jc w:val="both"/>
        <w:rPr>
          <w:rFonts w:ascii="Arial" w:hAnsi="Arial" w:cs="Arial"/>
          <w:noProof/>
          <w:color w:val="000000" w:themeColor="text1"/>
          <w:sz w:val="21"/>
          <w:szCs w:val="21"/>
          <w:lang w:val="es-E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60"/>
        <w:gridCol w:w="1660"/>
        <w:gridCol w:w="1661"/>
        <w:gridCol w:w="1660"/>
        <w:gridCol w:w="1660"/>
        <w:gridCol w:w="1661"/>
      </w:tblGrid>
      <w:tr w:rsidR="005B4936" w14:paraId="6A2E7AB2" w14:textId="77777777">
        <w:trPr>
          <w:trHeight w:val="88"/>
        </w:trPr>
        <w:tc>
          <w:tcPr>
            <w:tcW w:w="4981" w:type="dxa"/>
            <w:gridSpan w:val="3"/>
            <w:tcBorders>
              <w:top w:val="none" w:sz="6" w:space="0" w:color="auto"/>
              <w:bottom w:val="none" w:sz="6" w:space="0" w:color="auto"/>
              <w:right w:val="none" w:sz="6" w:space="0" w:color="auto"/>
            </w:tcBorders>
          </w:tcPr>
          <w:p w14:paraId="5DE66B28" w14:textId="77777777" w:rsidR="005B4936" w:rsidRDefault="005B4936">
            <w:pPr>
              <w:pStyle w:val="Default"/>
              <w:rPr>
                <w:sz w:val="20"/>
                <w:szCs w:val="20"/>
              </w:rPr>
            </w:pPr>
            <w:r>
              <w:rPr>
                <w:b/>
                <w:bCs/>
                <w:sz w:val="20"/>
                <w:szCs w:val="20"/>
              </w:rPr>
              <w:t xml:space="preserve">Familia </w:t>
            </w:r>
          </w:p>
        </w:tc>
        <w:tc>
          <w:tcPr>
            <w:tcW w:w="4981" w:type="dxa"/>
            <w:gridSpan w:val="3"/>
            <w:tcBorders>
              <w:top w:val="none" w:sz="6" w:space="0" w:color="auto"/>
              <w:left w:val="none" w:sz="6" w:space="0" w:color="auto"/>
              <w:bottom w:val="none" w:sz="6" w:space="0" w:color="auto"/>
            </w:tcBorders>
          </w:tcPr>
          <w:p w14:paraId="6BA9BFC3" w14:textId="77777777" w:rsidR="005B4936" w:rsidRDefault="005B4936">
            <w:pPr>
              <w:pStyle w:val="Default"/>
              <w:rPr>
                <w:sz w:val="20"/>
                <w:szCs w:val="20"/>
              </w:rPr>
            </w:pPr>
            <w:r>
              <w:rPr>
                <w:b/>
                <w:bCs/>
                <w:sz w:val="20"/>
                <w:szCs w:val="20"/>
              </w:rPr>
              <w:t xml:space="preserve">Clase </w:t>
            </w:r>
          </w:p>
        </w:tc>
      </w:tr>
      <w:tr w:rsidR="005B4936" w14:paraId="365448FD" w14:textId="77777777">
        <w:trPr>
          <w:trHeight w:val="88"/>
        </w:trPr>
        <w:tc>
          <w:tcPr>
            <w:tcW w:w="1660" w:type="dxa"/>
            <w:tcBorders>
              <w:top w:val="none" w:sz="6" w:space="0" w:color="auto"/>
              <w:bottom w:val="none" w:sz="6" w:space="0" w:color="auto"/>
              <w:right w:val="none" w:sz="6" w:space="0" w:color="auto"/>
            </w:tcBorders>
          </w:tcPr>
          <w:p w14:paraId="1425FD5F" w14:textId="77777777" w:rsidR="005B4936" w:rsidRDefault="005B4936">
            <w:pPr>
              <w:pStyle w:val="Default"/>
              <w:rPr>
                <w:sz w:val="20"/>
                <w:szCs w:val="20"/>
              </w:rPr>
            </w:pPr>
            <w:r>
              <w:rPr>
                <w:b/>
                <w:bCs/>
                <w:sz w:val="20"/>
                <w:szCs w:val="20"/>
              </w:rPr>
              <w:t xml:space="preserve">Código </w:t>
            </w:r>
          </w:p>
        </w:tc>
        <w:tc>
          <w:tcPr>
            <w:tcW w:w="1660" w:type="dxa"/>
            <w:tcBorders>
              <w:top w:val="none" w:sz="6" w:space="0" w:color="auto"/>
              <w:left w:val="none" w:sz="6" w:space="0" w:color="auto"/>
              <w:bottom w:val="none" w:sz="6" w:space="0" w:color="auto"/>
              <w:right w:val="none" w:sz="6" w:space="0" w:color="auto"/>
            </w:tcBorders>
          </w:tcPr>
          <w:p w14:paraId="1075DEE9" w14:textId="77777777" w:rsidR="005B4936" w:rsidRDefault="005B4936">
            <w:pPr>
              <w:pStyle w:val="Default"/>
              <w:rPr>
                <w:sz w:val="20"/>
                <w:szCs w:val="20"/>
              </w:rPr>
            </w:pPr>
            <w:r>
              <w:rPr>
                <w:b/>
                <w:bCs/>
                <w:sz w:val="20"/>
                <w:szCs w:val="20"/>
              </w:rPr>
              <w:t xml:space="preserve">Nombre </w:t>
            </w:r>
          </w:p>
        </w:tc>
        <w:tc>
          <w:tcPr>
            <w:tcW w:w="1660" w:type="dxa"/>
            <w:tcBorders>
              <w:top w:val="none" w:sz="6" w:space="0" w:color="auto"/>
              <w:left w:val="none" w:sz="6" w:space="0" w:color="auto"/>
              <w:bottom w:val="none" w:sz="6" w:space="0" w:color="auto"/>
              <w:right w:val="none" w:sz="6" w:space="0" w:color="auto"/>
            </w:tcBorders>
          </w:tcPr>
          <w:p w14:paraId="14F5495E" w14:textId="77777777" w:rsidR="005B4936" w:rsidRDefault="005B4936">
            <w:pPr>
              <w:pStyle w:val="Default"/>
              <w:rPr>
                <w:sz w:val="20"/>
                <w:szCs w:val="20"/>
              </w:rPr>
            </w:pPr>
            <w:r>
              <w:rPr>
                <w:b/>
                <w:bCs/>
                <w:sz w:val="20"/>
                <w:szCs w:val="20"/>
              </w:rPr>
              <w:t xml:space="preserve">Código </w:t>
            </w:r>
          </w:p>
        </w:tc>
        <w:tc>
          <w:tcPr>
            <w:tcW w:w="1660" w:type="dxa"/>
            <w:tcBorders>
              <w:top w:val="none" w:sz="6" w:space="0" w:color="auto"/>
              <w:left w:val="none" w:sz="6" w:space="0" w:color="auto"/>
              <w:bottom w:val="none" w:sz="6" w:space="0" w:color="auto"/>
              <w:right w:val="none" w:sz="6" w:space="0" w:color="auto"/>
            </w:tcBorders>
          </w:tcPr>
          <w:p w14:paraId="210C61E2" w14:textId="77777777" w:rsidR="005B4936" w:rsidRDefault="005B4936">
            <w:pPr>
              <w:pStyle w:val="Default"/>
              <w:rPr>
                <w:sz w:val="20"/>
                <w:szCs w:val="20"/>
              </w:rPr>
            </w:pPr>
            <w:r>
              <w:rPr>
                <w:b/>
                <w:bCs/>
                <w:sz w:val="20"/>
                <w:szCs w:val="20"/>
              </w:rPr>
              <w:t xml:space="preserve">Nombre </w:t>
            </w:r>
          </w:p>
        </w:tc>
        <w:tc>
          <w:tcPr>
            <w:tcW w:w="1660" w:type="dxa"/>
            <w:tcBorders>
              <w:top w:val="none" w:sz="6" w:space="0" w:color="auto"/>
              <w:left w:val="none" w:sz="6" w:space="0" w:color="auto"/>
              <w:bottom w:val="none" w:sz="6" w:space="0" w:color="auto"/>
              <w:right w:val="none" w:sz="6" w:space="0" w:color="auto"/>
            </w:tcBorders>
          </w:tcPr>
          <w:p w14:paraId="7313E08F" w14:textId="77777777" w:rsidR="005B4936" w:rsidRDefault="005B4936">
            <w:pPr>
              <w:pStyle w:val="Default"/>
              <w:rPr>
                <w:sz w:val="20"/>
                <w:szCs w:val="20"/>
              </w:rPr>
            </w:pPr>
            <w:r>
              <w:rPr>
                <w:b/>
                <w:bCs/>
                <w:sz w:val="20"/>
                <w:szCs w:val="20"/>
              </w:rPr>
              <w:t xml:space="preserve">Código </w:t>
            </w:r>
          </w:p>
        </w:tc>
        <w:tc>
          <w:tcPr>
            <w:tcW w:w="1660" w:type="dxa"/>
            <w:tcBorders>
              <w:top w:val="none" w:sz="6" w:space="0" w:color="auto"/>
              <w:left w:val="none" w:sz="6" w:space="0" w:color="auto"/>
              <w:bottom w:val="none" w:sz="6" w:space="0" w:color="auto"/>
            </w:tcBorders>
          </w:tcPr>
          <w:p w14:paraId="5C9AB666" w14:textId="77777777" w:rsidR="005B4936" w:rsidRDefault="005B4936">
            <w:pPr>
              <w:pStyle w:val="Default"/>
              <w:rPr>
                <w:sz w:val="20"/>
                <w:szCs w:val="20"/>
              </w:rPr>
            </w:pPr>
            <w:r>
              <w:rPr>
                <w:b/>
                <w:bCs/>
                <w:sz w:val="20"/>
                <w:szCs w:val="20"/>
              </w:rPr>
              <w:t xml:space="preserve">Nombre </w:t>
            </w:r>
          </w:p>
        </w:tc>
      </w:tr>
      <w:tr w:rsidR="005B4936" w14:paraId="18FD1EE4" w14:textId="77777777">
        <w:trPr>
          <w:trHeight w:val="319"/>
        </w:trPr>
        <w:tc>
          <w:tcPr>
            <w:tcW w:w="1660" w:type="dxa"/>
            <w:tcBorders>
              <w:top w:val="none" w:sz="6" w:space="0" w:color="auto"/>
              <w:bottom w:val="none" w:sz="6" w:space="0" w:color="auto"/>
              <w:right w:val="none" w:sz="6" w:space="0" w:color="auto"/>
            </w:tcBorders>
          </w:tcPr>
          <w:p w14:paraId="5A80D4E5" w14:textId="77777777" w:rsidR="005B4936" w:rsidRDefault="005B4936">
            <w:pPr>
              <w:pStyle w:val="Default"/>
              <w:rPr>
                <w:sz w:val="20"/>
                <w:szCs w:val="20"/>
              </w:rPr>
            </w:pPr>
            <w:r>
              <w:rPr>
                <w:sz w:val="20"/>
                <w:szCs w:val="20"/>
              </w:rPr>
              <w:t xml:space="preserve">43000000 </w:t>
            </w:r>
          </w:p>
        </w:tc>
        <w:tc>
          <w:tcPr>
            <w:tcW w:w="1660" w:type="dxa"/>
            <w:tcBorders>
              <w:top w:val="none" w:sz="6" w:space="0" w:color="auto"/>
              <w:left w:val="none" w:sz="6" w:space="0" w:color="auto"/>
              <w:bottom w:val="none" w:sz="6" w:space="0" w:color="auto"/>
              <w:right w:val="none" w:sz="6" w:space="0" w:color="auto"/>
            </w:tcBorders>
          </w:tcPr>
          <w:p w14:paraId="1B743DDE" w14:textId="77777777" w:rsidR="005B4936" w:rsidRDefault="005B4936">
            <w:pPr>
              <w:pStyle w:val="Default"/>
              <w:rPr>
                <w:sz w:val="20"/>
                <w:szCs w:val="20"/>
              </w:rPr>
            </w:pPr>
            <w:r>
              <w:rPr>
                <w:sz w:val="20"/>
                <w:szCs w:val="20"/>
              </w:rPr>
              <w:t xml:space="preserve">Difusión de Tecnologías de Información y Telecomunicaciones </w:t>
            </w:r>
          </w:p>
        </w:tc>
        <w:tc>
          <w:tcPr>
            <w:tcW w:w="1660" w:type="dxa"/>
            <w:tcBorders>
              <w:top w:val="none" w:sz="6" w:space="0" w:color="auto"/>
              <w:left w:val="none" w:sz="6" w:space="0" w:color="auto"/>
              <w:bottom w:val="none" w:sz="6" w:space="0" w:color="auto"/>
              <w:right w:val="none" w:sz="6" w:space="0" w:color="auto"/>
            </w:tcBorders>
          </w:tcPr>
          <w:p w14:paraId="55763DF8" w14:textId="77777777" w:rsidR="005B4936" w:rsidRDefault="005B4936">
            <w:pPr>
              <w:pStyle w:val="Default"/>
              <w:rPr>
                <w:sz w:val="20"/>
                <w:szCs w:val="20"/>
              </w:rPr>
            </w:pPr>
            <w:r>
              <w:rPr>
                <w:sz w:val="20"/>
                <w:szCs w:val="20"/>
              </w:rPr>
              <w:t xml:space="preserve">43230000 </w:t>
            </w:r>
          </w:p>
        </w:tc>
        <w:tc>
          <w:tcPr>
            <w:tcW w:w="1660" w:type="dxa"/>
            <w:tcBorders>
              <w:top w:val="none" w:sz="6" w:space="0" w:color="auto"/>
              <w:left w:val="none" w:sz="6" w:space="0" w:color="auto"/>
              <w:bottom w:val="none" w:sz="6" w:space="0" w:color="auto"/>
              <w:right w:val="none" w:sz="6" w:space="0" w:color="auto"/>
            </w:tcBorders>
          </w:tcPr>
          <w:p w14:paraId="34344882" w14:textId="77777777" w:rsidR="005B4936" w:rsidRDefault="005B4936">
            <w:pPr>
              <w:pStyle w:val="Default"/>
              <w:rPr>
                <w:sz w:val="20"/>
                <w:szCs w:val="20"/>
              </w:rPr>
            </w:pPr>
            <w:r>
              <w:rPr>
                <w:sz w:val="20"/>
                <w:szCs w:val="20"/>
              </w:rPr>
              <w:t xml:space="preserve">Software </w:t>
            </w:r>
          </w:p>
        </w:tc>
        <w:tc>
          <w:tcPr>
            <w:tcW w:w="1660" w:type="dxa"/>
            <w:tcBorders>
              <w:top w:val="none" w:sz="6" w:space="0" w:color="auto"/>
              <w:left w:val="none" w:sz="6" w:space="0" w:color="auto"/>
              <w:bottom w:val="none" w:sz="6" w:space="0" w:color="auto"/>
              <w:right w:val="none" w:sz="6" w:space="0" w:color="auto"/>
            </w:tcBorders>
          </w:tcPr>
          <w:p w14:paraId="54CE6EE7" w14:textId="77777777" w:rsidR="005B4936" w:rsidRDefault="005B4936">
            <w:pPr>
              <w:pStyle w:val="Default"/>
              <w:rPr>
                <w:sz w:val="20"/>
                <w:szCs w:val="20"/>
              </w:rPr>
            </w:pPr>
            <w:r>
              <w:rPr>
                <w:sz w:val="20"/>
                <w:szCs w:val="20"/>
              </w:rPr>
              <w:t xml:space="preserve">43232100 </w:t>
            </w:r>
          </w:p>
        </w:tc>
        <w:tc>
          <w:tcPr>
            <w:tcW w:w="1660" w:type="dxa"/>
            <w:tcBorders>
              <w:top w:val="none" w:sz="6" w:space="0" w:color="auto"/>
              <w:left w:val="none" w:sz="6" w:space="0" w:color="auto"/>
              <w:bottom w:val="none" w:sz="6" w:space="0" w:color="auto"/>
            </w:tcBorders>
          </w:tcPr>
          <w:p w14:paraId="0E817F4B" w14:textId="77777777" w:rsidR="005B4936" w:rsidRDefault="005B4936">
            <w:pPr>
              <w:pStyle w:val="Default"/>
              <w:rPr>
                <w:sz w:val="20"/>
                <w:szCs w:val="20"/>
              </w:rPr>
            </w:pPr>
            <w:r>
              <w:rPr>
                <w:sz w:val="20"/>
                <w:szCs w:val="20"/>
              </w:rPr>
              <w:t xml:space="preserve">Software de edición y Creación de Contenido </w:t>
            </w:r>
          </w:p>
        </w:tc>
      </w:tr>
      <w:tr w:rsidR="005B4936" w14:paraId="2D688820" w14:textId="77777777">
        <w:trPr>
          <w:trHeight w:val="320"/>
        </w:trPr>
        <w:tc>
          <w:tcPr>
            <w:tcW w:w="1660" w:type="dxa"/>
            <w:tcBorders>
              <w:top w:val="none" w:sz="6" w:space="0" w:color="auto"/>
              <w:bottom w:val="none" w:sz="6" w:space="0" w:color="auto"/>
              <w:right w:val="none" w:sz="6" w:space="0" w:color="auto"/>
            </w:tcBorders>
          </w:tcPr>
          <w:p w14:paraId="4196BE9C" w14:textId="77777777" w:rsidR="005B4936" w:rsidRDefault="005B4936">
            <w:pPr>
              <w:pStyle w:val="Default"/>
              <w:rPr>
                <w:sz w:val="20"/>
                <w:szCs w:val="20"/>
              </w:rPr>
            </w:pPr>
            <w:r>
              <w:rPr>
                <w:sz w:val="20"/>
                <w:szCs w:val="20"/>
              </w:rPr>
              <w:t xml:space="preserve">43000000 </w:t>
            </w:r>
          </w:p>
        </w:tc>
        <w:tc>
          <w:tcPr>
            <w:tcW w:w="1660" w:type="dxa"/>
            <w:tcBorders>
              <w:top w:val="none" w:sz="6" w:space="0" w:color="auto"/>
              <w:left w:val="none" w:sz="6" w:space="0" w:color="auto"/>
              <w:bottom w:val="none" w:sz="6" w:space="0" w:color="auto"/>
              <w:right w:val="none" w:sz="6" w:space="0" w:color="auto"/>
            </w:tcBorders>
          </w:tcPr>
          <w:p w14:paraId="4F1B3FD6" w14:textId="77777777" w:rsidR="005B4936" w:rsidRDefault="005B4936">
            <w:pPr>
              <w:pStyle w:val="Default"/>
              <w:rPr>
                <w:sz w:val="20"/>
                <w:szCs w:val="20"/>
              </w:rPr>
            </w:pPr>
            <w:r>
              <w:rPr>
                <w:sz w:val="20"/>
                <w:szCs w:val="20"/>
              </w:rPr>
              <w:t xml:space="preserve">Difusión de Tecnologías de Información y Telecomunicaciones </w:t>
            </w:r>
          </w:p>
        </w:tc>
        <w:tc>
          <w:tcPr>
            <w:tcW w:w="1660" w:type="dxa"/>
            <w:tcBorders>
              <w:top w:val="none" w:sz="6" w:space="0" w:color="auto"/>
              <w:left w:val="none" w:sz="6" w:space="0" w:color="auto"/>
              <w:bottom w:val="none" w:sz="6" w:space="0" w:color="auto"/>
              <w:right w:val="none" w:sz="6" w:space="0" w:color="auto"/>
            </w:tcBorders>
          </w:tcPr>
          <w:p w14:paraId="636CD46C" w14:textId="77777777" w:rsidR="005B4936" w:rsidRDefault="005B4936">
            <w:pPr>
              <w:pStyle w:val="Default"/>
              <w:rPr>
                <w:sz w:val="20"/>
                <w:szCs w:val="20"/>
              </w:rPr>
            </w:pPr>
            <w:r>
              <w:rPr>
                <w:sz w:val="20"/>
                <w:szCs w:val="20"/>
              </w:rPr>
              <w:t xml:space="preserve">43230000 </w:t>
            </w:r>
          </w:p>
        </w:tc>
        <w:tc>
          <w:tcPr>
            <w:tcW w:w="1660" w:type="dxa"/>
            <w:tcBorders>
              <w:top w:val="none" w:sz="6" w:space="0" w:color="auto"/>
              <w:left w:val="none" w:sz="6" w:space="0" w:color="auto"/>
              <w:bottom w:val="none" w:sz="6" w:space="0" w:color="auto"/>
              <w:right w:val="none" w:sz="6" w:space="0" w:color="auto"/>
            </w:tcBorders>
          </w:tcPr>
          <w:p w14:paraId="611E31B6" w14:textId="77777777" w:rsidR="005B4936" w:rsidRDefault="005B4936">
            <w:pPr>
              <w:pStyle w:val="Default"/>
              <w:rPr>
                <w:sz w:val="20"/>
                <w:szCs w:val="20"/>
              </w:rPr>
            </w:pPr>
            <w:r>
              <w:rPr>
                <w:sz w:val="20"/>
                <w:szCs w:val="20"/>
              </w:rPr>
              <w:t xml:space="preserve">Software </w:t>
            </w:r>
          </w:p>
        </w:tc>
        <w:tc>
          <w:tcPr>
            <w:tcW w:w="1660" w:type="dxa"/>
            <w:tcBorders>
              <w:top w:val="none" w:sz="6" w:space="0" w:color="auto"/>
              <w:left w:val="none" w:sz="6" w:space="0" w:color="auto"/>
              <w:bottom w:val="none" w:sz="6" w:space="0" w:color="auto"/>
              <w:right w:val="none" w:sz="6" w:space="0" w:color="auto"/>
            </w:tcBorders>
          </w:tcPr>
          <w:p w14:paraId="5E660455" w14:textId="77777777" w:rsidR="005B4936" w:rsidRDefault="005B4936">
            <w:pPr>
              <w:pStyle w:val="Default"/>
              <w:rPr>
                <w:sz w:val="20"/>
                <w:szCs w:val="20"/>
              </w:rPr>
            </w:pPr>
            <w:r>
              <w:rPr>
                <w:sz w:val="20"/>
                <w:szCs w:val="20"/>
              </w:rPr>
              <w:t xml:space="preserve">43231500 </w:t>
            </w:r>
          </w:p>
        </w:tc>
        <w:tc>
          <w:tcPr>
            <w:tcW w:w="1660" w:type="dxa"/>
            <w:tcBorders>
              <w:top w:val="none" w:sz="6" w:space="0" w:color="auto"/>
              <w:left w:val="none" w:sz="6" w:space="0" w:color="auto"/>
              <w:bottom w:val="none" w:sz="6" w:space="0" w:color="auto"/>
            </w:tcBorders>
          </w:tcPr>
          <w:p w14:paraId="0AC11C54" w14:textId="77777777" w:rsidR="005B4936" w:rsidRDefault="005B4936">
            <w:pPr>
              <w:pStyle w:val="Default"/>
              <w:rPr>
                <w:sz w:val="20"/>
                <w:szCs w:val="20"/>
              </w:rPr>
            </w:pPr>
            <w:r>
              <w:rPr>
                <w:sz w:val="20"/>
                <w:szCs w:val="20"/>
              </w:rPr>
              <w:t xml:space="preserve">Software funcional especifico de la Empresa </w:t>
            </w:r>
          </w:p>
        </w:tc>
      </w:tr>
      <w:tr w:rsidR="005B4936" w14:paraId="71BCB4A1" w14:textId="77777777">
        <w:trPr>
          <w:trHeight w:val="319"/>
        </w:trPr>
        <w:tc>
          <w:tcPr>
            <w:tcW w:w="1660" w:type="dxa"/>
            <w:tcBorders>
              <w:top w:val="none" w:sz="6" w:space="0" w:color="auto"/>
              <w:bottom w:val="none" w:sz="6" w:space="0" w:color="auto"/>
              <w:right w:val="none" w:sz="6" w:space="0" w:color="auto"/>
            </w:tcBorders>
          </w:tcPr>
          <w:p w14:paraId="1E3B03A7" w14:textId="77777777" w:rsidR="005B4936" w:rsidRDefault="005B4936">
            <w:pPr>
              <w:pStyle w:val="Default"/>
              <w:rPr>
                <w:sz w:val="20"/>
                <w:szCs w:val="20"/>
              </w:rPr>
            </w:pPr>
            <w:r>
              <w:rPr>
                <w:sz w:val="20"/>
                <w:szCs w:val="20"/>
              </w:rPr>
              <w:t xml:space="preserve">81000000 </w:t>
            </w:r>
          </w:p>
        </w:tc>
        <w:tc>
          <w:tcPr>
            <w:tcW w:w="1660" w:type="dxa"/>
            <w:tcBorders>
              <w:top w:val="none" w:sz="6" w:space="0" w:color="auto"/>
              <w:left w:val="none" w:sz="6" w:space="0" w:color="auto"/>
              <w:bottom w:val="none" w:sz="6" w:space="0" w:color="auto"/>
              <w:right w:val="none" w:sz="6" w:space="0" w:color="auto"/>
            </w:tcBorders>
          </w:tcPr>
          <w:p w14:paraId="5907D0D8" w14:textId="77777777" w:rsidR="005B4936" w:rsidRDefault="005B4936">
            <w:pPr>
              <w:pStyle w:val="Default"/>
              <w:rPr>
                <w:sz w:val="20"/>
                <w:szCs w:val="20"/>
              </w:rPr>
            </w:pPr>
            <w:r>
              <w:rPr>
                <w:sz w:val="20"/>
                <w:szCs w:val="20"/>
              </w:rPr>
              <w:t xml:space="preserve">Servicios Basados en ingeniería, </w:t>
            </w:r>
            <w:r>
              <w:rPr>
                <w:sz w:val="20"/>
                <w:szCs w:val="20"/>
              </w:rPr>
              <w:lastRenderedPageBreak/>
              <w:t xml:space="preserve">investigación y Tecnología </w:t>
            </w:r>
          </w:p>
        </w:tc>
        <w:tc>
          <w:tcPr>
            <w:tcW w:w="1660" w:type="dxa"/>
            <w:tcBorders>
              <w:top w:val="none" w:sz="6" w:space="0" w:color="auto"/>
              <w:left w:val="none" w:sz="6" w:space="0" w:color="auto"/>
              <w:bottom w:val="none" w:sz="6" w:space="0" w:color="auto"/>
              <w:right w:val="none" w:sz="6" w:space="0" w:color="auto"/>
            </w:tcBorders>
          </w:tcPr>
          <w:p w14:paraId="1BE3CAA2" w14:textId="77777777" w:rsidR="005B4936" w:rsidRDefault="005B4936">
            <w:pPr>
              <w:pStyle w:val="Default"/>
              <w:rPr>
                <w:sz w:val="20"/>
                <w:szCs w:val="20"/>
              </w:rPr>
            </w:pPr>
            <w:r>
              <w:rPr>
                <w:sz w:val="20"/>
                <w:szCs w:val="20"/>
              </w:rPr>
              <w:lastRenderedPageBreak/>
              <w:t xml:space="preserve">81110000 </w:t>
            </w:r>
          </w:p>
        </w:tc>
        <w:tc>
          <w:tcPr>
            <w:tcW w:w="1660" w:type="dxa"/>
            <w:tcBorders>
              <w:top w:val="none" w:sz="6" w:space="0" w:color="auto"/>
              <w:left w:val="none" w:sz="6" w:space="0" w:color="auto"/>
              <w:bottom w:val="none" w:sz="6" w:space="0" w:color="auto"/>
              <w:right w:val="none" w:sz="6" w:space="0" w:color="auto"/>
            </w:tcBorders>
          </w:tcPr>
          <w:p w14:paraId="0CE16C5E" w14:textId="77777777" w:rsidR="005B4936" w:rsidRDefault="005B4936">
            <w:pPr>
              <w:pStyle w:val="Default"/>
              <w:rPr>
                <w:sz w:val="20"/>
                <w:szCs w:val="20"/>
              </w:rPr>
            </w:pPr>
            <w:r>
              <w:rPr>
                <w:sz w:val="20"/>
                <w:szCs w:val="20"/>
              </w:rPr>
              <w:t xml:space="preserve">Servicios Informático </w:t>
            </w:r>
          </w:p>
        </w:tc>
        <w:tc>
          <w:tcPr>
            <w:tcW w:w="1660" w:type="dxa"/>
            <w:tcBorders>
              <w:top w:val="none" w:sz="6" w:space="0" w:color="auto"/>
              <w:left w:val="none" w:sz="6" w:space="0" w:color="auto"/>
              <w:bottom w:val="none" w:sz="6" w:space="0" w:color="auto"/>
              <w:right w:val="none" w:sz="6" w:space="0" w:color="auto"/>
            </w:tcBorders>
          </w:tcPr>
          <w:p w14:paraId="3F06F883" w14:textId="77777777" w:rsidR="005B4936" w:rsidRDefault="005B4936">
            <w:pPr>
              <w:pStyle w:val="Default"/>
              <w:rPr>
                <w:sz w:val="20"/>
                <w:szCs w:val="20"/>
              </w:rPr>
            </w:pPr>
            <w:r>
              <w:rPr>
                <w:sz w:val="20"/>
                <w:szCs w:val="20"/>
              </w:rPr>
              <w:t xml:space="preserve">81112500 </w:t>
            </w:r>
          </w:p>
        </w:tc>
        <w:tc>
          <w:tcPr>
            <w:tcW w:w="1660" w:type="dxa"/>
            <w:tcBorders>
              <w:top w:val="none" w:sz="6" w:space="0" w:color="auto"/>
              <w:left w:val="none" w:sz="6" w:space="0" w:color="auto"/>
              <w:bottom w:val="none" w:sz="6" w:space="0" w:color="auto"/>
            </w:tcBorders>
          </w:tcPr>
          <w:p w14:paraId="0978936F" w14:textId="77777777" w:rsidR="005B4936" w:rsidRDefault="005B4936">
            <w:pPr>
              <w:pStyle w:val="Default"/>
              <w:rPr>
                <w:sz w:val="20"/>
                <w:szCs w:val="20"/>
              </w:rPr>
            </w:pPr>
            <w:r>
              <w:rPr>
                <w:sz w:val="20"/>
                <w:szCs w:val="20"/>
              </w:rPr>
              <w:t xml:space="preserve">Servicios de alquiler o arrendamiento de </w:t>
            </w:r>
            <w:r>
              <w:rPr>
                <w:sz w:val="20"/>
                <w:szCs w:val="20"/>
              </w:rPr>
              <w:lastRenderedPageBreak/>
              <w:t xml:space="preserve">licencias de software de computador </w:t>
            </w:r>
          </w:p>
        </w:tc>
      </w:tr>
    </w:tbl>
    <w:p w14:paraId="4EAE22B0" w14:textId="77777777" w:rsidR="00892B34" w:rsidRPr="00C64B3F" w:rsidRDefault="00892B34" w:rsidP="00FF30E1">
      <w:pPr>
        <w:pStyle w:val="Prrafodelista"/>
        <w:widowControl w:val="0"/>
        <w:autoSpaceDE w:val="0"/>
        <w:autoSpaceDN w:val="0"/>
        <w:spacing w:before="1" w:after="0" w:line="240" w:lineRule="auto"/>
        <w:ind w:left="0" w:right="641"/>
        <w:contextualSpacing w:val="0"/>
        <w:jc w:val="both"/>
        <w:rPr>
          <w:rFonts w:ascii="Arial" w:hAnsi="Arial" w:cs="Arial"/>
          <w:noProof/>
          <w:color w:val="000000" w:themeColor="text1"/>
          <w:sz w:val="21"/>
          <w:szCs w:val="21"/>
          <w:lang w:eastAsia="ar-SA"/>
        </w:rPr>
      </w:pPr>
    </w:p>
    <w:p w14:paraId="3785BC9E" w14:textId="77777777" w:rsidR="00892B34" w:rsidRPr="00C64B3F" w:rsidRDefault="00892B34" w:rsidP="00FF30E1">
      <w:pPr>
        <w:pStyle w:val="Prrafodelista"/>
        <w:widowControl w:val="0"/>
        <w:autoSpaceDE w:val="0"/>
        <w:autoSpaceDN w:val="0"/>
        <w:spacing w:before="1" w:after="0" w:line="240" w:lineRule="auto"/>
        <w:ind w:left="0" w:right="641"/>
        <w:contextualSpacing w:val="0"/>
        <w:jc w:val="both"/>
        <w:rPr>
          <w:rFonts w:ascii="Arial" w:hAnsi="Arial" w:cs="Arial"/>
          <w:noProof/>
          <w:color w:val="000000" w:themeColor="text1"/>
          <w:sz w:val="21"/>
          <w:szCs w:val="21"/>
          <w:lang w:eastAsia="ar-SA"/>
        </w:rPr>
      </w:pPr>
    </w:p>
    <w:p w14:paraId="68A58AC5" w14:textId="2DCA702E" w:rsidR="00767000" w:rsidRPr="00C64B3F" w:rsidRDefault="00B928A7" w:rsidP="00FF30E1">
      <w:pPr>
        <w:pStyle w:val="Prrafodelista"/>
        <w:numPr>
          <w:ilvl w:val="0"/>
          <w:numId w:val="4"/>
        </w:numPr>
        <w:autoSpaceDE w:val="0"/>
        <w:autoSpaceDN w:val="0"/>
        <w:adjustRightInd w:val="0"/>
        <w:jc w:val="both"/>
        <w:rPr>
          <w:rFonts w:ascii="Arial" w:hAnsi="Arial" w:cs="Arial"/>
          <w:b/>
          <w:noProof/>
          <w:color w:val="000000" w:themeColor="text1"/>
          <w:sz w:val="21"/>
          <w:szCs w:val="21"/>
        </w:rPr>
      </w:pPr>
      <w:r w:rsidRPr="00C64B3F">
        <w:rPr>
          <w:rFonts w:ascii="Arial" w:hAnsi="Arial" w:cs="Arial"/>
          <w:b/>
          <w:noProof/>
          <w:color w:val="000000" w:themeColor="text1"/>
          <w:sz w:val="21"/>
          <w:szCs w:val="21"/>
        </w:rPr>
        <w:t>Cronograma del Proceso</w:t>
      </w:r>
    </w:p>
    <w:p w14:paraId="5BAA14DA" w14:textId="77777777" w:rsidR="00674E3D" w:rsidRPr="00C64B3F" w:rsidRDefault="00674E3D" w:rsidP="00FF30E1">
      <w:pPr>
        <w:pStyle w:val="Prrafodelista"/>
        <w:autoSpaceDE w:val="0"/>
        <w:autoSpaceDN w:val="0"/>
        <w:adjustRightInd w:val="0"/>
        <w:spacing w:after="0" w:line="240" w:lineRule="auto"/>
        <w:ind w:left="360"/>
        <w:jc w:val="both"/>
        <w:rPr>
          <w:rFonts w:ascii="Arial" w:hAnsi="Arial" w:cs="Arial"/>
          <w:b/>
          <w:noProof/>
          <w:color w:val="000000" w:themeColor="text1"/>
          <w:sz w:val="21"/>
          <w:szCs w:val="21"/>
        </w:rPr>
      </w:pPr>
    </w:p>
    <w:p w14:paraId="78D70BBC" w14:textId="0952EB27" w:rsidR="002B1E00" w:rsidRPr="00C64B3F" w:rsidRDefault="00B928A7" w:rsidP="00FF30E1">
      <w:pPr>
        <w:autoSpaceDE w:val="0"/>
        <w:autoSpaceDN w:val="0"/>
        <w:adjustRightInd w:val="0"/>
        <w:jc w:val="both"/>
        <w:rPr>
          <w:rFonts w:ascii="Arial" w:eastAsia="Calibri" w:hAnsi="Arial" w:cs="Arial"/>
          <w:noProof/>
          <w:color w:val="000000" w:themeColor="text1"/>
          <w:sz w:val="21"/>
          <w:szCs w:val="21"/>
          <w:lang w:val="es-ES"/>
        </w:rPr>
      </w:pPr>
      <w:r w:rsidRPr="00C64B3F">
        <w:rPr>
          <w:rFonts w:ascii="Arial" w:eastAsia="Calibri" w:hAnsi="Arial" w:cs="Arial"/>
          <w:noProof/>
          <w:color w:val="000000" w:themeColor="text1"/>
          <w:sz w:val="21"/>
          <w:szCs w:val="21"/>
          <w:lang w:val="es-ES"/>
        </w:rPr>
        <w:t>El proponente deberá tener en cuenta las fechas presentadas en este cronograma ya que son las que rigen las actividades en este proceso de selección.</w:t>
      </w:r>
    </w:p>
    <w:p w14:paraId="4D13EA45" w14:textId="100F2E43" w:rsidR="002A4F8D" w:rsidRPr="00C64B3F" w:rsidRDefault="002A4F8D" w:rsidP="00FF30E1">
      <w:pPr>
        <w:autoSpaceDE w:val="0"/>
        <w:autoSpaceDN w:val="0"/>
        <w:adjustRightInd w:val="0"/>
        <w:jc w:val="both"/>
        <w:rPr>
          <w:rFonts w:ascii="Arial" w:eastAsia="Calibri" w:hAnsi="Arial" w:cs="Arial"/>
          <w:noProof/>
          <w:color w:val="000000" w:themeColor="text1"/>
          <w:sz w:val="21"/>
          <w:szCs w:val="21"/>
          <w:lang w:val="es-ES"/>
        </w:rPr>
      </w:pPr>
    </w:p>
    <w:tbl>
      <w:tblPr>
        <w:tblStyle w:val="Tablaconcuadrculaclara1"/>
        <w:tblW w:w="3542" w:type="pct"/>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836"/>
        <w:gridCol w:w="2684"/>
      </w:tblGrid>
      <w:tr w:rsidR="00F55363" w:rsidRPr="00C64B3F" w:rsidDel="00405C6F" w14:paraId="50440D60" w14:textId="63A3DF4C" w:rsidTr="00F55363">
        <w:trPr>
          <w:jc w:val="center"/>
        </w:trPr>
        <w:tc>
          <w:tcPr>
            <w:tcW w:w="2942" w:type="pct"/>
            <w:hideMark/>
          </w:tcPr>
          <w:p w14:paraId="786327CE" w14:textId="77777777" w:rsidR="00F55363" w:rsidRPr="00C64B3F" w:rsidDel="00405C6F" w:rsidRDefault="00F55363" w:rsidP="00FF30E1">
            <w:pPr>
              <w:tabs>
                <w:tab w:val="center" w:pos="4252"/>
                <w:tab w:val="right" w:pos="8504"/>
              </w:tabs>
              <w:jc w:val="both"/>
              <w:rPr>
                <w:rFonts w:ascii="Arial" w:hAnsi="Arial" w:cs="Arial"/>
                <w:b/>
                <w:noProof/>
                <w:color w:val="000000" w:themeColor="text1"/>
                <w:sz w:val="21"/>
                <w:szCs w:val="21"/>
                <w:lang w:val="es-ES"/>
              </w:rPr>
            </w:pPr>
            <w:r w:rsidRPr="00C64B3F" w:rsidDel="00405C6F">
              <w:rPr>
                <w:rFonts w:ascii="Arial" w:hAnsi="Arial" w:cs="Arial"/>
                <w:b/>
                <w:noProof/>
                <w:color w:val="000000" w:themeColor="text1"/>
                <w:sz w:val="21"/>
                <w:szCs w:val="21"/>
                <w:lang w:val="es-ES"/>
              </w:rPr>
              <w:t>Publicación de la invitación</w:t>
            </w:r>
          </w:p>
        </w:tc>
        <w:tc>
          <w:tcPr>
            <w:tcW w:w="2058" w:type="pct"/>
          </w:tcPr>
          <w:p w14:paraId="20BA640B" w14:textId="606075E3" w:rsidR="00F55363" w:rsidRPr="00C64B3F" w:rsidRDefault="00F73B6B" w:rsidP="00F55363">
            <w:pPr>
              <w:ind w:left="708" w:hanging="708"/>
              <w:jc w:val="both"/>
              <w:rPr>
                <w:rFonts w:ascii="Arial" w:hAnsi="Arial" w:cs="Arial"/>
                <w:noProof/>
                <w:color w:val="000000" w:themeColor="text1"/>
                <w:sz w:val="21"/>
                <w:szCs w:val="21"/>
                <w:lang w:val="es-ES"/>
              </w:rPr>
            </w:pPr>
            <w:r>
              <w:rPr>
                <w:rFonts w:ascii="Arial" w:hAnsi="Arial" w:cs="Arial"/>
                <w:noProof/>
                <w:color w:val="000000" w:themeColor="text1"/>
                <w:sz w:val="21"/>
                <w:szCs w:val="21"/>
                <w:lang w:val="es-ES"/>
              </w:rPr>
              <w:t>1</w:t>
            </w:r>
            <w:r w:rsidR="007C4B5D">
              <w:rPr>
                <w:rFonts w:ascii="Arial" w:hAnsi="Arial" w:cs="Arial"/>
                <w:noProof/>
                <w:color w:val="000000" w:themeColor="text1"/>
                <w:sz w:val="21"/>
                <w:szCs w:val="21"/>
                <w:lang w:val="es-ES"/>
              </w:rPr>
              <w:t>2</w:t>
            </w:r>
            <w:r w:rsidR="00F55363">
              <w:rPr>
                <w:rFonts w:ascii="Arial" w:hAnsi="Arial" w:cs="Arial"/>
                <w:noProof/>
                <w:color w:val="000000" w:themeColor="text1"/>
                <w:sz w:val="21"/>
                <w:szCs w:val="21"/>
                <w:lang w:val="es-ES"/>
              </w:rPr>
              <w:t>/07/2023</w:t>
            </w:r>
          </w:p>
        </w:tc>
      </w:tr>
      <w:tr w:rsidR="00F55363" w:rsidRPr="00C64B3F" w:rsidDel="00405C6F" w14:paraId="50B1B19C" w14:textId="299CB005" w:rsidTr="00F55363">
        <w:trPr>
          <w:jc w:val="center"/>
        </w:trPr>
        <w:tc>
          <w:tcPr>
            <w:tcW w:w="2942" w:type="pct"/>
            <w:hideMark/>
          </w:tcPr>
          <w:p w14:paraId="5DC20154" w14:textId="77777777" w:rsidR="00F55363" w:rsidRPr="00C64B3F" w:rsidDel="00405C6F" w:rsidRDefault="00F55363" w:rsidP="00FF30E1">
            <w:pPr>
              <w:jc w:val="both"/>
              <w:rPr>
                <w:rFonts w:ascii="Arial" w:eastAsia="Calibri" w:hAnsi="Arial" w:cs="Arial"/>
                <w:b/>
                <w:noProof/>
                <w:color w:val="000000" w:themeColor="text1"/>
                <w:sz w:val="21"/>
                <w:szCs w:val="21"/>
                <w:lang w:val="es-ES"/>
              </w:rPr>
            </w:pPr>
            <w:r w:rsidRPr="00C64B3F" w:rsidDel="00405C6F">
              <w:rPr>
                <w:rFonts w:ascii="Arial" w:eastAsia="Calibri" w:hAnsi="Arial" w:cs="Arial"/>
                <w:b/>
                <w:noProof/>
                <w:color w:val="000000" w:themeColor="text1"/>
                <w:sz w:val="21"/>
                <w:szCs w:val="21"/>
                <w:lang w:val="es-ES"/>
              </w:rPr>
              <w:t>Publicación de estudios previos</w:t>
            </w:r>
          </w:p>
        </w:tc>
        <w:tc>
          <w:tcPr>
            <w:tcW w:w="2058" w:type="pct"/>
          </w:tcPr>
          <w:p w14:paraId="7B19883A" w14:textId="1F29EE40" w:rsidR="00F55363" w:rsidRPr="00C64B3F" w:rsidRDefault="00F73B6B" w:rsidP="00FF30E1">
            <w:pPr>
              <w:jc w:val="both"/>
              <w:rPr>
                <w:rFonts w:ascii="Arial" w:hAnsi="Arial" w:cs="Arial"/>
                <w:noProof/>
                <w:color w:val="000000" w:themeColor="text1"/>
                <w:sz w:val="21"/>
                <w:szCs w:val="21"/>
                <w:lang w:val="es-ES"/>
              </w:rPr>
            </w:pPr>
            <w:r>
              <w:rPr>
                <w:rFonts w:ascii="Arial" w:hAnsi="Arial" w:cs="Arial"/>
                <w:noProof/>
                <w:color w:val="000000" w:themeColor="text1"/>
                <w:sz w:val="21"/>
                <w:szCs w:val="21"/>
                <w:lang w:val="es-ES"/>
              </w:rPr>
              <w:t>1</w:t>
            </w:r>
            <w:r w:rsidR="007C4B5D">
              <w:rPr>
                <w:rFonts w:ascii="Arial" w:hAnsi="Arial" w:cs="Arial"/>
                <w:noProof/>
                <w:color w:val="000000" w:themeColor="text1"/>
                <w:sz w:val="21"/>
                <w:szCs w:val="21"/>
                <w:lang w:val="es-ES"/>
              </w:rPr>
              <w:t>2</w:t>
            </w:r>
            <w:r w:rsidR="00F55363">
              <w:rPr>
                <w:rFonts w:ascii="Arial" w:hAnsi="Arial" w:cs="Arial"/>
                <w:noProof/>
                <w:color w:val="000000" w:themeColor="text1"/>
                <w:sz w:val="21"/>
                <w:szCs w:val="21"/>
                <w:lang w:val="es-ES"/>
              </w:rPr>
              <w:t>/07/2023</w:t>
            </w:r>
          </w:p>
        </w:tc>
      </w:tr>
      <w:tr w:rsidR="00F55363" w:rsidRPr="00C64B3F" w:rsidDel="00405C6F" w14:paraId="6D0C0F21" w14:textId="1D8C262A" w:rsidTr="00F55363">
        <w:trPr>
          <w:trHeight w:val="323"/>
          <w:jc w:val="center"/>
        </w:trPr>
        <w:tc>
          <w:tcPr>
            <w:tcW w:w="2942" w:type="pct"/>
          </w:tcPr>
          <w:p w14:paraId="4BF78F9A" w14:textId="77777777" w:rsidR="00F55363" w:rsidRPr="00C64B3F" w:rsidDel="00405C6F" w:rsidRDefault="00F55363" w:rsidP="00FF30E1">
            <w:pPr>
              <w:jc w:val="both"/>
              <w:rPr>
                <w:rFonts w:ascii="Arial" w:eastAsia="Calibri" w:hAnsi="Arial" w:cs="Arial"/>
                <w:b/>
                <w:noProof/>
                <w:color w:val="000000" w:themeColor="text1"/>
                <w:sz w:val="21"/>
                <w:szCs w:val="21"/>
                <w:lang w:val="es-ES"/>
              </w:rPr>
            </w:pPr>
            <w:r w:rsidRPr="00C64B3F">
              <w:rPr>
                <w:rFonts w:ascii="Arial" w:eastAsia="Calibri" w:hAnsi="Arial" w:cs="Arial"/>
                <w:b/>
                <w:noProof/>
                <w:color w:val="000000" w:themeColor="text1"/>
                <w:sz w:val="21"/>
                <w:szCs w:val="21"/>
                <w:lang w:val="es-ES"/>
              </w:rPr>
              <w:t xml:space="preserve">Plazo para recepción </w:t>
            </w:r>
            <w:r w:rsidRPr="00C64B3F" w:rsidDel="00405C6F">
              <w:rPr>
                <w:rFonts w:ascii="Arial" w:eastAsia="Calibri" w:hAnsi="Arial" w:cs="Arial"/>
                <w:b/>
                <w:noProof/>
                <w:color w:val="000000" w:themeColor="text1"/>
                <w:sz w:val="21"/>
                <w:szCs w:val="21"/>
                <w:lang w:val="es-ES"/>
              </w:rPr>
              <w:t>de observaciones</w:t>
            </w:r>
          </w:p>
        </w:tc>
        <w:tc>
          <w:tcPr>
            <w:tcW w:w="2058" w:type="pct"/>
          </w:tcPr>
          <w:p w14:paraId="142B192E" w14:textId="405DEB8D" w:rsidR="00F55363" w:rsidRPr="00C64B3F" w:rsidRDefault="00F55363" w:rsidP="004D783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Hasta el </w:t>
            </w:r>
            <w:r w:rsidR="00F73B6B">
              <w:rPr>
                <w:rFonts w:ascii="Arial" w:hAnsi="Arial" w:cs="Arial"/>
                <w:noProof/>
                <w:color w:val="000000" w:themeColor="text1"/>
                <w:sz w:val="21"/>
                <w:szCs w:val="21"/>
                <w:lang w:val="es-ES"/>
              </w:rPr>
              <w:t>1</w:t>
            </w:r>
            <w:r w:rsidR="007C4B5D">
              <w:rPr>
                <w:rFonts w:ascii="Arial" w:hAnsi="Arial" w:cs="Arial"/>
                <w:noProof/>
                <w:color w:val="000000" w:themeColor="text1"/>
                <w:sz w:val="21"/>
                <w:szCs w:val="21"/>
                <w:lang w:val="es-ES"/>
              </w:rPr>
              <w:t>3</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w:t>
            </w:r>
          </w:p>
          <w:p w14:paraId="24A0CDEF" w14:textId="5471AB8A" w:rsidR="00F55363" w:rsidRPr="00C64B3F" w:rsidRDefault="00F55363" w:rsidP="004D783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a</w:t>
            </w:r>
            <w:r w:rsidRPr="00C64B3F" w:rsidDel="00405C6F">
              <w:rPr>
                <w:rFonts w:ascii="Arial" w:hAnsi="Arial" w:cs="Arial"/>
                <w:noProof/>
                <w:color w:val="000000" w:themeColor="text1"/>
                <w:sz w:val="21"/>
                <w:szCs w:val="21"/>
                <w:lang w:val="es-ES"/>
              </w:rPr>
              <w:t xml:space="preserve"> las </w:t>
            </w:r>
            <w:r w:rsidRPr="00C64B3F">
              <w:rPr>
                <w:rFonts w:ascii="Arial" w:hAnsi="Arial" w:cs="Arial"/>
                <w:noProof/>
                <w:color w:val="000000" w:themeColor="text1"/>
                <w:sz w:val="21"/>
                <w:szCs w:val="21"/>
                <w:lang w:val="es-ES"/>
              </w:rPr>
              <w:t>11:59</w:t>
            </w:r>
            <w:r w:rsidRPr="00C64B3F" w:rsidDel="00405C6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p</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m</w:t>
            </w:r>
          </w:p>
        </w:tc>
      </w:tr>
      <w:tr w:rsidR="00F55363" w:rsidRPr="00C64B3F" w:rsidDel="00405C6F" w14:paraId="65CD9A38" w14:textId="480917E6" w:rsidTr="00F55363">
        <w:trPr>
          <w:jc w:val="center"/>
        </w:trPr>
        <w:tc>
          <w:tcPr>
            <w:tcW w:w="2942" w:type="pct"/>
          </w:tcPr>
          <w:p w14:paraId="02AD6160" w14:textId="77777777" w:rsidR="00F55363" w:rsidRPr="00C64B3F" w:rsidDel="00405C6F" w:rsidRDefault="00F55363" w:rsidP="00FF30E1">
            <w:pPr>
              <w:jc w:val="both"/>
              <w:rPr>
                <w:rFonts w:ascii="Arial" w:eastAsia="Calibri" w:hAnsi="Arial" w:cs="Arial"/>
                <w:b/>
                <w:noProof/>
                <w:color w:val="000000" w:themeColor="text1"/>
                <w:sz w:val="21"/>
                <w:szCs w:val="21"/>
                <w:lang w:val="es-ES"/>
              </w:rPr>
            </w:pPr>
            <w:r w:rsidRPr="00C64B3F">
              <w:rPr>
                <w:rFonts w:ascii="Arial" w:eastAsia="Calibri" w:hAnsi="Arial" w:cs="Arial"/>
                <w:b/>
                <w:noProof/>
                <w:color w:val="000000" w:themeColor="text1"/>
                <w:sz w:val="21"/>
                <w:szCs w:val="21"/>
                <w:lang w:val="es-ES"/>
              </w:rPr>
              <w:t>Plazo para manifestación de interés de limitar la convocatoria a Mipymes</w:t>
            </w:r>
            <w:r w:rsidRPr="00C64B3F" w:rsidDel="00405C6F">
              <w:rPr>
                <w:rFonts w:ascii="Arial" w:eastAsia="Calibri" w:hAnsi="Arial" w:cs="Arial"/>
                <w:b/>
                <w:noProof/>
                <w:color w:val="000000" w:themeColor="text1"/>
                <w:sz w:val="21"/>
                <w:szCs w:val="21"/>
                <w:lang w:val="es-ES"/>
              </w:rPr>
              <w:t xml:space="preserve"> </w:t>
            </w:r>
          </w:p>
        </w:tc>
        <w:tc>
          <w:tcPr>
            <w:tcW w:w="2058" w:type="pct"/>
          </w:tcPr>
          <w:p w14:paraId="0E14D689" w14:textId="38671828" w:rsidR="00F55363" w:rsidRPr="00C64B3F" w:rsidRDefault="00F55363" w:rsidP="004D783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Hasta el </w:t>
            </w:r>
            <w:r w:rsidR="00F73B6B">
              <w:rPr>
                <w:rFonts w:ascii="Arial" w:hAnsi="Arial" w:cs="Arial"/>
                <w:noProof/>
                <w:color w:val="000000" w:themeColor="text1"/>
                <w:sz w:val="21"/>
                <w:szCs w:val="21"/>
                <w:lang w:val="es-ES"/>
              </w:rPr>
              <w:t>1</w:t>
            </w:r>
            <w:r w:rsidR="007C4B5D">
              <w:rPr>
                <w:rFonts w:ascii="Arial" w:hAnsi="Arial" w:cs="Arial"/>
                <w:noProof/>
                <w:color w:val="000000" w:themeColor="text1"/>
                <w:sz w:val="21"/>
                <w:szCs w:val="21"/>
                <w:lang w:val="es-ES"/>
              </w:rPr>
              <w:t>3</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w:t>
            </w:r>
          </w:p>
          <w:p w14:paraId="1FE6B6BC" w14:textId="507710D9" w:rsidR="00F55363" w:rsidRPr="00C64B3F" w:rsidRDefault="00F55363" w:rsidP="004D783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a</w:t>
            </w:r>
            <w:r w:rsidRPr="00C64B3F" w:rsidDel="00405C6F">
              <w:rPr>
                <w:rFonts w:ascii="Arial" w:hAnsi="Arial" w:cs="Arial"/>
                <w:noProof/>
                <w:color w:val="000000" w:themeColor="text1"/>
                <w:sz w:val="21"/>
                <w:szCs w:val="21"/>
                <w:lang w:val="es-ES"/>
              </w:rPr>
              <w:t xml:space="preserve"> las </w:t>
            </w:r>
            <w:r w:rsidRPr="00C64B3F">
              <w:rPr>
                <w:rFonts w:ascii="Arial" w:hAnsi="Arial" w:cs="Arial"/>
                <w:noProof/>
                <w:color w:val="000000" w:themeColor="text1"/>
                <w:sz w:val="21"/>
                <w:szCs w:val="21"/>
                <w:lang w:val="es-ES"/>
              </w:rPr>
              <w:t>11:59</w:t>
            </w:r>
            <w:r w:rsidRPr="00C64B3F" w:rsidDel="00405C6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p</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m</w:t>
            </w:r>
          </w:p>
        </w:tc>
      </w:tr>
      <w:tr w:rsidR="00F55363" w:rsidRPr="00C64B3F" w:rsidDel="00405C6F" w14:paraId="04A66CA2" w14:textId="70FD1E83" w:rsidTr="00F55363">
        <w:trPr>
          <w:jc w:val="center"/>
        </w:trPr>
        <w:tc>
          <w:tcPr>
            <w:tcW w:w="2942" w:type="pct"/>
            <w:hideMark/>
          </w:tcPr>
          <w:p w14:paraId="1BA2332F" w14:textId="77777777" w:rsidR="00F55363" w:rsidRPr="00C64B3F" w:rsidDel="00405C6F" w:rsidRDefault="00F55363" w:rsidP="00FF30E1">
            <w:pPr>
              <w:jc w:val="both"/>
              <w:rPr>
                <w:rFonts w:ascii="Arial" w:eastAsia="Calibri" w:hAnsi="Arial" w:cs="Arial"/>
                <w:b/>
                <w:noProof/>
                <w:color w:val="000000" w:themeColor="text1"/>
                <w:sz w:val="21"/>
                <w:szCs w:val="21"/>
                <w:lang w:val="es-ES"/>
              </w:rPr>
            </w:pPr>
            <w:r w:rsidRPr="00C64B3F">
              <w:rPr>
                <w:rFonts w:ascii="Arial" w:eastAsia="Calibri" w:hAnsi="Arial" w:cs="Arial"/>
                <w:b/>
                <w:noProof/>
                <w:color w:val="000000" w:themeColor="text1"/>
                <w:sz w:val="21"/>
                <w:szCs w:val="21"/>
                <w:lang w:val="es-ES"/>
              </w:rPr>
              <w:t xml:space="preserve">Respuesta a las observaciones a la invitación </w:t>
            </w:r>
          </w:p>
        </w:tc>
        <w:tc>
          <w:tcPr>
            <w:tcW w:w="2058" w:type="pct"/>
          </w:tcPr>
          <w:p w14:paraId="3A3F4678" w14:textId="23CC660E" w:rsidR="00F55363" w:rsidRPr="00C64B3F" w:rsidRDefault="00F55363" w:rsidP="004D783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Hasta el </w:t>
            </w:r>
            <w:r w:rsidR="000163F1">
              <w:rPr>
                <w:rFonts w:ascii="Arial" w:hAnsi="Arial" w:cs="Arial"/>
                <w:noProof/>
                <w:color w:val="000000" w:themeColor="text1"/>
                <w:sz w:val="21"/>
                <w:szCs w:val="21"/>
                <w:lang w:val="es-ES"/>
              </w:rPr>
              <w:t>1</w:t>
            </w:r>
            <w:r w:rsidR="00F73B6B">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w:t>
            </w:r>
          </w:p>
          <w:p w14:paraId="39888E16" w14:textId="287F4708" w:rsidR="00F55363" w:rsidRPr="00C64B3F" w:rsidRDefault="00F55363" w:rsidP="004D783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a las 7:00 p</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m</w:t>
            </w:r>
          </w:p>
        </w:tc>
      </w:tr>
      <w:tr w:rsidR="00F55363" w:rsidRPr="00C64B3F" w:rsidDel="00405C6F" w14:paraId="041566EE" w14:textId="46BFBDA1" w:rsidTr="00F55363">
        <w:trPr>
          <w:jc w:val="center"/>
        </w:trPr>
        <w:tc>
          <w:tcPr>
            <w:tcW w:w="2942" w:type="pct"/>
            <w:hideMark/>
          </w:tcPr>
          <w:p w14:paraId="7FA234D3" w14:textId="77777777" w:rsidR="00F55363" w:rsidRPr="00C64B3F" w:rsidDel="00405C6F" w:rsidRDefault="00F55363" w:rsidP="00FF30E1">
            <w:pPr>
              <w:jc w:val="both"/>
              <w:rPr>
                <w:rFonts w:ascii="Arial" w:eastAsia="Calibri" w:hAnsi="Arial" w:cs="Arial"/>
                <w:b/>
                <w:noProof/>
                <w:color w:val="000000" w:themeColor="text1"/>
                <w:sz w:val="21"/>
                <w:szCs w:val="21"/>
                <w:lang w:val="es-ES"/>
              </w:rPr>
            </w:pPr>
            <w:r w:rsidRPr="00C64B3F">
              <w:rPr>
                <w:rFonts w:ascii="Arial" w:eastAsia="Calibri" w:hAnsi="Arial" w:cs="Arial"/>
                <w:b/>
                <w:noProof/>
                <w:color w:val="000000" w:themeColor="text1"/>
                <w:sz w:val="21"/>
                <w:szCs w:val="21"/>
                <w:lang w:val="es-ES"/>
              </w:rPr>
              <w:t>Publicacion del aviso de limitación a Mipymes o si podrá participar cualquier interesado</w:t>
            </w:r>
          </w:p>
        </w:tc>
        <w:tc>
          <w:tcPr>
            <w:tcW w:w="2058" w:type="pct"/>
          </w:tcPr>
          <w:p w14:paraId="44DAA8F2" w14:textId="412F79FB" w:rsidR="00F55363" w:rsidRPr="00C64B3F" w:rsidRDefault="00F55363"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Hasta </w:t>
            </w:r>
            <w:r w:rsidR="000163F1">
              <w:rPr>
                <w:rFonts w:ascii="Arial" w:hAnsi="Arial" w:cs="Arial"/>
                <w:noProof/>
                <w:color w:val="000000" w:themeColor="text1"/>
                <w:sz w:val="21"/>
                <w:szCs w:val="21"/>
                <w:lang w:val="es-ES"/>
              </w:rPr>
              <w:t>1</w:t>
            </w:r>
            <w:r w:rsidR="00F73B6B">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 a las 7</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00</w:t>
            </w:r>
            <w:r w:rsidRPr="00C64B3F" w:rsidDel="00405C6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p</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m</w:t>
            </w:r>
          </w:p>
        </w:tc>
      </w:tr>
      <w:tr w:rsidR="00F55363" w:rsidRPr="00C64B3F" w:rsidDel="00405C6F" w14:paraId="0815421A" w14:textId="1390357E" w:rsidTr="00F55363">
        <w:trPr>
          <w:trHeight w:val="237"/>
          <w:jc w:val="center"/>
        </w:trPr>
        <w:tc>
          <w:tcPr>
            <w:tcW w:w="2942" w:type="pct"/>
            <w:hideMark/>
          </w:tcPr>
          <w:p w14:paraId="441A75AD"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eastAsia="Calibri" w:hAnsi="Arial" w:cs="Arial"/>
                <w:b/>
                <w:noProof/>
                <w:color w:val="000000" w:themeColor="text1"/>
                <w:sz w:val="21"/>
                <w:szCs w:val="21"/>
                <w:lang w:val="es-ES"/>
              </w:rPr>
              <w:t>Plazo máximo para expedir adendas</w:t>
            </w:r>
          </w:p>
        </w:tc>
        <w:tc>
          <w:tcPr>
            <w:tcW w:w="2058" w:type="pct"/>
          </w:tcPr>
          <w:p w14:paraId="1E60D3A1" w14:textId="702E10F3" w:rsidR="00F55363" w:rsidRPr="00C64B3F" w:rsidRDefault="00F73B6B" w:rsidP="0018413C">
            <w:pPr>
              <w:jc w:val="both"/>
              <w:rPr>
                <w:rFonts w:ascii="Arial" w:hAnsi="Arial" w:cs="Arial"/>
                <w:noProof/>
                <w:color w:val="000000" w:themeColor="text1"/>
                <w:sz w:val="21"/>
                <w:szCs w:val="21"/>
                <w:lang w:val="es-ES"/>
              </w:rPr>
            </w:pPr>
            <w:r>
              <w:rPr>
                <w:rFonts w:ascii="Arial" w:hAnsi="Arial" w:cs="Arial"/>
                <w:noProof/>
                <w:color w:val="000000" w:themeColor="text1"/>
                <w:sz w:val="21"/>
                <w:szCs w:val="21"/>
                <w:lang w:val="es-ES"/>
              </w:rPr>
              <w:t>1</w:t>
            </w:r>
            <w:r w:rsidR="00F55363">
              <w:rPr>
                <w:rFonts w:ascii="Arial" w:hAnsi="Arial" w:cs="Arial"/>
                <w:noProof/>
                <w:color w:val="000000" w:themeColor="text1"/>
                <w:sz w:val="21"/>
                <w:szCs w:val="21"/>
                <w:lang w:val="es-ES"/>
              </w:rPr>
              <w:t>7</w:t>
            </w:r>
            <w:r w:rsidR="00F55363" w:rsidRPr="00C64B3F">
              <w:rPr>
                <w:rFonts w:ascii="Arial" w:hAnsi="Arial" w:cs="Arial"/>
                <w:noProof/>
                <w:color w:val="000000" w:themeColor="text1"/>
                <w:sz w:val="21"/>
                <w:szCs w:val="21"/>
                <w:lang w:val="es-ES"/>
              </w:rPr>
              <w:t>/0</w:t>
            </w:r>
            <w:r w:rsidR="00F55363">
              <w:rPr>
                <w:rFonts w:ascii="Arial" w:hAnsi="Arial" w:cs="Arial"/>
                <w:noProof/>
                <w:color w:val="000000" w:themeColor="text1"/>
                <w:sz w:val="21"/>
                <w:szCs w:val="21"/>
                <w:lang w:val="es-ES"/>
              </w:rPr>
              <w:t>7</w:t>
            </w:r>
            <w:r w:rsidR="00F55363" w:rsidRPr="00C64B3F">
              <w:rPr>
                <w:rFonts w:ascii="Arial" w:hAnsi="Arial" w:cs="Arial"/>
                <w:noProof/>
                <w:color w:val="000000" w:themeColor="text1"/>
                <w:sz w:val="21"/>
                <w:szCs w:val="21"/>
                <w:lang w:val="es-ES"/>
              </w:rPr>
              <w:t>/2023 7</w:t>
            </w:r>
            <w:r w:rsidR="00F55363" w:rsidRPr="00C64B3F" w:rsidDel="00405C6F">
              <w:rPr>
                <w:rFonts w:ascii="Arial" w:hAnsi="Arial" w:cs="Arial"/>
                <w:noProof/>
                <w:color w:val="000000" w:themeColor="text1"/>
                <w:sz w:val="21"/>
                <w:szCs w:val="21"/>
                <w:lang w:val="es-ES"/>
              </w:rPr>
              <w:t>:</w:t>
            </w:r>
            <w:r w:rsidR="00F55363" w:rsidRPr="00C64B3F">
              <w:rPr>
                <w:rFonts w:ascii="Arial" w:hAnsi="Arial" w:cs="Arial"/>
                <w:noProof/>
                <w:color w:val="000000" w:themeColor="text1"/>
                <w:sz w:val="21"/>
                <w:szCs w:val="21"/>
                <w:lang w:val="es-ES"/>
              </w:rPr>
              <w:t>00</w:t>
            </w:r>
            <w:r w:rsidR="00F55363" w:rsidRPr="00C64B3F" w:rsidDel="00405C6F">
              <w:rPr>
                <w:rFonts w:ascii="Arial" w:hAnsi="Arial" w:cs="Arial"/>
                <w:noProof/>
                <w:color w:val="000000" w:themeColor="text1"/>
                <w:sz w:val="21"/>
                <w:szCs w:val="21"/>
                <w:lang w:val="es-ES"/>
              </w:rPr>
              <w:t xml:space="preserve"> </w:t>
            </w:r>
            <w:r w:rsidR="00F55363" w:rsidRPr="00C64B3F">
              <w:rPr>
                <w:rFonts w:ascii="Arial" w:hAnsi="Arial" w:cs="Arial"/>
                <w:noProof/>
                <w:color w:val="000000" w:themeColor="text1"/>
                <w:sz w:val="21"/>
                <w:szCs w:val="21"/>
                <w:lang w:val="es-ES"/>
              </w:rPr>
              <w:t>p</w:t>
            </w:r>
            <w:r w:rsidR="00F55363" w:rsidRPr="00C64B3F" w:rsidDel="00405C6F">
              <w:rPr>
                <w:rFonts w:ascii="Arial" w:hAnsi="Arial" w:cs="Arial"/>
                <w:noProof/>
                <w:color w:val="000000" w:themeColor="text1"/>
                <w:sz w:val="21"/>
                <w:szCs w:val="21"/>
                <w:lang w:val="es-ES"/>
              </w:rPr>
              <w:t>.</w:t>
            </w:r>
            <w:r w:rsidR="00F55363" w:rsidRPr="00C64B3F">
              <w:rPr>
                <w:rFonts w:ascii="Arial" w:hAnsi="Arial" w:cs="Arial"/>
                <w:noProof/>
                <w:color w:val="000000" w:themeColor="text1"/>
                <w:sz w:val="21"/>
                <w:szCs w:val="21"/>
                <w:lang w:val="es-ES"/>
              </w:rPr>
              <w:t xml:space="preserve">m </w:t>
            </w:r>
          </w:p>
        </w:tc>
      </w:tr>
      <w:tr w:rsidR="00F55363" w:rsidRPr="00C64B3F" w:rsidDel="00405C6F" w14:paraId="62241C07" w14:textId="03A38B74" w:rsidTr="00F55363">
        <w:trPr>
          <w:trHeight w:val="269"/>
          <w:jc w:val="center"/>
        </w:trPr>
        <w:tc>
          <w:tcPr>
            <w:tcW w:w="2942" w:type="pct"/>
            <w:hideMark/>
          </w:tcPr>
          <w:p w14:paraId="329591A6"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eastAsia="Calibri" w:hAnsi="Arial" w:cs="Arial"/>
                <w:b/>
                <w:noProof/>
                <w:color w:val="000000" w:themeColor="text1"/>
                <w:sz w:val="21"/>
                <w:szCs w:val="21"/>
                <w:lang w:val="es-ES"/>
              </w:rPr>
              <w:t xml:space="preserve">Presentación de ofertas </w:t>
            </w:r>
          </w:p>
        </w:tc>
        <w:tc>
          <w:tcPr>
            <w:tcW w:w="2058" w:type="pct"/>
          </w:tcPr>
          <w:p w14:paraId="34298AF4" w14:textId="28600866" w:rsidR="00F55363" w:rsidRPr="00C64B3F" w:rsidRDefault="00F55363" w:rsidP="0018413C">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1</w:t>
            </w:r>
            <w:r w:rsidR="00F73B6B">
              <w:rPr>
                <w:rFonts w:ascii="Arial" w:hAnsi="Arial" w:cs="Arial"/>
                <w:noProof/>
                <w:color w:val="000000" w:themeColor="text1"/>
                <w:sz w:val="21"/>
                <w:szCs w:val="21"/>
                <w:lang w:val="es-ES"/>
              </w:rPr>
              <w:t>9</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 9</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00</w:t>
            </w:r>
            <w:r w:rsidRPr="00C64B3F" w:rsidDel="00405C6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a.m</w:t>
            </w:r>
          </w:p>
        </w:tc>
      </w:tr>
      <w:tr w:rsidR="00F55363" w:rsidRPr="00C64B3F" w:rsidDel="00405C6F" w14:paraId="0357D815" w14:textId="38C473C1" w:rsidTr="00F55363">
        <w:trPr>
          <w:trHeight w:val="187"/>
          <w:jc w:val="center"/>
        </w:trPr>
        <w:tc>
          <w:tcPr>
            <w:tcW w:w="2942" w:type="pct"/>
          </w:tcPr>
          <w:p w14:paraId="1E5426C4"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hAnsi="Arial" w:cs="Arial"/>
                <w:b/>
                <w:noProof/>
                <w:color w:val="000000" w:themeColor="text1"/>
                <w:sz w:val="21"/>
                <w:szCs w:val="21"/>
                <w:lang w:val="es-ES"/>
              </w:rPr>
              <w:t>Apertura de sobres</w:t>
            </w:r>
          </w:p>
        </w:tc>
        <w:tc>
          <w:tcPr>
            <w:tcW w:w="2058" w:type="pct"/>
          </w:tcPr>
          <w:p w14:paraId="63998708" w14:textId="129F13B0" w:rsidR="00F55363" w:rsidRPr="00C64B3F" w:rsidRDefault="00F55363" w:rsidP="0018413C">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1</w:t>
            </w:r>
            <w:r w:rsidR="00F73B6B">
              <w:rPr>
                <w:rFonts w:ascii="Arial" w:hAnsi="Arial" w:cs="Arial"/>
                <w:noProof/>
                <w:color w:val="000000" w:themeColor="text1"/>
                <w:sz w:val="21"/>
                <w:szCs w:val="21"/>
                <w:lang w:val="es-ES"/>
              </w:rPr>
              <w:t>9</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 9</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05</w:t>
            </w:r>
            <w:r w:rsidRPr="00C64B3F" w:rsidDel="00405C6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a.m</w:t>
            </w:r>
          </w:p>
        </w:tc>
      </w:tr>
      <w:tr w:rsidR="00F55363" w:rsidRPr="00C64B3F" w:rsidDel="00405C6F" w14:paraId="7BF40848" w14:textId="13DE2888" w:rsidTr="00F55363">
        <w:trPr>
          <w:jc w:val="center"/>
        </w:trPr>
        <w:tc>
          <w:tcPr>
            <w:tcW w:w="2942" w:type="pct"/>
          </w:tcPr>
          <w:p w14:paraId="5C095EAA"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hAnsi="Arial" w:cs="Arial"/>
                <w:b/>
                <w:noProof/>
                <w:color w:val="000000" w:themeColor="text1"/>
                <w:sz w:val="21"/>
                <w:szCs w:val="21"/>
                <w:lang w:val="es-ES"/>
              </w:rPr>
              <w:t>Informe de presentación de ofertas</w:t>
            </w:r>
          </w:p>
        </w:tc>
        <w:tc>
          <w:tcPr>
            <w:tcW w:w="2058" w:type="pct"/>
          </w:tcPr>
          <w:p w14:paraId="4CC5AF17" w14:textId="05F2F94F" w:rsidR="00F55363" w:rsidRPr="00C64B3F" w:rsidRDefault="00F55363" w:rsidP="00F73B6B">
            <w:pPr>
              <w:ind w:left="708" w:hanging="708"/>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1</w:t>
            </w:r>
            <w:r w:rsidR="00F73B6B">
              <w:rPr>
                <w:rFonts w:ascii="Arial" w:hAnsi="Arial" w:cs="Arial"/>
                <w:noProof/>
                <w:color w:val="000000" w:themeColor="text1"/>
                <w:sz w:val="21"/>
                <w:szCs w:val="21"/>
                <w:lang w:val="es-ES"/>
              </w:rPr>
              <w:t>9</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 9:10 a.m</w:t>
            </w:r>
          </w:p>
        </w:tc>
      </w:tr>
      <w:tr w:rsidR="00F55363" w:rsidRPr="00C64B3F" w:rsidDel="00405C6F" w14:paraId="71C2E0B7" w14:textId="56DADC59" w:rsidTr="00F55363">
        <w:trPr>
          <w:jc w:val="center"/>
        </w:trPr>
        <w:tc>
          <w:tcPr>
            <w:tcW w:w="2942" w:type="pct"/>
          </w:tcPr>
          <w:p w14:paraId="5BEE9DFA" w14:textId="77777777" w:rsidR="00F55363" w:rsidRPr="00C64B3F" w:rsidRDefault="00F55363" w:rsidP="0018413C">
            <w:pPr>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La Entidad verificará los documentos habilitantes de todos los oferentes.</w:t>
            </w:r>
          </w:p>
        </w:tc>
        <w:tc>
          <w:tcPr>
            <w:tcW w:w="2058" w:type="pct"/>
          </w:tcPr>
          <w:p w14:paraId="254417C1" w14:textId="61E0D510" w:rsidR="00F55363" w:rsidRPr="00C64B3F" w:rsidRDefault="00F73B6B" w:rsidP="00F73B6B">
            <w:pPr>
              <w:ind w:left="708" w:hanging="708"/>
              <w:jc w:val="both"/>
              <w:rPr>
                <w:rFonts w:ascii="Arial" w:hAnsi="Arial" w:cs="Arial"/>
                <w:noProof/>
                <w:color w:val="000000" w:themeColor="text1"/>
                <w:sz w:val="21"/>
                <w:szCs w:val="21"/>
                <w:lang w:val="es-ES"/>
              </w:rPr>
            </w:pPr>
            <w:r>
              <w:rPr>
                <w:rFonts w:ascii="Arial" w:hAnsi="Arial" w:cs="Arial"/>
                <w:noProof/>
                <w:color w:val="000000" w:themeColor="text1"/>
                <w:sz w:val="21"/>
                <w:szCs w:val="21"/>
                <w:lang w:val="es-ES"/>
              </w:rPr>
              <w:t>21</w:t>
            </w:r>
            <w:r w:rsidR="00F55363" w:rsidRPr="00C64B3F">
              <w:rPr>
                <w:rFonts w:ascii="Arial" w:hAnsi="Arial" w:cs="Arial"/>
                <w:noProof/>
                <w:color w:val="000000" w:themeColor="text1"/>
                <w:sz w:val="21"/>
                <w:szCs w:val="21"/>
                <w:lang w:val="es-ES"/>
              </w:rPr>
              <w:t>/0</w:t>
            </w:r>
            <w:r w:rsidR="00F55363">
              <w:rPr>
                <w:rFonts w:ascii="Arial" w:hAnsi="Arial" w:cs="Arial"/>
                <w:noProof/>
                <w:color w:val="000000" w:themeColor="text1"/>
                <w:sz w:val="21"/>
                <w:szCs w:val="21"/>
                <w:lang w:val="es-ES"/>
              </w:rPr>
              <w:t>7</w:t>
            </w:r>
            <w:r w:rsidR="00F55363" w:rsidRPr="00C64B3F">
              <w:rPr>
                <w:rFonts w:ascii="Arial" w:hAnsi="Arial" w:cs="Arial"/>
                <w:noProof/>
                <w:color w:val="000000" w:themeColor="text1"/>
                <w:sz w:val="21"/>
                <w:szCs w:val="21"/>
                <w:lang w:val="es-ES"/>
              </w:rPr>
              <w:t>/2023</w:t>
            </w:r>
          </w:p>
        </w:tc>
      </w:tr>
      <w:tr w:rsidR="00F55363" w:rsidRPr="00C64B3F" w:rsidDel="00405C6F" w14:paraId="0812566D" w14:textId="404FFD49" w:rsidTr="00F55363">
        <w:trPr>
          <w:trHeight w:val="764"/>
          <w:jc w:val="center"/>
        </w:trPr>
        <w:tc>
          <w:tcPr>
            <w:tcW w:w="2942" w:type="pct"/>
          </w:tcPr>
          <w:p w14:paraId="5C33CA49" w14:textId="77777777" w:rsidR="00F55363" w:rsidRPr="00C64B3F" w:rsidRDefault="00F55363" w:rsidP="0018413C">
            <w:pPr>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Publicacion de solicitud de aclaraciones y subsanaciones.</w:t>
            </w:r>
          </w:p>
        </w:tc>
        <w:tc>
          <w:tcPr>
            <w:tcW w:w="2058" w:type="pct"/>
          </w:tcPr>
          <w:p w14:paraId="57B4BFDF" w14:textId="1A488E21" w:rsidR="00F55363" w:rsidRPr="00C64B3F" w:rsidRDefault="00F73B6B" w:rsidP="00F73B6B">
            <w:pPr>
              <w:ind w:left="708" w:hanging="708"/>
              <w:jc w:val="both"/>
              <w:rPr>
                <w:rFonts w:ascii="Arial" w:hAnsi="Arial" w:cs="Arial"/>
                <w:noProof/>
                <w:color w:val="000000" w:themeColor="text1"/>
                <w:sz w:val="21"/>
                <w:szCs w:val="21"/>
                <w:lang w:val="es-ES"/>
              </w:rPr>
            </w:pPr>
            <w:r>
              <w:rPr>
                <w:rFonts w:ascii="Arial" w:hAnsi="Arial" w:cs="Arial"/>
                <w:noProof/>
                <w:color w:val="000000" w:themeColor="text1"/>
                <w:sz w:val="21"/>
                <w:szCs w:val="21"/>
                <w:lang w:val="es-ES"/>
              </w:rPr>
              <w:t>24</w:t>
            </w:r>
            <w:r w:rsidR="00F55363" w:rsidRPr="00C64B3F">
              <w:rPr>
                <w:rFonts w:ascii="Arial" w:hAnsi="Arial" w:cs="Arial"/>
                <w:noProof/>
                <w:color w:val="000000" w:themeColor="text1"/>
                <w:sz w:val="21"/>
                <w:szCs w:val="21"/>
                <w:lang w:val="es-ES"/>
              </w:rPr>
              <w:t>/0</w:t>
            </w:r>
            <w:r w:rsidR="00F55363">
              <w:rPr>
                <w:rFonts w:ascii="Arial" w:hAnsi="Arial" w:cs="Arial"/>
                <w:noProof/>
                <w:color w:val="000000" w:themeColor="text1"/>
                <w:sz w:val="21"/>
                <w:szCs w:val="21"/>
                <w:lang w:val="es-ES"/>
              </w:rPr>
              <w:t>7</w:t>
            </w:r>
            <w:r w:rsidR="00F55363" w:rsidRPr="00C64B3F">
              <w:rPr>
                <w:rFonts w:ascii="Arial" w:hAnsi="Arial" w:cs="Arial"/>
                <w:noProof/>
                <w:color w:val="000000" w:themeColor="text1"/>
                <w:sz w:val="21"/>
                <w:szCs w:val="21"/>
                <w:lang w:val="es-ES"/>
              </w:rPr>
              <w:t>/2023 hasta las 11:59 p</w:t>
            </w:r>
            <w:r w:rsidR="00F55363" w:rsidRPr="00C64B3F" w:rsidDel="00405C6F">
              <w:rPr>
                <w:rFonts w:ascii="Arial" w:hAnsi="Arial" w:cs="Arial"/>
                <w:noProof/>
                <w:color w:val="000000" w:themeColor="text1"/>
                <w:sz w:val="21"/>
                <w:szCs w:val="21"/>
                <w:lang w:val="es-ES"/>
              </w:rPr>
              <w:t>.</w:t>
            </w:r>
            <w:r w:rsidR="00F55363" w:rsidRPr="00C64B3F">
              <w:rPr>
                <w:rFonts w:ascii="Arial" w:hAnsi="Arial" w:cs="Arial"/>
                <w:noProof/>
                <w:color w:val="000000" w:themeColor="text1"/>
                <w:sz w:val="21"/>
                <w:szCs w:val="21"/>
                <w:lang w:val="es-ES"/>
              </w:rPr>
              <w:t>m Se publicará por mensaje público.</w:t>
            </w:r>
          </w:p>
        </w:tc>
      </w:tr>
      <w:tr w:rsidR="00F55363" w:rsidRPr="00C64B3F" w:rsidDel="00405C6F" w14:paraId="5DF91B60" w14:textId="4C31AC7F" w:rsidTr="00F55363">
        <w:trPr>
          <w:jc w:val="center"/>
        </w:trPr>
        <w:tc>
          <w:tcPr>
            <w:tcW w:w="2942" w:type="pct"/>
          </w:tcPr>
          <w:p w14:paraId="428A36F7" w14:textId="77777777" w:rsidR="00F55363" w:rsidRPr="00C64B3F" w:rsidRDefault="00F55363" w:rsidP="0018413C">
            <w:pPr>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PLAZO MAXIMO para la presentación de aclaraciones y documentos solicitados (subsanaciones)</w:t>
            </w:r>
          </w:p>
        </w:tc>
        <w:tc>
          <w:tcPr>
            <w:tcW w:w="2058" w:type="pct"/>
          </w:tcPr>
          <w:p w14:paraId="37CF5502" w14:textId="05A824B9" w:rsidR="00F55363" w:rsidRPr="00C64B3F" w:rsidRDefault="00F55363" w:rsidP="00F73B6B">
            <w:pPr>
              <w:ind w:left="708" w:hanging="708"/>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Hasta el </w:t>
            </w:r>
            <w:r w:rsidR="00F73B6B">
              <w:rPr>
                <w:rFonts w:ascii="Arial" w:hAnsi="Arial" w:cs="Arial"/>
                <w:noProof/>
                <w:color w:val="000000" w:themeColor="text1"/>
                <w:sz w:val="21"/>
                <w:szCs w:val="21"/>
                <w:lang w:val="es-ES"/>
              </w:rPr>
              <w:t>25</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w:t>
            </w:r>
          </w:p>
          <w:p w14:paraId="28B35FDA" w14:textId="27FCFF1A" w:rsidR="00F55363" w:rsidRPr="00C64B3F" w:rsidRDefault="00F55363" w:rsidP="00F73B6B">
            <w:pPr>
              <w:ind w:left="708" w:hanging="708"/>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a las 11:59 p</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m</w:t>
            </w:r>
          </w:p>
        </w:tc>
      </w:tr>
      <w:tr w:rsidR="00F55363" w:rsidRPr="00C64B3F" w:rsidDel="00405C6F" w14:paraId="25CB71C9" w14:textId="0470EE43" w:rsidTr="00F55363">
        <w:trPr>
          <w:jc w:val="center"/>
        </w:trPr>
        <w:tc>
          <w:tcPr>
            <w:tcW w:w="2942" w:type="pct"/>
          </w:tcPr>
          <w:p w14:paraId="389C19F4"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hAnsi="Arial" w:cs="Arial"/>
                <w:b/>
                <w:noProof/>
                <w:color w:val="000000" w:themeColor="text1"/>
                <w:sz w:val="21"/>
                <w:szCs w:val="21"/>
                <w:lang w:val="es-ES"/>
              </w:rPr>
              <w:t>Publicación del informe de la evaluación económica de la oferta en primer lugar de elegibilidad.</w:t>
            </w:r>
          </w:p>
        </w:tc>
        <w:tc>
          <w:tcPr>
            <w:tcW w:w="2058" w:type="pct"/>
          </w:tcPr>
          <w:p w14:paraId="7B713F6D" w14:textId="1030CF5F" w:rsidR="00F55363" w:rsidRPr="00C64B3F" w:rsidRDefault="00F73B6B" w:rsidP="00F73B6B">
            <w:pPr>
              <w:ind w:left="708" w:hanging="708"/>
              <w:jc w:val="both"/>
              <w:rPr>
                <w:rFonts w:ascii="Arial" w:hAnsi="Arial" w:cs="Arial"/>
                <w:noProof/>
                <w:color w:val="000000" w:themeColor="text1"/>
                <w:sz w:val="21"/>
                <w:szCs w:val="21"/>
                <w:lang w:val="es-ES"/>
              </w:rPr>
            </w:pPr>
            <w:r>
              <w:rPr>
                <w:rFonts w:ascii="Arial" w:hAnsi="Arial" w:cs="Arial"/>
                <w:noProof/>
                <w:color w:val="000000" w:themeColor="text1"/>
                <w:sz w:val="21"/>
                <w:szCs w:val="21"/>
                <w:lang w:val="es-ES"/>
              </w:rPr>
              <w:t>26</w:t>
            </w:r>
            <w:r w:rsidR="00F55363" w:rsidRPr="00C64B3F">
              <w:rPr>
                <w:rFonts w:ascii="Arial" w:hAnsi="Arial" w:cs="Arial"/>
                <w:noProof/>
                <w:color w:val="000000" w:themeColor="text1"/>
                <w:sz w:val="21"/>
                <w:szCs w:val="21"/>
                <w:lang w:val="es-ES"/>
              </w:rPr>
              <w:t>/0</w:t>
            </w:r>
            <w:r w:rsidR="00F55363">
              <w:rPr>
                <w:rFonts w:ascii="Arial" w:hAnsi="Arial" w:cs="Arial"/>
                <w:noProof/>
                <w:color w:val="000000" w:themeColor="text1"/>
                <w:sz w:val="21"/>
                <w:szCs w:val="21"/>
                <w:lang w:val="es-ES"/>
              </w:rPr>
              <w:t>7</w:t>
            </w:r>
            <w:r w:rsidR="00F55363" w:rsidRPr="00C64B3F">
              <w:rPr>
                <w:rFonts w:ascii="Arial" w:hAnsi="Arial" w:cs="Arial"/>
                <w:noProof/>
                <w:color w:val="000000" w:themeColor="text1"/>
                <w:sz w:val="21"/>
                <w:szCs w:val="21"/>
                <w:lang w:val="es-ES"/>
              </w:rPr>
              <w:t>/2023 11:59 p</w:t>
            </w:r>
            <w:r w:rsidR="00F55363" w:rsidRPr="00C64B3F" w:rsidDel="00405C6F">
              <w:rPr>
                <w:rFonts w:ascii="Arial" w:hAnsi="Arial" w:cs="Arial"/>
                <w:noProof/>
                <w:color w:val="000000" w:themeColor="text1"/>
                <w:sz w:val="21"/>
                <w:szCs w:val="21"/>
                <w:lang w:val="es-ES"/>
              </w:rPr>
              <w:t>.</w:t>
            </w:r>
            <w:r w:rsidR="00F55363" w:rsidRPr="00C64B3F">
              <w:rPr>
                <w:rFonts w:ascii="Arial" w:hAnsi="Arial" w:cs="Arial"/>
                <w:noProof/>
                <w:color w:val="000000" w:themeColor="text1"/>
                <w:sz w:val="21"/>
                <w:szCs w:val="21"/>
                <w:lang w:val="es-ES"/>
              </w:rPr>
              <w:t>m</w:t>
            </w:r>
          </w:p>
        </w:tc>
      </w:tr>
      <w:tr w:rsidR="00F55363" w:rsidRPr="00C64B3F" w:rsidDel="00405C6F" w14:paraId="400E7A77" w14:textId="429B368D" w:rsidTr="00F55363">
        <w:trPr>
          <w:trHeight w:val="582"/>
          <w:jc w:val="center"/>
        </w:trPr>
        <w:tc>
          <w:tcPr>
            <w:tcW w:w="2942" w:type="pct"/>
          </w:tcPr>
          <w:p w14:paraId="08D8F4B4"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hAnsi="Arial" w:cs="Arial"/>
                <w:b/>
                <w:noProof/>
                <w:color w:val="000000" w:themeColor="text1"/>
                <w:sz w:val="21"/>
                <w:szCs w:val="21"/>
                <w:lang w:val="es-ES"/>
              </w:rPr>
              <w:t xml:space="preserve">Presentación de observaciones al informe de  evaluación. </w:t>
            </w:r>
          </w:p>
        </w:tc>
        <w:tc>
          <w:tcPr>
            <w:tcW w:w="2058" w:type="pct"/>
          </w:tcPr>
          <w:p w14:paraId="45D7E555" w14:textId="36992876" w:rsidR="00F55363" w:rsidRPr="00C64B3F" w:rsidRDefault="00F73B6B" w:rsidP="0018413C">
            <w:pPr>
              <w:ind w:left="1416" w:hanging="1416"/>
              <w:jc w:val="both"/>
              <w:rPr>
                <w:rFonts w:ascii="Arial" w:hAnsi="Arial" w:cs="Arial"/>
                <w:noProof/>
                <w:color w:val="000000" w:themeColor="text1"/>
                <w:sz w:val="21"/>
                <w:szCs w:val="21"/>
                <w:lang w:val="es-ES"/>
              </w:rPr>
            </w:pPr>
            <w:r>
              <w:rPr>
                <w:rFonts w:ascii="Arial" w:hAnsi="Arial" w:cs="Arial"/>
                <w:noProof/>
                <w:color w:val="000000" w:themeColor="text1"/>
                <w:sz w:val="21"/>
                <w:szCs w:val="21"/>
                <w:lang w:val="es-ES"/>
              </w:rPr>
              <w:t>27</w:t>
            </w:r>
            <w:r w:rsidR="00F55363" w:rsidRPr="00C64B3F">
              <w:rPr>
                <w:rFonts w:ascii="Arial" w:hAnsi="Arial" w:cs="Arial"/>
                <w:noProof/>
                <w:color w:val="000000" w:themeColor="text1"/>
                <w:sz w:val="21"/>
                <w:szCs w:val="21"/>
                <w:lang w:val="es-ES"/>
              </w:rPr>
              <w:t>/0</w:t>
            </w:r>
            <w:r w:rsidR="00F55363">
              <w:rPr>
                <w:rFonts w:ascii="Arial" w:hAnsi="Arial" w:cs="Arial"/>
                <w:noProof/>
                <w:color w:val="000000" w:themeColor="text1"/>
                <w:sz w:val="21"/>
                <w:szCs w:val="21"/>
                <w:lang w:val="es-ES"/>
              </w:rPr>
              <w:t>7</w:t>
            </w:r>
            <w:r w:rsidR="00F55363" w:rsidRPr="00C64B3F">
              <w:rPr>
                <w:rFonts w:ascii="Arial" w:hAnsi="Arial" w:cs="Arial"/>
                <w:noProof/>
                <w:color w:val="000000" w:themeColor="text1"/>
                <w:sz w:val="21"/>
                <w:szCs w:val="21"/>
                <w:lang w:val="es-ES"/>
              </w:rPr>
              <w:t>/2023</w:t>
            </w:r>
          </w:p>
          <w:p w14:paraId="5788A619" w14:textId="0685BAFC" w:rsidR="00F55363" w:rsidRPr="00C64B3F" w:rsidRDefault="00F55363" w:rsidP="0018413C">
            <w:pPr>
              <w:ind w:left="1416" w:hanging="141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hasta las 11:59 p</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m</w:t>
            </w:r>
          </w:p>
        </w:tc>
      </w:tr>
      <w:tr w:rsidR="00F55363" w:rsidRPr="00C64B3F" w:rsidDel="00405C6F" w14:paraId="1186DD11" w14:textId="3058F5FC" w:rsidTr="00F55363">
        <w:trPr>
          <w:trHeight w:val="582"/>
          <w:jc w:val="center"/>
        </w:trPr>
        <w:tc>
          <w:tcPr>
            <w:tcW w:w="2942" w:type="pct"/>
          </w:tcPr>
          <w:p w14:paraId="067CF3D0"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hAnsi="Arial" w:cs="Arial"/>
                <w:b/>
                <w:noProof/>
                <w:color w:val="000000" w:themeColor="text1"/>
                <w:sz w:val="21"/>
                <w:szCs w:val="21"/>
                <w:lang w:val="es-ES"/>
              </w:rPr>
              <w:lastRenderedPageBreak/>
              <w:t xml:space="preserve">Comunicación de aceptación de oferta (contrato) – Declaratoria desierta y respuesta a las observaciones del informe de evaluación económica. </w:t>
            </w:r>
          </w:p>
        </w:tc>
        <w:tc>
          <w:tcPr>
            <w:tcW w:w="2058" w:type="pct"/>
          </w:tcPr>
          <w:p w14:paraId="5361E50C" w14:textId="432704BB" w:rsidR="00F55363" w:rsidRPr="00C64B3F" w:rsidRDefault="00F55363" w:rsidP="00F55363">
            <w:pPr>
              <w:ind w:left="1416" w:hanging="141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Hasta el 2</w:t>
            </w:r>
            <w:r w:rsidR="00F73B6B">
              <w:rPr>
                <w:rFonts w:ascii="Arial" w:hAnsi="Arial" w:cs="Arial"/>
                <w:noProof/>
                <w:color w:val="000000" w:themeColor="text1"/>
                <w:sz w:val="21"/>
                <w:szCs w:val="21"/>
                <w:lang w:val="es-ES"/>
              </w:rPr>
              <w:t>8</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w:t>
            </w:r>
          </w:p>
          <w:p w14:paraId="5FE18369" w14:textId="6D9CD014" w:rsidR="00F55363" w:rsidRPr="00C64B3F" w:rsidRDefault="00F55363" w:rsidP="00F55363">
            <w:pPr>
              <w:ind w:left="1416" w:hanging="141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a las11:59 p</w:t>
            </w:r>
            <w:r w:rsidRPr="00C64B3F" w:rsidDel="00405C6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m</w:t>
            </w:r>
          </w:p>
        </w:tc>
      </w:tr>
      <w:tr w:rsidR="00F55363" w:rsidRPr="00C64B3F" w:rsidDel="00405C6F" w14:paraId="6A58E419" w14:textId="697B3C31" w:rsidTr="00F55363">
        <w:trPr>
          <w:trHeight w:val="582"/>
          <w:jc w:val="center"/>
        </w:trPr>
        <w:tc>
          <w:tcPr>
            <w:tcW w:w="2942" w:type="pct"/>
          </w:tcPr>
          <w:p w14:paraId="7DDB9B15"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hAnsi="Arial" w:cs="Arial"/>
                <w:b/>
                <w:noProof/>
                <w:color w:val="000000" w:themeColor="text1"/>
                <w:sz w:val="21"/>
                <w:szCs w:val="21"/>
                <w:lang w:val="es-ES"/>
              </w:rPr>
              <w:t>Entrega de las garantías de ejecución del contrato</w:t>
            </w:r>
          </w:p>
        </w:tc>
        <w:tc>
          <w:tcPr>
            <w:tcW w:w="2058" w:type="pct"/>
          </w:tcPr>
          <w:p w14:paraId="37C116F7" w14:textId="0F826FC9" w:rsidR="00F55363" w:rsidRPr="00C64B3F" w:rsidRDefault="00F55363" w:rsidP="0018413C">
            <w:pPr>
              <w:ind w:left="1416" w:hanging="141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Hasta el </w:t>
            </w:r>
            <w:r w:rsidR="00F73B6B">
              <w:rPr>
                <w:rFonts w:ascii="Arial" w:hAnsi="Arial" w:cs="Arial"/>
                <w:noProof/>
                <w:color w:val="000000" w:themeColor="text1"/>
                <w:sz w:val="21"/>
                <w:szCs w:val="21"/>
                <w:lang w:val="es-ES"/>
              </w:rPr>
              <w:t>3</w:t>
            </w:r>
            <w:r>
              <w:rPr>
                <w:rFonts w:ascii="Arial" w:hAnsi="Arial" w:cs="Arial"/>
                <w:noProof/>
                <w:color w:val="000000" w:themeColor="text1"/>
                <w:sz w:val="21"/>
                <w:szCs w:val="21"/>
                <w:lang w:val="es-ES"/>
              </w:rPr>
              <w:t>1</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w:t>
            </w:r>
          </w:p>
        </w:tc>
      </w:tr>
      <w:tr w:rsidR="00F55363" w:rsidRPr="00C64B3F" w:rsidDel="00405C6F" w14:paraId="6300D0A2" w14:textId="059AE28B" w:rsidTr="00F55363">
        <w:trPr>
          <w:trHeight w:val="582"/>
          <w:jc w:val="center"/>
        </w:trPr>
        <w:tc>
          <w:tcPr>
            <w:tcW w:w="2942" w:type="pct"/>
          </w:tcPr>
          <w:p w14:paraId="6F3370D1" w14:textId="77777777" w:rsidR="00F55363" w:rsidRPr="00C64B3F" w:rsidDel="00405C6F" w:rsidRDefault="00F55363" w:rsidP="0018413C">
            <w:pPr>
              <w:jc w:val="both"/>
              <w:rPr>
                <w:rFonts w:ascii="Arial" w:eastAsia="Calibri" w:hAnsi="Arial" w:cs="Arial"/>
                <w:b/>
                <w:noProof/>
                <w:color w:val="000000" w:themeColor="text1"/>
                <w:sz w:val="21"/>
                <w:szCs w:val="21"/>
                <w:lang w:val="es-ES"/>
              </w:rPr>
            </w:pPr>
            <w:r w:rsidRPr="00C64B3F">
              <w:rPr>
                <w:rFonts w:ascii="Arial" w:hAnsi="Arial" w:cs="Arial"/>
                <w:b/>
                <w:noProof/>
                <w:color w:val="000000" w:themeColor="text1"/>
                <w:sz w:val="21"/>
                <w:szCs w:val="21"/>
                <w:lang w:val="es-ES"/>
              </w:rPr>
              <w:t>Aprobación de las garantías de ejecución del contrato</w:t>
            </w:r>
          </w:p>
        </w:tc>
        <w:tc>
          <w:tcPr>
            <w:tcW w:w="2058" w:type="pct"/>
          </w:tcPr>
          <w:p w14:paraId="21F195B0" w14:textId="1D72FF1D" w:rsidR="00F55363" w:rsidRPr="00C64B3F" w:rsidRDefault="00F55363" w:rsidP="0018413C">
            <w:pPr>
              <w:ind w:left="1416" w:hanging="141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Hasta el </w:t>
            </w:r>
            <w:r w:rsidR="00F73B6B">
              <w:rPr>
                <w:rFonts w:ascii="Arial" w:hAnsi="Arial" w:cs="Arial"/>
                <w:noProof/>
                <w:color w:val="000000" w:themeColor="text1"/>
                <w:sz w:val="21"/>
                <w:szCs w:val="21"/>
                <w:lang w:val="es-ES"/>
              </w:rPr>
              <w:t>3</w:t>
            </w:r>
            <w:r>
              <w:rPr>
                <w:rFonts w:ascii="Arial" w:hAnsi="Arial" w:cs="Arial"/>
                <w:noProof/>
                <w:color w:val="000000" w:themeColor="text1"/>
                <w:sz w:val="21"/>
                <w:szCs w:val="21"/>
                <w:lang w:val="es-ES"/>
              </w:rPr>
              <w:t>1</w:t>
            </w:r>
            <w:r w:rsidRPr="00C64B3F">
              <w:rPr>
                <w:rFonts w:ascii="Arial" w:hAnsi="Arial" w:cs="Arial"/>
                <w:noProof/>
                <w:color w:val="000000" w:themeColor="text1"/>
                <w:sz w:val="21"/>
                <w:szCs w:val="21"/>
                <w:lang w:val="es-ES"/>
              </w:rPr>
              <w:t>/0</w:t>
            </w:r>
            <w:r>
              <w:rPr>
                <w:rFonts w:ascii="Arial" w:hAnsi="Arial" w:cs="Arial"/>
                <w:noProof/>
                <w:color w:val="000000" w:themeColor="text1"/>
                <w:sz w:val="21"/>
                <w:szCs w:val="21"/>
                <w:lang w:val="es-ES"/>
              </w:rPr>
              <w:t>7</w:t>
            </w:r>
            <w:r w:rsidRPr="00C64B3F">
              <w:rPr>
                <w:rFonts w:ascii="Arial" w:hAnsi="Arial" w:cs="Arial"/>
                <w:noProof/>
                <w:color w:val="000000" w:themeColor="text1"/>
                <w:sz w:val="21"/>
                <w:szCs w:val="21"/>
                <w:lang w:val="es-ES"/>
              </w:rPr>
              <w:t>/2023</w:t>
            </w:r>
          </w:p>
        </w:tc>
      </w:tr>
    </w:tbl>
    <w:p w14:paraId="10573A9E" w14:textId="77777777" w:rsidR="00402B66" w:rsidRPr="00C64B3F" w:rsidRDefault="00402B66" w:rsidP="00FF30E1">
      <w:pPr>
        <w:jc w:val="both"/>
        <w:rPr>
          <w:rFonts w:ascii="Arial" w:hAnsi="Arial" w:cs="Arial"/>
          <w:noProof/>
          <w:color w:val="000000" w:themeColor="text1"/>
          <w:sz w:val="21"/>
          <w:szCs w:val="21"/>
        </w:rPr>
      </w:pPr>
      <w:bookmarkStart w:id="1" w:name="_Hlk7670998"/>
    </w:p>
    <w:p w14:paraId="69F736F7" w14:textId="3CF57F8A" w:rsidR="008A407A" w:rsidRPr="00C64B3F" w:rsidRDefault="004325F3" w:rsidP="00FF30E1">
      <w:pPr>
        <w:pStyle w:val="Prrafodelista"/>
        <w:numPr>
          <w:ilvl w:val="0"/>
          <w:numId w:val="4"/>
        </w:numPr>
        <w:autoSpaceDE w:val="0"/>
        <w:autoSpaceDN w:val="0"/>
        <w:adjustRightInd w:val="0"/>
        <w:spacing w:after="0" w:line="240" w:lineRule="auto"/>
        <w:jc w:val="both"/>
        <w:rPr>
          <w:rFonts w:ascii="Arial" w:hAnsi="Arial" w:cs="Arial"/>
          <w:b/>
          <w:i/>
          <w:noProof/>
          <w:color w:val="000000" w:themeColor="text1"/>
          <w:sz w:val="21"/>
          <w:szCs w:val="21"/>
        </w:rPr>
      </w:pPr>
      <w:r w:rsidRPr="00C64B3F">
        <w:rPr>
          <w:rFonts w:ascii="Arial" w:hAnsi="Arial" w:cs="Arial"/>
          <w:b/>
          <w:noProof/>
          <w:color w:val="000000" w:themeColor="text1"/>
          <w:sz w:val="21"/>
          <w:szCs w:val="21"/>
        </w:rPr>
        <w:t>Plazo</w:t>
      </w:r>
      <w:bookmarkEnd w:id="1"/>
    </w:p>
    <w:p w14:paraId="5E14AD71" w14:textId="77777777" w:rsidR="00697983" w:rsidRPr="00C64B3F" w:rsidRDefault="00697983" w:rsidP="00FF30E1">
      <w:pPr>
        <w:jc w:val="both"/>
        <w:rPr>
          <w:rFonts w:ascii="Arial" w:hAnsi="Arial" w:cs="Arial"/>
          <w:noProof/>
          <w:color w:val="000000" w:themeColor="text1"/>
          <w:sz w:val="21"/>
          <w:szCs w:val="21"/>
          <w:lang w:val="es-ES"/>
        </w:rPr>
      </w:pPr>
    </w:p>
    <w:p w14:paraId="23567E7C" w14:textId="3D915510" w:rsidR="005832B6" w:rsidRPr="00C64B3F" w:rsidRDefault="002D4C5A" w:rsidP="00FF30E1">
      <w:pPr>
        <w:jc w:val="both"/>
        <w:outlineLvl w:val="0"/>
        <w:rPr>
          <w:rFonts w:ascii="Arial" w:eastAsiaTheme="minorHAnsi" w:hAnsi="Arial" w:cs="Arial"/>
          <w:noProof/>
          <w:color w:val="000000" w:themeColor="text1"/>
          <w:sz w:val="21"/>
          <w:szCs w:val="21"/>
          <w:lang w:eastAsia="en-US"/>
        </w:rPr>
      </w:pPr>
      <w:bookmarkStart w:id="2" w:name="_Toc325561347"/>
      <w:r w:rsidRPr="00C64B3F">
        <w:rPr>
          <w:rFonts w:ascii="Arial" w:eastAsiaTheme="minorHAnsi" w:hAnsi="Arial" w:cs="Arial"/>
          <w:noProof/>
          <w:color w:val="000000" w:themeColor="text1"/>
          <w:sz w:val="21"/>
          <w:szCs w:val="21"/>
          <w:lang w:eastAsia="en-US"/>
        </w:rPr>
        <w:t xml:space="preserve">El plazo del contrato será </w:t>
      </w:r>
      <w:r w:rsidR="00182E31" w:rsidRPr="00C64B3F">
        <w:rPr>
          <w:rFonts w:ascii="Arial" w:eastAsiaTheme="minorHAnsi" w:hAnsi="Arial" w:cs="Arial"/>
          <w:noProof/>
          <w:color w:val="000000" w:themeColor="text1"/>
          <w:sz w:val="21"/>
          <w:szCs w:val="21"/>
          <w:lang w:eastAsia="en-US"/>
        </w:rPr>
        <w:t xml:space="preserve">de </w:t>
      </w:r>
      <w:r w:rsidR="00F55363">
        <w:rPr>
          <w:rFonts w:ascii="Arial" w:eastAsiaTheme="minorHAnsi" w:hAnsi="Arial" w:cs="Arial"/>
          <w:b/>
          <w:bCs/>
          <w:noProof/>
          <w:color w:val="000000" w:themeColor="text1"/>
          <w:sz w:val="21"/>
          <w:szCs w:val="21"/>
          <w:lang w:eastAsia="en-US"/>
        </w:rPr>
        <w:t>cinco</w:t>
      </w:r>
      <w:r w:rsidR="00182E31" w:rsidRPr="00C64B3F">
        <w:rPr>
          <w:rFonts w:ascii="Arial" w:eastAsiaTheme="minorHAnsi" w:hAnsi="Arial" w:cs="Arial"/>
          <w:b/>
          <w:bCs/>
          <w:noProof/>
          <w:color w:val="000000" w:themeColor="text1"/>
          <w:sz w:val="21"/>
          <w:szCs w:val="21"/>
          <w:lang w:eastAsia="en-US"/>
        </w:rPr>
        <w:t xml:space="preserve"> (</w:t>
      </w:r>
      <w:r w:rsidR="00F55363">
        <w:rPr>
          <w:rFonts w:ascii="Arial" w:eastAsiaTheme="minorHAnsi" w:hAnsi="Arial" w:cs="Arial"/>
          <w:b/>
          <w:bCs/>
          <w:noProof/>
          <w:color w:val="000000" w:themeColor="text1"/>
          <w:sz w:val="21"/>
          <w:szCs w:val="21"/>
          <w:lang w:eastAsia="en-US"/>
        </w:rPr>
        <w:t>5</w:t>
      </w:r>
      <w:r w:rsidR="00182E31" w:rsidRPr="00C64B3F">
        <w:rPr>
          <w:rFonts w:ascii="Arial" w:eastAsiaTheme="minorHAnsi" w:hAnsi="Arial" w:cs="Arial"/>
          <w:b/>
          <w:bCs/>
          <w:noProof/>
          <w:color w:val="000000" w:themeColor="text1"/>
          <w:sz w:val="21"/>
          <w:szCs w:val="21"/>
          <w:lang w:eastAsia="en-US"/>
        </w:rPr>
        <w:t>) meses</w:t>
      </w:r>
      <w:r w:rsidRPr="00C64B3F">
        <w:rPr>
          <w:rFonts w:ascii="Arial" w:eastAsiaTheme="minorHAnsi" w:hAnsi="Arial" w:cs="Arial"/>
          <w:noProof/>
          <w:color w:val="000000" w:themeColor="text1"/>
          <w:sz w:val="21"/>
          <w:szCs w:val="21"/>
          <w:lang w:eastAsia="en-US"/>
        </w:rPr>
        <w:t>, contados a partir de la correspondiente acta de inicio, la cual se suscribirá una vez se cumplan los requisitos de perfeccionamiento y ejecución.</w:t>
      </w:r>
    </w:p>
    <w:p w14:paraId="777808F2" w14:textId="77777777" w:rsidR="002D4C5A" w:rsidRPr="00C64B3F" w:rsidRDefault="002D4C5A" w:rsidP="00FF30E1">
      <w:pPr>
        <w:jc w:val="both"/>
        <w:outlineLvl w:val="0"/>
        <w:rPr>
          <w:rFonts w:ascii="Arial" w:eastAsiaTheme="minorHAnsi" w:hAnsi="Arial" w:cs="Arial"/>
          <w:noProof/>
          <w:color w:val="000000" w:themeColor="text1"/>
          <w:sz w:val="21"/>
          <w:szCs w:val="21"/>
          <w:lang w:val="es-ES" w:eastAsia="en-US"/>
        </w:rPr>
      </w:pPr>
    </w:p>
    <w:p w14:paraId="14E6D243" w14:textId="0EDAC70E" w:rsidR="00B01206" w:rsidRPr="00C64B3F" w:rsidRDefault="00B01206" w:rsidP="00FF30E1">
      <w:pPr>
        <w:pStyle w:val="Prrafodelista"/>
        <w:numPr>
          <w:ilvl w:val="0"/>
          <w:numId w:val="4"/>
        </w:numPr>
        <w:autoSpaceDE w:val="0"/>
        <w:autoSpaceDN w:val="0"/>
        <w:adjustRightInd w:val="0"/>
        <w:jc w:val="both"/>
        <w:rPr>
          <w:rFonts w:ascii="Arial" w:hAnsi="Arial" w:cs="Arial"/>
          <w:b/>
          <w:bCs/>
          <w:noProof/>
          <w:color w:val="000000" w:themeColor="text1"/>
          <w:sz w:val="21"/>
          <w:szCs w:val="21"/>
        </w:rPr>
      </w:pPr>
      <w:r w:rsidRPr="00C64B3F">
        <w:rPr>
          <w:rFonts w:ascii="Arial" w:hAnsi="Arial" w:cs="Arial"/>
          <w:b/>
          <w:bCs/>
          <w:noProof/>
          <w:color w:val="000000" w:themeColor="text1"/>
          <w:sz w:val="21"/>
          <w:szCs w:val="21"/>
        </w:rPr>
        <w:t xml:space="preserve">Valor </w:t>
      </w:r>
    </w:p>
    <w:p w14:paraId="77342C97" w14:textId="2DAEF1B6" w:rsidR="002D4C5A" w:rsidRPr="00C64B3F" w:rsidRDefault="003E1840" w:rsidP="00FF30E1">
      <w:pPr>
        <w:autoSpaceDE w:val="0"/>
        <w:autoSpaceDN w:val="0"/>
        <w:adjustRightInd w:val="0"/>
        <w:jc w:val="both"/>
        <w:rPr>
          <w:rFonts w:ascii="Arial" w:hAnsi="Arial" w:cs="Arial"/>
          <w:noProof/>
          <w:color w:val="000000" w:themeColor="text1"/>
          <w:sz w:val="21"/>
          <w:szCs w:val="21"/>
        </w:rPr>
      </w:pPr>
      <w:r w:rsidRPr="00C64B3F">
        <w:rPr>
          <w:rFonts w:ascii="Arial" w:hAnsi="Arial" w:cs="Arial"/>
          <w:b/>
          <w:bCs/>
          <w:noProof/>
          <w:color w:val="000000" w:themeColor="text1"/>
          <w:sz w:val="21"/>
          <w:szCs w:val="21"/>
        </w:rPr>
        <w:t>4.1</w:t>
      </w:r>
      <w:r w:rsidRPr="00C64B3F">
        <w:rPr>
          <w:rFonts w:ascii="Arial" w:hAnsi="Arial" w:cs="Arial"/>
          <w:noProof/>
          <w:color w:val="000000" w:themeColor="text1"/>
          <w:sz w:val="21"/>
          <w:szCs w:val="21"/>
        </w:rPr>
        <w:t xml:space="preserve"> </w:t>
      </w:r>
      <w:r w:rsidR="002D4C5A" w:rsidRPr="00C64B3F">
        <w:rPr>
          <w:rFonts w:ascii="Arial" w:hAnsi="Arial" w:cs="Arial"/>
          <w:noProof/>
          <w:color w:val="000000" w:themeColor="text1"/>
          <w:sz w:val="21"/>
          <w:szCs w:val="21"/>
        </w:rPr>
        <w:t xml:space="preserve">El valor del presupuesto oficial </w:t>
      </w:r>
      <w:r w:rsidR="00E02EA2" w:rsidRPr="00C64B3F">
        <w:rPr>
          <w:rFonts w:ascii="Arial" w:hAnsi="Arial" w:cs="Arial"/>
          <w:bCs/>
          <w:color w:val="000000" w:themeColor="text1"/>
          <w:sz w:val="20"/>
          <w:szCs w:val="20"/>
        </w:rPr>
        <w:t xml:space="preserve">estimado del proceso es por la suma de </w:t>
      </w:r>
      <w:r w:rsidR="00F55363">
        <w:rPr>
          <w:b/>
          <w:bCs/>
          <w:sz w:val="22"/>
          <w:szCs w:val="22"/>
        </w:rPr>
        <w:t>TRECE MILLONES QUINIENTOS MIL PESOS M/CTE ($ 13.500.000)</w:t>
      </w:r>
      <w:r w:rsidR="00F55363">
        <w:rPr>
          <w:sz w:val="23"/>
          <w:szCs w:val="23"/>
        </w:rPr>
        <w:t xml:space="preserve">, </w:t>
      </w:r>
      <w:r w:rsidR="00E02EA2" w:rsidRPr="00C64B3F">
        <w:rPr>
          <w:rFonts w:ascii="Arial" w:hAnsi="Arial" w:cs="Arial"/>
          <w:bCs/>
          <w:color w:val="000000" w:themeColor="text1"/>
          <w:sz w:val="20"/>
          <w:szCs w:val="20"/>
        </w:rPr>
        <w:t>de acuerdo con los aspectos generales del mercado, análisis de la oferta, análisis de la demanda y económico que se encuentran justificados en documento anexo al presente estudio previo.</w:t>
      </w:r>
    </w:p>
    <w:p w14:paraId="7B44E433" w14:textId="2D50CBF6" w:rsidR="00936266" w:rsidRPr="00C64B3F" w:rsidRDefault="00936266" w:rsidP="00FF30E1">
      <w:pPr>
        <w:autoSpaceDE w:val="0"/>
        <w:autoSpaceDN w:val="0"/>
        <w:adjustRightInd w:val="0"/>
        <w:jc w:val="both"/>
        <w:rPr>
          <w:rFonts w:ascii="Arial" w:hAnsi="Arial" w:cs="Arial"/>
          <w:b/>
          <w:bCs/>
          <w:noProof/>
          <w:color w:val="000000" w:themeColor="text1"/>
          <w:sz w:val="21"/>
          <w:szCs w:val="21"/>
        </w:rPr>
      </w:pPr>
    </w:p>
    <w:bookmarkEnd w:id="2"/>
    <w:p w14:paraId="4F874AF6" w14:textId="77777777" w:rsidR="00E02EA2" w:rsidRPr="00C64B3F" w:rsidRDefault="003E1840" w:rsidP="00FF30E1">
      <w:pPr>
        <w:jc w:val="both"/>
        <w:rPr>
          <w:rFonts w:ascii="Arial" w:hAnsi="Arial" w:cs="Arial"/>
          <w:noProof/>
          <w:color w:val="000000" w:themeColor="text1"/>
          <w:sz w:val="21"/>
          <w:szCs w:val="21"/>
        </w:rPr>
      </w:pPr>
      <w:r w:rsidRPr="00C64B3F">
        <w:rPr>
          <w:rFonts w:ascii="Arial" w:eastAsiaTheme="minorHAnsi" w:hAnsi="Arial" w:cs="Arial"/>
          <w:b/>
          <w:bCs/>
          <w:noProof/>
          <w:color w:val="000000" w:themeColor="text1"/>
          <w:sz w:val="21"/>
          <w:szCs w:val="21"/>
          <w:lang w:val="es-ES" w:eastAsia="en-US"/>
        </w:rPr>
        <w:t xml:space="preserve">4.2 </w:t>
      </w:r>
      <w:r w:rsidR="006D555C" w:rsidRPr="00C64B3F">
        <w:rPr>
          <w:rFonts w:ascii="Arial" w:hAnsi="Arial" w:cs="Arial"/>
          <w:noProof/>
          <w:color w:val="000000" w:themeColor="text1"/>
          <w:sz w:val="21"/>
          <w:szCs w:val="21"/>
        </w:rPr>
        <w:t xml:space="preserve">El contrato se adjudicará por el </w:t>
      </w:r>
    </w:p>
    <w:p w14:paraId="5361ED7A" w14:textId="33C4E46D" w:rsidR="006D555C" w:rsidRPr="00C64B3F" w:rsidRDefault="00E02EA2" w:rsidP="00FF30E1">
      <w:pPr>
        <w:jc w:val="both"/>
        <w:rPr>
          <w:rFonts w:ascii="Arial" w:hAnsi="Arial" w:cs="Arial"/>
          <w:noProof/>
          <w:color w:val="000000" w:themeColor="text1"/>
          <w:sz w:val="21"/>
          <w:szCs w:val="21"/>
        </w:rPr>
      </w:pPr>
      <w:r w:rsidRPr="00C64B3F">
        <w:rPr>
          <w:rFonts w:ascii="Arial" w:hAnsi="Arial" w:cs="Arial"/>
          <w:bCs/>
          <w:color w:val="000000" w:themeColor="text1"/>
          <w:sz w:val="20"/>
          <w:szCs w:val="20"/>
        </w:rPr>
        <w:t>menor ofertado, que cumpla con los requisitos técnicos, económicos y jurídicos sin que supere el valor del presupuesto definido por la Entidad</w:t>
      </w:r>
      <w:r w:rsidRPr="00C64B3F">
        <w:rPr>
          <w:rFonts w:ascii="Arial" w:hAnsi="Arial" w:cs="Arial"/>
          <w:noProof/>
          <w:color w:val="000000" w:themeColor="text1"/>
          <w:sz w:val="21"/>
          <w:szCs w:val="21"/>
        </w:rPr>
        <w:t xml:space="preserve"> </w:t>
      </w:r>
      <w:r w:rsidR="006D555C" w:rsidRPr="00C64B3F">
        <w:rPr>
          <w:rFonts w:ascii="Arial" w:hAnsi="Arial" w:cs="Arial"/>
          <w:color w:val="000000" w:themeColor="text1"/>
          <w:sz w:val="21"/>
          <w:szCs w:val="21"/>
        </w:rPr>
        <w:t xml:space="preserve">de </w:t>
      </w:r>
      <w:r w:rsidR="00F55363">
        <w:rPr>
          <w:b/>
          <w:bCs/>
          <w:sz w:val="22"/>
          <w:szCs w:val="22"/>
        </w:rPr>
        <w:t>TRECE MILLONES CUATROCIENTOS CINCUENTA Y DOS MIL QUINIENTOS VEINTICINCO PESOS M/CTE $ 13,452,525.</w:t>
      </w:r>
    </w:p>
    <w:p w14:paraId="208BE9E6" w14:textId="77777777" w:rsidR="00BF3C85" w:rsidRPr="00C64B3F" w:rsidRDefault="00BF3C85" w:rsidP="00FF30E1">
      <w:pPr>
        <w:jc w:val="both"/>
        <w:rPr>
          <w:rFonts w:ascii="Arial" w:hAnsi="Arial" w:cs="Arial"/>
          <w:b/>
          <w:bCs/>
          <w:color w:val="000000" w:themeColor="text1"/>
          <w:sz w:val="21"/>
          <w:szCs w:val="21"/>
        </w:rPr>
      </w:pPr>
    </w:p>
    <w:p w14:paraId="5749AFA3" w14:textId="6ADC20C9" w:rsidR="00AF69BE" w:rsidRPr="00C64B3F" w:rsidRDefault="003E1840" w:rsidP="00FF30E1">
      <w:pPr>
        <w:jc w:val="both"/>
        <w:rPr>
          <w:rFonts w:ascii="Arial" w:hAnsi="Arial" w:cs="Arial"/>
          <w:color w:val="000000" w:themeColor="text1"/>
          <w:sz w:val="21"/>
          <w:szCs w:val="21"/>
        </w:rPr>
      </w:pPr>
      <w:r w:rsidRPr="00C64B3F">
        <w:rPr>
          <w:rFonts w:ascii="Arial" w:hAnsi="Arial" w:cs="Arial"/>
          <w:b/>
          <w:bCs/>
          <w:color w:val="000000" w:themeColor="text1"/>
          <w:sz w:val="21"/>
          <w:szCs w:val="21"/>
        </w:rPr>
        <w:t>4.3</w:t>
      </w:r>
      <w:r w:rsidRPr="00C64B3F">
        <w:rPr>
          <w:rFonts w:ascii="Arial" w:hAnsi="Arial" w:cs="Arial"/>
          <w:color w:val="000000" w:themeColor="text1"/>
          <w:sz w:val="21"/>
          <w:szCs w:val="21"/>
        </w:rPr>
        <w:t xml:space="preserve"> </w:t>
      </w:r>
      <w:r w:rsidR="00CC0BD4" w:rsidRPr="00C64B3F">
        <w:rPr>
          <w:rFonts w:ascii="Arial" w:hAnsi="Arial" w:cs="Arial"/>
          <w:color w:val="000000" w:themeColor="text1"/>
          <w:sz w:val="21"/>
          <w:szCs w:val="21"/>
        </w:rPr>
        <w:t xml:space="preserve">El presupuesto disponible destinado para el presente proceso de contratación, corresponde a la suma de </w:t>
      </w:r>
      <w:r w:rsidR="00F55363" w:rsidRPr="00F55363">
        <w:rPr>
          <w:rFonts w:ascii="Arial" w:hAnsi="Arial" w:cs="Arial"/>
          <w:b/>
          <w:color w:val="000000" w:themeColor="text1"/>
          <w:sz w:val="20"/>
          <w:szCs w:val="20"/>
        </w:rPr>
        <w:t>TRECE MILLONES QUINIENTOS MIL PESOS M/CTE ($ 13.500.000)</w:t>
      </w:r>
      <w:r w:rsidR="00F55363">
        <w:rPr>
          <w:rFonts w:ascii="Arial" w:hAnsi="Arial" w:cs="Arial"/>
          <w:b/>
          <w:color w:val="000000" w:themeColor="text1"/>
          <w:sz w:val="20"/>
          <w:szCs w:val="20"/>
        </w:rPr>
        <w:t xml:space="preserve"> </w:t>
      </w:r>
      <w:r w:rsidR="00CC0BD4" w:rsidRPr="00C64B3F">
        <w:rPr>
          <w:rFonts w:ascii="Arial" w:hAnsi="Arial" w:cs="Arial"/>
          <w:color w:val="000000" w:themeColor="text1"/>
          <w:sz w:val="21"/>
          <w:szCs w:val="21"/>
        </w:rPr>
        <w:t>de la vigencia fiscal 202</w:t>
      </w:r>
      <w:r w:rsidR="00E02EA2" w:rsidRPr="00C64B3F">
        <w:rPr>
          <w:rFonts w:ascii="Arial" w:hAnsi="Arial" w:cs="Arial"/>
          <w:color w:val="000000" w:themeColor="text1"/>
          <w:sz w:val="21"/>
          <w:szCs w:val="21"/>
        </w:rPr>
        <w:t>3</w:t>
      </w:r>
      <w:r w:rsidR="00CC0BD4" w:rsidRPr="00C64B3F">
        <w:rPr>
          <w:rFonts w:ascii="Arial" w:hAnsi="Arial" w:cs="Arial"/>
          <w:color w:val="000000" w:themeColor="text1"/>
          <w:sz w:val="21"/>
          <w:szCs w:val="21"/>
        </w:rPr>
        <w:t>, con cargo al proyecto o rubro funcionamiento o inversión:</w:t>
      </w:r>
    </w:p>
    <w:p w14:paraId="39B1D359" w14:textId="77777777" w:rsidR="00CC0BD4" w:rsidRPr="00C64B3F" w:rsidRDefault="00CC0BD4" w:rsidP="00FF30E1">
      <w:pPr>
        <w:jc w:val="both"/>
        <w:rPr>
          <w:rFonts w:ascii="Arial" w:eastAsiaTheme="minorHAnsi" w:hAnsi="Arial" w:cs="Arial"/>
          <w:b/>
          <w:noProof/>
          <w:color w:val="000000" w:themeColor="text1"/>
          <w:sz w:val="21"/>
          <w:szCs w:val="21"/>
          <w:lang w:val="es-ES" w:eastAsia="en-US"/>
        </w:rPr>
      </w:pPr>
    </w:p>
    <w:tbl>
      <w:tblPr>
        <w:tblW w:w="983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5"/>
        <w:gridCol w:w="2961"/>
        <w:gridCol w:w="974"/>
        <w:gridCol w:w="1867"/>
        <w:gridCol w:w="1391"/>
        <w:gridCol w:w="1829"/>
      </w:tblGrid>
      <w:tr w:rsidR="00F55363" w14:paraId="2EA0CBE2" w14:textId="77777777" w:rsidTr="00F55363">
        <w:trPr>
          <w:trHeight w:val="98"/>
        </w:trPr>
        <w:tc>
          <w:tcPr>
            <w:tcW w:w="9837" w:type="dxa"/>
            <w:gridSpan w:val="6"/>
            <w:tcBorders>
              <w:top w:val="none" w:sz="6" w:space="0" w:color="auto"/>
              <w:bottom w:val="none" w:sz="6" w:space="0" w:color="auto"/>
            </w:tcBorders>
          </w:tcPr>
          <w:p w14:paraId="04BBAB21" w14:textId="77777777" w:rsidR="00F55363" w:rsidRDefault="00F55363">
            <w:pPr>
              <w:pStyle w:val="Default"/>
              <w:rPr>
                <w:sz w:val="22"/>
                <w:szCs w:val="22"/>
              </w:rPr>
            </w:pPr>
            <w:r>
              <w:rPr>
                <w:b/>
                <w:bCs/>
                <w:sz w:val="22"/>
                <w:szCs w:val="22"/>
              </w:rPr>
              <w:t xml:space="preserve">INFORMACIÓN PRESUPUESTAL </w:t>
            </w:r>
          </w:p>
        </w:tc>
      </w:tr>
      <w:tr w:rsidR="00F55363" w14:paraId="1B50E38F" w14:textId="77777777" w:rsidTr="00F55363">
        <w:trPr>
          <w:trHeight w:val="80"/>
        </w:trPr>
        <w:tc>
          <w:tcPr>
            <w:tcW w:w="815" w:type="dxa"/>
            <w:tcBorders>
              <w:top w:val="none" w:sz="6" w:space="0" w:color="auto"/>
              <w:bottom w:val="none" w:sz="6" w:space="0" w:color="auto"/>
              <w:right w:val="none" w:sz="6" w:space="0" w:color="auto"/>
            </w:tcBorders>
          </w:tcPr>
          <w:p w14:paraId="69BA6E19" w14:textId="77777777" w:rsidR="00F55363" w:rsidRDefault="00F55363">
            <w:pPr>
              <w:pStyle w:val="Default"/>
              <w:rPr>
                <w:sz w:val="18"/>
                <w:szCs w:val="18"/>
              </w:rPr>
            </w:pPr>
            <w:r>
              <w:rPr>
                <w:b/>
                <w:bCs/>
                <w:sz w:val="18"/>
                <w:szCs w:val="18"/>
              </w:rPr>
              <w:t xml:space="preserve">No. CDP(s) </w:t>
            </w:r>
          </w:p>
        </w:tc>
        <w:tc>
          <w:tcPr>
            <w:tcW w:w="2961" w:type="dxa"/>
            <w:tcBorders>
              <w:top w:val="none" w:sz="6" w:space="0" w:color="auto"/>
              <w:left w:val="none" w:sz="6" w:space="0" w:color="auto"/>
              <w:bottom w:val="none" w:sz="6" w:space="0" w:color="auto"/>
              <w:right w:val="none" w:sz="6" w:space="0" w:color="auto"/>
            </w:tcBorders>
          </w:tcPr>
          <w:p w14:paraId="301E9C7C" w14:textId="77777777" w:rsidR="00F55363" w:rsidRDefault="00F55363">
            <w:pPr>
              <w:pStyle w:val="Default"/>
              <w:rPr>
                <w:sz w:val="18"/>
                <w:szCs w:val="18"/>
              </w:rPr>
            </w:pPr>
            <w:r>
              <w:rPr>
                <w:b/>
                <w:bCs/>
                <w:sz w:val="18"/>
                <w:szCs w:val="18"/>
              </w:rPr>
              <w:t xml:space="preserve">Vigencia </w:t>
            </w:r>
          </w:p>
        </w:tc>
        <w:tc>
          <w:tcPr>
            <w:tcW w:w="974" w:type="dxa"/>
            <w:tcBorders>
              <w:top w:val="none" w:sz="6" w:space="0" w:color="auto"/>
              <w:left w:val="none" w:sz="6" w:space="0" w:color="auto"/>
              <w:bottom w:val="none" w:sz="6" w:space="0" w:color="auto"/>
              <w:right w:val="none" w:sz="6" w:space="0" w:color="auto"/>
            </w:tcBorders>
          </w:tcPr>
          <w:p w14:paraId="21660E00" w14:textId="77777777" w:rsidR="00F55363" w:rsidRDefault="00F55363">
            <w:pPr>
              <w:pStyle w:val="Default"/>
              <w:rPr>
                <w:sz w:val="18"/>
                <w:szCs w:val="18"/>
              </w:rPr>
            </w:pPr>
            <w:r>
              <w:rPr>
                <w:b/>
                <w:bCs/>
                <w:sz w:val="18"/>
                <w:szCs w:val="18"/>
              </w:rPr>
              <w:t xml:space="preserve">Rubro </w:t>
            </w:r>
          </w:p>
        </w:tc>
        <w:tc>
          <w:tcPr>
            <w:tcW w:w="1867" w:type="dxa"/>
            <w:tcBorders>
              <w:top w:val="none" w:sz="6" w:space="0" w:color="auto"/>
              <w:left w:val="none" w:sz="6" w:space="0" w:color="auto"/>
              <w:bottom w:val="none" w:sz="6" w:space="0" w:color="auto"/>
              <w:right w:val="none" w:sz="6" w:space="0" w:color="auto"/>
            </w:tcBorders>
          </w:tcPr>
          <w:p w14:paraId="6333DE61" w14:textId="77777777" w:rsidR="00F55363" w:rsidRDefault="00F55363">
            <w:pPr>
              <w:pStyle w:val="Default"/>
              <w:rPr>
                <w:sz w:val="18"/>
                <w:szCs w:val="18"/>
              </w:rPr>
            </w:pPr>
            <w:r>
              <w:rPr>
                <w:b/>
                <w:bCs/>
                <w:sz w:val="18"/>
                <w:szCs w:val="18"/>
              </w:rPr>
              <w:t xml:space="preserve">Descripción del Rubro </w:t>
            </w:r>
          </w:p>
        </w:tc>
        <w:tc>
          <w:tcPr>
            <w:tcW w:w="1391" w:type="dxa"/>
            <w:tcBorders>
              <w:top w:val="none" w:sz="6" w:space="0" w:color="auto"/>
              <w:left w:val="none" w:sz="6" w:space="0" w:color="auto"/>
              <w:bottom w:val="none" w:sz="6" w:space="0" w:color="auto"/>
              <w:right w:val="none" w:sz="6" w:space="0" w:color="auto"/>
            </w:tcBorders>
          </w:tcPr>
          <w:p w14:paraId="57E71AE9" w14:textId="77777777" w:rsidR="00F55363" w:rsidRDefault="00F55363">
            <w:pPr>
              <w:pStyle w:val="Default"/>
              <w:rPr>
                <w:sz w:val="18"/>
                <w:szCs w:val="18"/>
              </w:rPr>
            </w:pPr>
            <w:r>
              <w:rPr>
                <w:b/>
                <w:bCs/>
                <w:sz w:val="18"/>
                <w:szCs w:val="18"/>
              </w:rPr>
              <w:t xml:space="preserve">Concepto del gasto </w:t>
            </w:r>
          </w:p>
        </w:tc>
        <w:tc>
          <w:tcPr>
            <w:tcW w:w="1829" w:type="dxa"/>
            <w:tcBorders>
              <w:top w:val="none" w:sz="6" w:space="0" w:color="auto"/>
              <w:left w:val="none" w:sz="6" w:space="0" w:color="auto"/>
              <w:bottom w:val="none" w:sz="6" w:space="0" w:color="auto"/>
            </w:tcBorders>
          </w:tcPr>
          <w:p w14:paraId="58003728" w14:textId="77777777" w:rsidR="00F55363" w:rsidRDefault="00F55363">
            <w:pPr>
              <w:pStyle w:val="Default"/>
              <w:rPr>
                <w:sz w:val="18"/>
                <w:szCs w:val="18"/>
              </w:rPr>
            </w:pPr>
            <w:r>
              <w:rPr>
                <w:b/>
                <w:bCs/>
                <w:sz w:val="18"/>
                <w:szCs w:val="18"/>
              </w:rPr>
              <w:t xml:space="preserve">Valor </w:t>
            </w:r>
          </w:p>
        </w:tc>
      </w:tr>
      <w:tr w:rsidR="00F55363" w14:paraId="32CC267B" w14:textId="77777777" w:rsidTr="00F55363">
        <w:trPr>
          <w:trHeight w:val="390"/>
        </w:trPr>
        <w:tc>
          <w:tcPr>
            <w:tcW w:w="815" w:type="dxa"/>
            <w:tcBorders>
              <w:top w:val="none" w:sz="6" w:space="0" w:color="auto"/>
              <w:bottom w:val="none" w:sz="6" w:space="0" w:color="auto"/>
              <w:right w:val="none" w:sz="6" w:space="0" w:color="auto"/>
            </w:tcBorders>
          </w:tcPr>
          <w:p w14:paraId="09369941" w14:textId="77777777" w:rsidR="00F55363" w:rsidRDefault="00F55363">
            <w:pPr>
              <w:pStyle w:val="Default"/>
              <w:rPr>
                <w:sz w:val="18"/>
                <w:szCs w:val="18"/>
              </w:rPr>
            </w:pPr>
            <w:r>
              <w:rPr>
                <w:b/>
                <w:bCs/>
                <w:sz w:val="18"/>
                <w:szCs w:val="18"/>
              </w:rPr>
              <w:t xml:space="preserve">1251 </w:t>
            </w:r>
          </w:p>
        </w:tc>
        <w:tc>
          <w:tcPr>
            <w:tcW w:w="2961" w:type="dxa"/>
            <w:tcBorders>
              <w:top w:val="none" w:sz="6" w:space="0" w:color="auto"/>
              <w:left w:val="none" w:sz="6" w:space="0" w:color="auto"/>
              <w:bottom w:val="none" w:sz="6" w:space="0" w:color="auto"/>
              <w:right w:val="none" w:sz="6" w:space="0" w:color="auto"/>
            </w:tcBorders>
          </w:tcPr>
          <w:p w14:paraId="0EA1FDDA" w14:textId="77777777" w:rsidR="00F55363" w:rsidRDefault="00F55363">
            <w:pPr>
              <w:pStyle w:val="Default"/>
              <w:rPr>
                <w:sz w:val="18"/>
                <w:szCs w:val="18"/>
              </w:rPr>
            </w:pPr>
            <w:r>
              <w:rPr>
                <w:b/>
                <w:bCs/>
                <w:sz w:val="18"/>
                <w:szCs w:val="18"/>
              </w:rPr>
              <w:t xml:space="preserve">2023 </w:t>
            </w:r>
          </w:p>
        </w:tc>
        <w:tc>
          <w:tcPr>
            <w:tcW w:w="974" w:type="dxa"/>
            <w:tcBorders>
              <w:top w:val="none" w:sz="6" w:space="0" w:color="auto"/>
              <w:left w:val="none" w:sz="6" w:space="0" w:color="auto"/>
              <w:bottom w:val="none" w:sz="6" w:space="0" w:color="auto"/>
              <w:right w:val="none" w:sz="6" w:space="0" w:color="auto"/>
            </w:tcBorders>
          </w:tcPr>
          <w:p w14:paraId="77944040" w14:textId="77777777" w:rsidR="00F55363" w:rsidRDefault="00F55363">
            <w:pPr>
              <w:pStyle w:val="Default"/>
              <w:rPr>
                <w:sz w:val="18"/>
                <w:szCs w:val="18"/>
              </w:rPr>
            </w:pPr>
            <w:r>
              <w:rPr>
                <w:b/>
                <w:bCs/>
                <w:sz w:val="18"/>
                <w:szCs w:val="18"/>
              </w:rPr>
              <w:t xml:space="preserve">O23011605560000007662 </w:t>
            </w:r>
          </w:p>
        </w:tc>
        <w:tc>
          <w:tcPr>
            <w:tcW w:w="1867" w:type="dxa"/>
            <w:tcBorders>
              <w:top w:val="none" w:sz="6" w:space="0" w:color="auto"/>
              <w:left w:val="none" w:sz="6" w:space="0" w:color="auto"/>
              <w:bottom w:val="none" w:sz="6" w:space="0" w:color="auto"/>
              <w:right w:val="none" w:sz="6" w:space="0" w:color="auto"/>
            </w:tcBorders>
          </w:tcPr>
          <w:p w14:paraId="0D71CFF7" w14:textId="77777777" w:rsidR="00F55363" w:rsidRDefault="00F55363">
            <w:pPr>
              <w:pStyle w:val="Default"/>
              <w:rPr>
                <w:sz w:val="18"/>
                <w:szCs w:val="18"/>
              </w:rPr>
            </w:pPr>
            <w:r>
              <w:rPr>
                <w:b/>
                <w:bCs/>
                <w:sz w:val="18"/>
                <w:szCs w:val="18"/>
              </w:rPr>
              <w:t xml:space="preserve">FORTALECIMIENTO A LA GESTIÓN INSTITUCIONAL DE LA SDMUJER EN BOGOTÁ </w:t>
            </w:r>
          </w:p>
        </w:tc>
        <w:tc>
          <w:tcPr>
            <w:tcW w:w="1391" w:type="dxa"/>
            <w:tcBorders>
              <w:top w:val="none" w:sz="6" w:space="0" w:color="auto"/>
              <w:left w:val="none" w:sz="6" w:space="0" w:color="auto"/>
              <w:bottom w:val="none" w:sz="6" w:space="0" w:color="auto"/>
              <w:right w:val="none" w:sz="6" w:space="0" w:color="auto"/>
            </w:tcBorders>
          </w:tcPr>
          <w:p w14:paraId="6243DBD1" w14:textId="77777777" w:rsidR="00F55363" w:rsidRDefault="00F55363">
            <w:pPr>
              <w:pStyle w:val="Default"/>
              <w:rPr>
                <w:sz w:val="18"/>
                <w:szCs w:val="18"/>
              </w:rPr>
            </w:pPr>
            <w:r>
              <w:rPr>
                <w:b/>
                <w:bCs/>
                <w:sz w:val="18"/>
                <w:szCs w:val="18"/>
              </w:rPr>
              <w:t xml:space="preserve">Softwares originales </w:t>
            </w:r>
          </w:p>
        </w:tc>
        <w:tc>
          <w:tcPr>
            <w:tcW w:w="1829" w:type="dxa"/>
            <w:tcBorders>
              <w:top w:val="none" w:sz="6" w:space="0" w:color="auto"/>
              <w:left w:val="none" w:sz="6" w:space="0" w:color="auto"/>
              <w:bottom w:val="none" w:sz="6" w:space="0" w:color="auto"/>
            </w:tcBorders>
          </w:tcPr>
          <w:p w14:paraId="6054DDC1" w14:textId="77777777" w:rsidR="00F55363" w:rsidRDefault="00F55363">
            <w:pPr>
              <w:pStyle w:val="Default"/>
              <w:rPr>
                <w:sz w:val="18"/>
                <w:szCs w:val="18"/>
              </w:rPr>
            </w:pPr>
            <w:r>
              <w:rPr>
                <w:b/>
                <w:bCs/>
                <w:sz w:val="18"/>
                <w:szCs w:val="18"/>
              </w:rPr>
              <w:t xml:space="preserve">$4.500.000 </w:t>
            </w:r>
          </w:p>
        </w:tc>
      </w:tr>
      <w:tr w:rsidR="00F55363" w14:paraId="1C84CD47" w14:textId="77777777" w:rsidTr="00F55363">
        <w:trPr>
          <w:trHeight w:val="597"/>
        </w:trPr>
        <w:tc>
          <w:tcPr>
            <w:tcW w:w="815" w:type="dxa"/>
            <w:tcBorders>
              <w:top w:val="none" w:sz="6" w:space="0" w:color="auto"/>
              <w:bottom w:val="none" w:sz="6" w:space="0" w:color="auto"/>
              <w:right w:val="none" w:sz="6" w:space="0" w:color="auto"/>
            </w:tcBorders>
          </w:tcPr>
          <w:p w14:paraId="5CED0FB4" w14:textId="77777777" w:rsidR="00F55363" w:rsidRDefault="00F55363">
            <w:pPr>
              <w:pStyle w:val="Default"/>
              <w:rPr>
                <w:sz w:val="18"/>
                <w:szCs w:val="18"/>
              </w:rPr>
            </w:pPr>
            <w:r>
              <w:rPr>
                <w:b/>
                <w:bCs/>
                <w:sz w:val="18"/>
                <w:szCs w:val="18"/>
              </w:rPr>
              <w:t xml:space="preserve">1192 </w:t>
            </w:r>
          </w:p>
        </w:tc>
        <w:tc>
          <w:tcPr>
            <w:tcW w:w="2961" w:type="dxa"/>
            <w:tcBorders>
              <w:top w:val="none" w:sz="6" w:space="0" w:color="auto"/>
              <w:left w:val="none" w:sz="6" w:space="0" w:color="auto"/>
              <w:bottom w:val="none" w:sz="6" w:space="0" w:color="auto"/>
              <w:right w:val="none" w:sz="6" w:space="0" w:color="auto"/>
            </w:tcBorders>
          </w:tcPr>
          <w:p w14:paraId="0D805020" w14:textId="77777777" w:rsidR="00F55363" w:rsidRDefault="00F55363">
            <w:pPr>
              <w:pStyle w:val="Default"/>
              <w:rPr>
                <w:sz w:val="18"/>
                <w:szCs w:val="18"/>
              </w:rPr>
            </w:pPr>
            <w:r>
              <w:rPr>
                <w:b/>
                <w:bCs/>
                <w:sz w:val="18"/>
                <w:szCs w:val="18"/>
              </w:rPr>
              <w:t xml:space="preserve">2023 </w:t>
            </w:r>
          </w:p>
        </w:tc>
        <w:tc>
          <w:tcPr>
            <w:tcW w:w="974" w:type="dxa"/>
            <w:tcBorders>
              <w:top w:val="none" w:sz="6" w:space="0" w:color="auto"/>
              <w:left w:val="none" w:sz="6" w:space="0" w:color="auto"/>
              <w:bottom w:val="none" w:sz="6" w:space="0" w:color="auto"/>
              <w:right w:val="none" w:sz="6" w:space="0" w:color="auto"/>
            </w:tcBorders>
          </w:tcPr>
          <w:p w14:paraId="0E8E860A" w14:textId="77777777" w:rsidR="00F55363" w:rsidRDefault="00F55363">
            <w:pPr>
              <w:pStyle w:val="Default"/>
              <w:rPr>
                <w:sz w:val="18"/>
                <w:szCs w:val="18"/>
              </w:rPr>
            </w:pPr>
            <w:r>
              <w:rPr>
                <w:b/>
                <w:bCs/>
                <w:sz w:val="18"/>
                <w:szCs w:val="18"/>
              </w:rPr>
              <w:t xml:space="preserve">O23011605530000007668 </w:t>
            </w:r>
          </w:p>
        </w:tc>
        <w:tc>
          <w:tcPr>
            <w:tcW w:w="1867" w:type="dxa"/>
            <w:tcBorders>
              <w:top w:val="none" w:sz="6" w:space="0" w:color="auto"/>
              <w:left w:val="none" w:sz="6" w:space="0" w:color="auto"/>
              <w:bottom w:val="none" w:sz="6" w:space="0" w:color="auto"/>
              <w:right w:val="none" w:sz="6" w:space="0" w:color="auto"/>
            </w:tcBorders>
          </w:tcPr>
          <w:p w14:paraId="0CB8D9C5" w14:textId="77777777" w:rsidR="00F55363" w:rsidRDefault="00F55363">
            <w:pPr>
              <w:pStyle w:val="Default"/>
              <w:rPr>
                <w:sz w:val="18"/>
                <w:szCs w:val="18"/>
              </w:rPr>
            </w:pPr>
            <w:r>
              <w:rPr>
                <w:b/>
                <w:bCs/>
                <w:sz w:val="18"/>
                <w:szCs w:val="18"/>
              </w:rPr>
              <w:t xml:space="preserve">LEVANTAMIENTO Y ANÁLISIS DE INFORMACIÓN PARA LA </w:t>
            </w:r>
            <w:r>
              <w:rPr>
                <w:b/>
                <w:bCs/>
                <w:sz w:val="18"/>
                <w:szCs w:val="18"/>
              </w:rPr>
              <w:lastRenderedPageBreak/>
              <w:t xml:space="preserve">GARANTÍA DE DERECHOS DE LAS MUJERES EN BOGOTÁ </w:t>
            </w:r>
          </w:p>
        </w:tc>
        <w:tc>
          <w:tcPr>
            <w:tcW w:w="1391" w:type="dxa"/>
            <w:tcBorders>
              <w:top w:val="none" w:sz="6" w:space="0" w:color="auto"/>
              <w:left w:val="none" w:sz="6" w:space="0" w:color="auto"/>
              <w:bottom w:val="none" w:sz="6" w:space="0" w:color="auto"/>
              <w:right w:val="none" w:sz="6" w:space="0" w:color="auto"/>
            </w:tcBorders>
          </w:tcPr>
          <w:p w14:paraId="2A870D85" w14:textId="77777777" w:rsidR="00F55363" w:rsidRDefault="00F55363">
            <w:pPr>
              <w:pStyle w:val="Default"/>
              <w:rPr>
                <w:sz w:val="18"/>
                <w:szCs w:val="18"/>
              </w:rPr>
            </w:pPr>
            <w:r>
              <w:rPr>
                <w:b/>
                <w:bCs/>
                <w:sz w:val="18"/>
                <w:szCs w:val="18"/>
              </w:rPr>
              <w:lastRenderedPageBreak/>
              <w:t xml:space="preserve">Softwares originales </w:t>
            </w:r>
          </w:p>
        </w:tc>
        <w:tc>
          <w:tcPr>
            <w:tcW w:w="1829" w:type="dxa"/>
            <w:tcBorders>
              <w:top w:val="none" w:sz="6" w:space="0" w:color="auto"/>
              <w:left w:val="none" w:sz="6" w:space="0" w:color="auto"/>
              <w:bottom w:val="none" w:sz="6" w:space="0" w:color="auto"/>
            </w:tcBorders>
          </w:tcPr>
          <w:p w14:paraId="1A1E6E93" w14:textId="77777777" w:rsidR="00F55363" w:rsidRDefault="00F55363">
            <w:pPr>
              <w:pStyle w:val="Default"/>
              <w:rPr>
                <w:sz w:val="18"/>
                <w:szCs w:val="18"/>
              </w:rPr>
            </w:pPr>
            <w:r>
              <w:rPr>
                <w:b/>
                <w:bCs/>
                <w:sz w:val="18"/>
                <w:szCs w:val="18"/>
              </w:rPr>
              <w:t xml:space="preserve">$ 4.500.000 </w:t>
            </w:r>
          </w:p>
        </w:tc>
      </w:tr>
      <w:tr w:rsidR="00F55363" w14:paraId="3D1D20B8" w14:textId="77777777" w:rsidTr="00F55363">
        <w:trPr>
          <w:trHeight w:val="804"/>
        </w:trPr>
        <w:tc>
          <w:tcPr>
            <w:tcW w:w="815" w:type="dxa"/>
            <w:tcBorders>
              <w:top w:val="none" w:sz="6" w:space="0" w:color="auto"/>
              <w:bottom w:val="none" w:sz="6" w:space="0" w:color="auto"/>
              <w:right w:val="none" w:sz="6" w:space="0" w:color="auto"/>
            </w:tcBorders>
          </w:tcPr>
          <w:p w14:paraId="2DC3E866" w14:textId="77777777" w:rsidR="00F55363" w:rsidRDefault="00F55363">
            <w:pPr>
              <w:pStyle w:val="Default"/>
              <w:rPr>
                <w:sz w:val="18"/>
                <w:szCs w:val="18"/>
              </w:rPr>
            </w:pPr>
            <w:r>
              <w:rPr>
                <w:b/>
                <w:bCs/>
                <w:sz w:val="18"/>
                <w:szCs w:val="18"/>
              </w:rPr>
              <w:t xml:space="preserve">1193 </w:t>
            </w:r>
          </w:p>
        </w:tc>
        <w:tc>
          <w:tcPr>
            <w:tcW w:w="2961" w:type="dxa"/>
            <w:tcBorders>
              <w:top w:val="none" w:sz="6" w:space="0" w:color="auto"/>
              <w:left w:val="none" w:sz="6" w:space="0" w:color="auto"/>
              <w:bottom w:val="none" w:sz="6" w:space="0" w:color="auto"/>
              <w:right w:val="none" w:sz="6" w:space="0" w:color="auto"/>
            </w:tcBorders>
          </w:tcPr>
          <w:p w14:paraId="4FB74F18" w14:textId="77777777" w:rsidR="00F55363" w:rsidRDefault="00F55363">
            <w:pPr>
              <w:pStyle w:val="Default"/>
              <w:rPr>
                <w:sz w:val="18"/>
                <w:szCs w:val="18"/>
              </w:rPr>
            </w:pPr>
            <w:r>
              <w:rPr>
                <w:b/>
                <w:bCs/>
                <w:sz w:val="18"/>
                <w:szCs w:val="18"/>
              </w:rPr>
              <w:t xml:space="preserve">2023 </w:t>
            </w:r>
          </w:p>
        </w:tc>
        <w:tc>
          <w:tcPr>
            <w:tcW w:w="974" w:type="dxa"/>
            <w:tcBorders>
              <w:top w:val="none" w:sz="6" w:space="0" w:color="auto"/>
              <w:left w:val="none" w:sz="6" w:space="0" w:color="auto"/>
              <w:bottom w:val="none" w:sz="6" w:space="0" w:color="auto"/>
              <w:right w:val="none" w:sz="6" w:space="0" w:color="auto"/>
            </w:tcBorders>
          </w:tcPr>
          <w:p w14:paraId="466234D8" w14:textId="77777777" w:rsidR="00F55363" w:rsidRDefault="00F55363">
            <w:pPr>
              <w:pStyle w:val="Default"/>
              <w:rPr>
                <w:sz w:val="18"/>
                <w:szCs w:val="18"/>
              </w:rPr>
            </w:pPr>
            <w:r>
              <w:rPr>
                <w:b/>
                <w:bCs/>
                <w:sz w:val="18"/>
                <w:szCs w:val="18"/>
              </w:rPr>
              <w:t xml:space="preserve">O23011601020000007673 </w:t>
            </w:r>
          </w:p>
        </w:tc>
        <w:tc>
          <w:tcPr>
            <w:tcW w:w="1867" w:type="dxa"/>
            <w:tcBorders>
              <w:top w:val="none" w:sz="6" w:space="0" w:color="auto"/>
              <w:left w:val="none" w:sz="6" w:space="0" w:color="auto"/>
              <w:bottom w:val="none" w:sz="6" w:space="0" w:color="auto"/>
              <w:right w:val="none" w:sz="6" w:space="0" w:color="auto"/>
            </w:tcBorders>
          </w:tcPr>
          <w:p w14:paraId="4092163D" w14:textId="77777777" w:rsidR="00F55363" w:rsidRDefault="00F55363">
            <w:pPr>
              <w:pStyle w:val="Default"/>
              <w:rPr>
                <w:sz w:val="18"/>
                <w:szCs w:val="18"/>
              </w:rPr>
            </w:pPr>
            <w:r>
              <w:rPr>
                <w:b/>
                <w:bCs/>
                <w:sz w:val="18"/>
                <w:szCs w:val="18"/>
              </w:rPr>
              <w:t xml:space="preserve">DESARROLLO DE CAPACIDADES PARA AUMENTAR LA AUTONOMÍA Y EMPODERAMIENTO DE LAS MUJERES EN TODA SU DIVERSIDAD EN BOGOTÁ </w:t>
            </w:r>
          </w:p>
        </w:tc>
        <w:tc>
          <w:tcPr>
            <w:tcW w:w="1391" w:type="dxa"/>
            <w:tcBorders>
              <w:top w:val="none" w:sz="6" w:space="0" w:color="auto"/>
              <w:left w:val="none" w:sz="6" w:space="0" w:color="auto"/>
              <w:bottom w:val="none" w:sz="6" w:space="0" w:color="auto"/>
              <w:right w:val="none" w:sz="6" w:space="0" w:color="auto"/>
            </w:tcBorders>
          </w:tcPr>
          <w:p w14:paraId="3F6BFED9" w14:textId="77777777" w:rsidR="00F55363" w:rsidRDefault="00F55363">
            <w:pPr>
              <w:pStyle w:val="Default"/>
              <w:rPr>
                <w:sz w:val="18"/>
                <w:szCs w:val="18"/>
              </w:rPr>
            </w:pPr>
            <w:r>
              <w:rPr>
                <w:b/>
                <w:bCs/>
                <w:sz w:val="18"/>
                <w:szCs w:val="18"/>
              </w:rPr>
              <w:t xml:space="preserve">Softwares originales </w:t>
            </w:r>
          </w:p>
        </w:tc>
        <w:tc>
          <w:tcPr>
            <w:tcW w:w="1829" w:type="dxa"/>
            <w:tcBorders>
              <w:top w:val="none" w:sz="6" w:space="0" w:color="auto"/>
              <w:left w:val="none" w:sz="6" w:space="0" w:color="auto"/>
              <w:bottom w:val="none" w:sz="6" w:space="0" w:color="auto"/>
            </w:tcBorders>
          </w:tcPr>
          <w:p w14:paraId="2D1C98C2" w14:textId="77777777" w:rsidR="00F55363" w:rsidRDefault="00F55363">
            <w:pPr>
              <w:pStyle w:val="Default"/>
              <w:rPr>
                <w:sz w:val="18"/>
                <w:szCs w:val="18"/>
              </w:rPr>
            </w:pPr>
            <w:r>
              <w:rPr>
                <w:b/>
                <w:bCs/>
                <w:sz w:val="18"/>
                <w:szCs w:val="18"/>
              </w:rPr>
              <w:t xml:space="preserve">$4.500.000 </w:t>
            </w:r>
          </w:p>
        </w:tc>
      </w:tr>
      <w:tr w:rsidR="00F55363" w14:paraId="68922F72" w14:textId="77777777" w:rsidTr="00F55363">
        <w:trPr>
          <w:trHeight w:val="80"/>
        </w:trPr>
        <w:tc>
          <w:tcPr>
            <w:tcW w:w="4750" w:type="dxa"/>
            <w:gridSpan w:val="3"/>
            <w:tcBorders>
              <w:top w:val="none" w:sz="6" w:space="0" w:color="auto"/>
              <w:bottom w:val="none" w:sz="6" w:space="0" w:color="auto"/>
              <w:right w:val="none" w:sz="6" w:space="0" w:color="auto"/>
            </w:tcBorders>
          </w:tcPr>
          <w:p w14:paraId="217D0F4F" w14:textId="77777777" w:rsidR="00F55363" w:rsidRDefault="00F55363">
            <w:pPr>
              <w:pStyle w:val="Default"/>
              <w:rPr>
                <w:sz w:val="18"/>
                <w:szCs w:val="18"/>
              </w:rPr>
            </w:pPr>
            <w:r>
              <w:rPr>
                <w:b/>
                <w:bCs/>
                <w:sz w:val="18"/>
                <w:szCs w:val="18"/>
              </w:rPr>
              <w:t xml:space="preserve">TOTAL </w:t>
            </w:r>
          </w:p>
        </w:tc>
        <w:tc>
          <w:tcPr>
            <w:tcW w:w="5087" w:type="dxa"/>
            <w:gridSpan w:val="3"/>
            <w:tcBorders>
              <w:top w:val="none" w:sz="6" w:space="0" w:color="auto"/>
              <w:left w:val="none" w:sz="6" w:space="0" w:color="auto"/>
              <w:bottom w:val="none" w:sz="6" w:space="0" w:color="auto"/>
            </w:tcBorders>
          </w:tcPr>
          <w:p w14:paraId="55C102B8" w14:textId="77777777" w:rsidR="00F55363" w:rsidRDefault="00F55363">
            <w:pPr>
              <w:pStyle w:val="Default"/>
              <w:rPr>
                <w:sz w:val="18"/>
                <w:szCs w:val="18"/>
              </w:rPr>
            </w:pPr>
            <w:r>
              <w:rPr>
                <w:b/>
                <w:bCs/>
                <w:sz w:val="18"/>
                <w:szCs w:val="18"/>
              </w:rPr>
              <w:t xml:space="preserve">$ 13.500.000 </w:t>
            </w:r>
          </w:p>
        </w:tc>
      </w:tr>
    </w:tbl>
    <w:p w14:paraId="4B008867" w14:textId="77777777" w:rsidR="008F591B" w:rsidRPr="00C64B3F" w:rsidRDefault="008F591B" w:rsidP="00FF30E1">
      <w:pPr>
        <w:jc w:val="both"/>
        <w:rPr>
          <w:rFonts w:ascii="Arial" w:hAnsi="Arial" w:cs="Arial"/>
          <w:b/>
          <w:bCs/>
          <w:noProof/>
          <w:color w:val="000000" w:themeColor="text1"/>
          <w:sz w:val="21"/>
          <w:szCs w:val="21"/>
          <w:lang w:val="es-ES"/>
        </w:rPr>
      </w:pPr>
    </w:p>
    <w:p w14:paraId="58C8F101" w14:textId="2F7562DD" w:rsidR="009C3238" w:rsidRPr="00C64B3F" w:rsidRDefault="00B01206" w:rsidP="00FF30E1">
      <w:pPr>
        <w:pStyle w:val="Prrafodelista"/>
        <w:numPr>
          <w:ilvl w:val="0"/>
          <w:numId w:val="4"/>
        </w:numPr>
        <w:jc w:val="both"/>
        <w:rPr>
          <w:rFonts w:ascii="Arial" w:hAnsi="Arial" w:cs="Arial"/>
          <w:b/>
          <w:bCs/>
          <w:noProof/>
          <w:color w:val="000000" w:themeColor="text1"/>
          <w:sz w:val="21"/>
          <w:szCs w:val="21"/>
        </w:rPr>
      </w:pPr>
      <w:r w:rsidRPr="00C64B3F">
        <w:rPr>
          <w:rFonts w:ascii="Arial" w:hAnsi="Arial" w:cs="Arial"/>
          <w:b/>
          <w:bCs/>
          <w:noProof/>
          <w:color w:val="000000" w:themeColor="text1"/>
          <w:sz w:val="21"/>
          <w:szCs w:val="21"/>
        </w:rPr>
        <w:t>Forma de pago</w:t>
      </w:r>
      <w:bookmarkStart w:id="3" w:name="_Hlk104198923"/>
    </w:p>
    <w:p w14:paraId="00E3AB6C" w14:textId="342CBADA" w:rsidR="00371632" w:rsidRPr="00C64B3F" w:rsidRDefault="00F95523" w:rsidP="001E6854">
      <w:pPr>
        <w:jc w:val="both"/>
        <w:rPr>
          <w:rFonts w:ascii="Arial" w:hAnsi="Arial" w:cs="Arial"/>
          <w:noProof/>
          <w:color w:val="000000" w:themeColor="text1"/>
          <w:sz w:val="21"/>
          <w:szCs w:val="21"/>
          <w:lang w:eastAsia="es-ES"/>
        </w:rPr>
      </w:pPr>
      <w:bookmarkStart w:id="4" w:name="_Hlk115692250"/>
      <w:r w:rsidRPr="00C64B3F">
        <w:rPr>
          <w:rFonts w:ascii="Arial" w:hAnsi="Arial" w:cs="Arial"/>
          <w:color w:val="000000" w:themeColor="text1"/>
          <w:sz w:val="21"/>
          <w:szCs w:val="21"/>
          <w:lang w:val="es-MX"/>
        </w:rPr>
        <w:t xml:space="preserve">El valor del contrato se pagará así: </w:t>
      </w:r>
      <w:bookmarkEnd w:id="3"/>
      <w:bookmarkEnd w:id="4"/>
    </w:p>
    <w:p w14:paraId="25876420" w14:textId="77777777" w:rsidR="00F96793" w:rsidRPr="00C64B3F" w:rsidRDefault="00F96793" w:rsidP="00F95523">
      <w:pPr>
        <w:jc w:val="both"/>
        <w:rPr>
          <w:rFonts w:ascii="Arial" w:hAnsi="Arial" w:cs="Arial"/>
          <w:b/>
          <w:bCs/>
          <w:noProof/>
          <w:color w:val="000000" w:themeColor="text1"/>
          <w:sz w:val="21"/>
          <w:szCs w:val="21"/>
        </w:rPr>
      </w:pPr>
    </w:p>
    <w:p w14:paraId="54D5A6A6" w14:textId="0041EB46" w:rsidR="001E6854" w:rsidRDefault="00F55363" w:rsidP="001E6854">
      <w:pPr>
        <w:jc w:val="both"/>
        <w:rPr>
          <w:rFonts w:ascii="Arial" w:hAnsi="Arial" w:cs="Arial"/>
          <w:color w:val="000000" w:themeColor="text1"/>
          <w:sz w:val="20"/>
          <w:szCs w:val="20"/>
          <w:lang w:val="es-ES"/>
        </w:rPr>
      </w:pPr>
      <w:r w:rsidRPr="00F55363">
        <w:rPr>
          <w:rFonts w:ascii="Arial" w:hAnsi="Arial" w:cs="Arial"/>
          <w:color w:val="000000" w:themeColor="text1"/>
          <w:sz w:val="20"/>
          <w:szCs w:val="20"/>
          <w:lang w:val="es-ES"/>
        </w:rPr>
        <w:t>La Secretaría Distrital de la Mujer pagará en un (1) único pago correspondiente al 100% del valor del contrato previa entrega, activación instalación y configuración de las licencias ADOBE CREATIVE CLOUD de conformidad con especificación técnica y recibido a satisfacción por la Supervisora junto con la entrega de los siguientes documentos:</w:t>
      </w:r>
    </w:p>
    <w:p w14:paraId="178F225D" w14:textId="77777777" w:rsidR="00F55363" w:rsidRPr="00C64B3F" w:rsidRDefault="00F55363" w:rsidP="001E6854">
      <w:pPr>
        <w:jc w:val="both"/>
        <w:rPr>
          <w:rFonts w:ascii="Arial" w:hAnsi="Arial" w:cs="Arial"/>
          <w:color w:val="000000" w:themeColor="text1"/>
          <w:sz w:val="20"/>
          <w:szCs w:val="20"/>
          <w:lang w:val="es-ES"/>
        </w:rPr>
      </w:pPr>
    </w:p>
    <w:p w14:paraId="236700F4" w14:textId="77777777" w:rsidR="001E6854" w:rsidRPr="00C64B3F" w:rsidRDefault="001E6854" w:rsidP="001E6854">
      <w:pPr>
        <w:numPr>
          <w:ilvl w:val="0"/>
          <w:numId w:val="24"/>
        </w:numPr>
        <w:jc w:val="both"/>
        <w:rPr>
          <w:rFonts w:ascii="Arial" w:hAnsi="Arial" w:cs="Arial"/>
          <w:color w:val="000000" w:themeColor="text1"/>
          <w:sz w:val="20"/>
          <w:szCs w:val="20"/>
          <w:lang w:val="es-ES"/>
        </w:rPr>
      </w:pPr>
      <w:r w:rsidRPr="00C64B3F">
        <w:rPr>
          <w:rFonts w:ascii="Arial" w:hAnsi="Arial" w:cs="Arial"/>
          <w:color w:val="000000" w:themeColor="text1"/>
          <w:sz w:val="20"/>
          <w:szCs w:val="20"/>
          <w:lang w:val="es-ES"/>
        </w:rPr>
        <w:t xml:space="preserve">Informe de actividades (si aplica) </w:t>
      </w:r>
      <w:r w:rsidRPr="00C64B3F">
        <w:rPr>
          <w:rFonts w:ascii="Arial" w:hAnsi="Arial" w:cs="Arial"/>
          <w:color w:val="000000" w:themeColor="text1"/>
          <w:sz w:val="20"/>
          <w:szCs w:val="20"/>
        </w:rPr>
        <w:t>debidamente firmado por el contratista</w:t>
      </w:r>
    </w:p>
    <w:p w14:paraId="419C5187" w14:textId="77777777" w:rsidR="001E6854" w:rsidRPr="00C64B3F" w:rsidRDefault="001E6854" w:rsidP="001E6854">
      <w:pPr>
        <w:numPr>
          <w:ilvl w:val="0"/>
          <w:numId w:val="24"/>
        </w:numPr>
        <w:jc w:val="both"/>
        <w:rPr>
          <w:rFonts w:ascii="Arial" w:hAnsi="Arial" w:cs="Arial"/>
          <w:color w:val="000000" w:themeColor="text1"/>
          <w:sz w:val="20"/>
          <w:szCs w:val="20"/>
        </w:rPr>
      </w:pPr>
      <w:r w:rsidRPr="00C64B3F">
        <w:rPr>
          <w:rFonts w:ascii="Arial" w:hAnsi="Arial" w:cs="Arial"/>
          <w:color w:val="000000" w:themeColor="text1"/>
          <w:sz w:val="20"/>
          <w:szCs w:val="20"/>
        </w:rPr>
        <w:t>Certificado de cumplimiento o acta de recibo a satisfacción expedido por la supervisora (r) y/o interventora (r) del contrato.</w:t>
      </w:r>
    </w:p>
    <w:p w14:paraId="24F08D6C" w14:textId="77777777" w:rsidR="001E6854" w:rsidRPr="00C64B3F" w:rsidRDefault="001E6854" w:rsidP="001E6854">
      <w:pPr>
        <w:numPr>
          <w:ilvl w:val="0"/>
          <w:numId w:val="24"/>
        </w:numPr>
        <w:jc w:val="both"/>
        <w:rPr>
          <w:rFonts w:ascii="Arial" w:hAnsi="Arial" w:cs="Arial"/>
          <w:color w:val="000000" w:themeColor="text1"/>
          <w:sz w:val="20"/>
          <w:szCs w:val="20"/>
          <w:lang w:val="es-ES"/>
        </w:rPr>
      </w:pPr>
      <w:r w:rsidRPr="00C64B3F">
        <w:rPr>
          <w:rFonts w:ascii="Arial" w:hAnsi="Arial" w:cs="Arial"/>
          <w:color w:val="000000" w:themeColor="text1"/>
          <w:sz w:val="20"/>
          <w:szCs w:val="20"/>
          <w:lang w:val="es-ES"/>
        </w:rPr>
        <w:t>Acta de ingreso de los bienes al almacén. (cuando aplique)</w:t>
      </w:r>
    </w:p>
    <w:p w14:paraId="3B6E38DC" w14:textId="77777777" w:rsidR="001E6854" w:rsidRPr="00C64B3F" w:rsidRDefault="001E6854" w:rsidP="001E6854">
      <w:pPr>
        <w:numPr>
          <w:ilvl w:val="0"/>
          <w:numId w:val="24"/>
        </w:numPr>
        <w:jc w:val="both"/>
        <w:rPr>
          <w:rFonts w:ascii="Arial" w:hAnsi="Arial" w:cs="Arial"/>
          <w:color w:val="000000" w:themeColor="text1"/>
          <w:sz w:val="20"/>
          <w:szCs w:val="20"/>
          <w:lang w:val="es-ES"/>
        </w:rPr>
      </w:pPr>
      <w:r w:rsidRPr="00C64B3F">
        <w:rPr>
          <w:rFonts w:ascii="Arial" w:hAnsi="Arial" w:cs="Arial"/>
          <w:color w:val="000000" w:themeColor="text1"/>
          <w:sz w:val="20"/>
          <w:szCs w:val="20"/>
        </w:rPr>
        <w:t xml:space="preserve">Copia de la planilla de pago de los aportes al régimen de seguridad social, para el periodo cobrado, en proporción al valor mensual del contrato, cuando se trate de personas naturales </w:t>
      </w:r>
    </w:p>
    <w:p w14:paraId="0E88147C" w14:textId="77777777" w:rsidR="001E6854" w:rsidRPr="00C64B3F" w:rsidRDefault="001E6854" w:rsidP="001E6854">
      <w:pPr>
        <w:numPr>
          <w:ilvl w:val="0"/>
          <w:numId w:val="24"/>
        </w:numPr>
        <w:jc w:val="both"/>
        <w:rPr>
          <w:rFonts w:ascii="Arial" w:hAnsi="Arial" w:cs="Arial"/>
          <w:color w:val="000000" w:themeColor="text1"/>
          <w:sz w:val="20"/>
          <w:szCs w:val="20"/>
          <w:lang w:val="es-ES"/>
        </w:rPr>
      </w:pPr>
      <w:r w:rsidRPr="00C64B3F">
        <w:rPr>
          <w:rFonts w:ascii="Arial" w:hAnsi="Arial" w:cs="Arial"/>
          <w:color w:val="000000" w:themeColor="text1"/>
          <w:sz w:val="20"/>
          <w:szCs w:val="20"/>
          <w:lang w:val="es-ES"/>
        </w:rPr>
        <w:t xml:space="preserve">Certificación suscrita por el representante legal o revisor fiscal, que acredite el cumplimiento del pago de aportes al sistema de seguridad social integral de los últimos seis (6) meses, de conformidad con el artículo 50 de la Ley 789 de 2002 o aquella que lo modifique, adicione o sustituya cuando se trate de personas jurídicas. </w:t>
      </w:r>
    </w:p>
    <w:p w14:paraId="1586943E" w14:textId="77777777" w:rsidR="001E6854" w:rsidRPr="00C64B3F" w:rsidRDefault="001E6854" w:rsidP="001E6854">
      <w:pPr>
        <w:numPr>
          <w:ilvl w:val="0"/>
          <w:numId w:val="24"/>
        </w:numPr>
        <w:jc w:val="both"/>
        <w:rPr>
          <w:rFonts w:ascii="Arial" w:hAnsi="Arial" w:cs="Arial"/>
          <w:color w:val="000000" w:themeColor="text1"/>
          <w:sz w:val="20"/>
          <w:szCs w:val="20"/>
          <w:lang w:val="es-ES"/>
        </w:rPr>
      </w:pPr>
      <w:r w:rsidRPr="00C64B3F">
        <w:rPr>
          <w:rFonts w:ascii="Arial" w:hAnsi="Arial" w:cs="Arial"/>
          <w:color w:val="000000" w:themeColor="text1"/>
          <w:sz w:val="20"/>
          <w:szCs w:val="20"/>
          <w:lang w:val="es-ES"/>
        </w:rPr>
        <w:t>Certificado de existencia y representación legal. (Cuando aplique)</w:t>
      </w:r>
    </w:p>
    <w:p w14:paraId="66F1D507" w14:textId="77777777" w:rsidR="001E6854" w:rsidRPr="00C64B3F" w:rsidRDefault="001E6854" w:rsidP="001E6854">
      <w:pPr>
        <w:numPr>
          <w:ilvl w:val="0"/>
          <w:numId w:val="24"/>
        </w:numPr>
        <w:jc w:val="both"/>
        <w:rPr>
          <w:rFonts w:ascii="Arial" w:hAnsi="Arial" w:cs="Arial"/>
          <w:color w:val="000000" w:themeColor="text1"/>
          <w:sz w:val="20"/>
          <w:szCs w:val="20"/>
          <w:lang w:val="es-ES"/>
        </w:rPr>
      </w:pPr>
      <w:r w:rsidRPr="00C64B3F">
        <w:rPr>
          <w:rFonts w:ascii="Arial" w:hAnsi="Arial" w:cs="Arial"/>
          <w:color w:val="000000" w:themeColor="text1"/>
          <w:sz w:val="20"/>
          <w:szCs w:val="20"/>
          <w:lang w:eastAsia="es-CO"/>
        </w:rPr>
        <w:t>El primer pago o único pago quedará supeditado a la entrega del RIT por parte del Contratista</w:t>
      </w:r>
    </w:p>
    <w:p w14:paraId="4DBCEF1A" w14:textId="77777777" w:rsidR="001E6854" w:rsidRPr="00C64B3F" w:rsidRDefault="001E6854" w:rsidP="001E6854">
      <w:pPr>
        <w:jc w:val="both"/>
        <w:rPr>
          <w:rFonts w:ascii="Arial" w:hAnsi="Arial" w:cs="Arial"/>
          <w:color w:val="000000" w:themeColor="text1"/>
          <w:sz w:val="20"/>
          <w:szCs w:val="20"/>
          <w:lang w:val="es-ES"/>
        </w:rPr>
      </w:pPr>
    </w:p>
    <w:p w14:paraId="3324E360" w14:textId="77777777" w:rsidR="001E6854" w:rsidRPr="00C64B3F" w:rsidRDefault="001E6854" w:rsidP="001E6854">
      <w:pPr>
        <w:ind w:left="284"/>
        <w:jc w:val="both"/>
        <w:rPr>
          <w:rFonts w:ascii="Arial" w:hAnsi="Arial" w:cs="Arial"/>
          <w:color w:val="000000" w:themeColor="text1"/>
          <w:sz w:val="20"/>
          <w:szCs w:val="20"/>
          <w:lang w:eastAsia="es-CO"/>
        </w:rPr>
      </w:pPr>
      <w:r w:rsidRPr="00C64B3F">
        <w:rPr>
          <w:rFonts w:ascii="Arial" w:hAnsi="Arial" w:cs="Arial"/>
          <w:b/>
          <w:bCs/>
          <w:color w:val="000000" w:themeColor="text1"/>
          <w:sz w:val="20"/>
          <w:szCs w:val="20"/>
          <w:lang w:eastAsia="es-CO"/>
        </w:rPr>
        <w:t xml:space="preserve">Nota 1: </w:t>
      </w:r>
      <w:r w:rsidRPr="00C64B3F">
        <w:rPr>
          <w:rFonts w:ascii="Arial" w:hAnsi="Arial" w:cs="Arial"/>
          <w:color w:val="000000" w:themeColor="text1"/>
          <w:sz w:val="20"/>
          <w:szCs w:val="20"/>
          <w:lang w:eastAsia="es-CO"/>
        </w:rPr>
        <w:t>La cancelación del valor del contrato, por parte de la Secretaría, al contratista se hará mediante el Sistema Automático de Pagos, realizando consignaciones en la cuenta que posea el mismo en una entidad financiera, de acuerdo con la información suministrada por el contratista, dentro de los treinta (30) días siguientes a la radicación de las factura y soportes para el pago. De conformidad con el artículo 16 del Decreto Distrital 189 de 2020 y la Directiva 003 del 24 de febrero de 2021, en el Distrito Capital.</w:t>
      </w:r>
      <w:bookmarkStart w:id="5" w:name="_Hlk121479096"/>
    </w:p>
    <w:p w14:paraId="3C466A66" w14:textId="77777777" w:rsidR="001E6854" w:rsidRPr="00C64B3F" w:rsidRDefault="001E6854" w:rsidP="001E6854">
      <w:pPr>
        <w:ind w:left="284"/>
        <w:jc w:val="both"/>
        <w:rPr>
          <w:rFonts w:ascii="Arial" w:hAnsi="Arial" w:cs="Arial"/>
          <w:b/>
          <w:bCs/>
          <w:color w:val="000000" w:themeColor="text1"/>
          <w:sz w:val="20"/>
          <w:szCs w:val="20"/>
          <w:lang w:eastAsia="es-CO"/>
        </w:rPr>
      </w:pPr>
    </w:p>
    <w:p w14:paraId="4E4BC224" w14:textId="29339E23" w:rsidR="001E6854" w:rsidRPr="00C64B3F" w:rsidRDefault="001E6854" w:rsidP="001E6854">
      <w:pPr>
        <w:ind w:left="284"/>
        <w:jc w:val="both"/>
        <w:rPr>
          <w:rFonts w:ascii="Arial" w:hAnsi="Arial" w:cs="Arial"/>
          <w:color w:val="000000" w:themeColor="text1"/>
          <w:sz w:val="20"/>
          <w:szCs w:val="20"/>
          <w:lang w:eastAsia="es-CO"/>
        </w:rPr>
      </w:pPr>
      <w:r w:rsidRPr="00C64B3F">
        <w:rPr>
          <w:rFonts w:ascii="Arial" w:hAnsi="Arial" w:cs="Arial"/>
          <w:b/>
          <w:bCs/>
          <w:color w:val="000000" w:themeColor="text1"/>
          <w:sz w:val="20"/>
          <w:szCs w:val="20"/>
          <w:lang w:eastAsia="es-CO"/>
        </w:rPr>
        <w:lastRenderedPageBreak/>
        <w:t>Nota 2:</w:t>
      </w:r>
      <w:r w:rsidRPr="00C64B3F">
        <w:rPr>
          <w:rFonts w:ascii="Arial" w:hAnsi="Arial" w:cs="Arial"/>
          <w:color w:val="000000" w:themeColor="text1"/>
          <w:sz w:val="20"/>
          <w:szCs w:val="20"/>
          <w:lang w:eastAsia="es-CO"/>
        </w:rPr>
        <w:t xml:space="preserve"> Factura con fecha de vigencia mínimo a 30 días y / o cuenta de cobro, en donde se discriminará el valor unitario de cada uno de los ítems a adquirir y su valor total (incluyendo el IVA si aplica) debe presentarse en valores cerrados sin centavos o decimales</w:t>
      </w:r>
      <w:bookmarkEnd w:id="5"/>
      <w:r w:rsidRPr="00C64B3F">
        <w:rPr>
          <w:rFonts w:ascii="Arial" w:hAnsi="Arial" w:cs="Arial"/>
          <w:color w:val="000000" w:themeColor="text1"/>
          <w:sz w:val="20"/>
          <w:szCs w:val="20"/>
          <w:lang w:eastAsia="es-CO"/>
        </w:rPr>
        <w:t>.</w:t>
      </w:r>
    </w:p>
    <w:p w14:paraId="4A32F2A2" w14:textId="77777777" w:rsidR="001E6854" w:rsidRPr="00C64B3F" w:rsidRDefault="001E6854" w:rsidP="00F95523">
      <w:pPr>
        <w:jc w:val="both"/>
        <w:rPr>
          <w:rFonts w:ascii="Arial" w:eastAsia="Arial Unicode MS" w:hAnsi="Arial" w:cs="Arial"/>
          <w:noProof/>
          <w:color w:val="000000" w:themeColor="text1"/>
          <w:sz w:val="21"/>
          <w:szCs w:val="21"/>
          <w:lang w:val="es-ES"/>
        </w:rPr>
      </w:pPr>
    </w:p>
    <w:p w14:paraId="5D351502" w14:textId="58F2416B" w:rsidR="00B01206" w:rsidRPr="00C64B3F" w:rsidRDefault="00B01206" w:rsidP="00FF30E1">
      <w:pPr>
        <w:pStyle w:val="Prrafodelista"/>
        <w:numPr>
          <w:ilvl w:val="0"/>
          <w:numId w:val="4"/>
        </w:numPr>
        <w:spacing w:after="0" w:line="240" w:lineRule="auto"/>
        <w:jc w:val="both"/>
        <w:outlineLvl w:val="0"/>
        <w:rPr>
          <w:rFonts w:ascii="Arial" w:hAnsi="Arial" w:cs="Arial"/>
          <w:noProof/>
          <w:color w:val="000000" w:themeColor="text1"/>
          <w:sz w:val="21"/>
          <w:szCs w:val="21"/>
        </w:rPr>
      </w:pPr>
      <w:r w:rsidRPr="00C64B3F">
        <w:rPr>
          <w:rFonts w:ascii="Arial" w:hAnsi="Arial" w:cs="Arial"/>
          <w:b/>
          <w:bCs/>
          <w:noProof/>
          <w:color w:val="000000" w:themeColor="text1"/>
          <w:sz w:val="21"/>
          <w:szCs w:val="21"/>
          <w:lang w:eastAsia="es-CO"/>
        </w:rPr>
        <w:t>Criterios para seleccionar la oferta más favorable</w:t>
      </w:r>
    </w:p>
    <w:p w14:paraId="36AA7946" w14:textId="77777777" w:rsidR="00D37B8F" w:rsidRPr="00C64B3F" w:rsidRDefault="00D37B8F" w:rsidP="00FF30E1">
      <w:pPr>
        <w:pStyle w:val="Prrafodelista"/>
        <w:spacing w:after="0" w:line="240" w:lineRule="auto"/>
        <w:ind w:left="360"/>
        <w:jc w:val="both"/>
        <w:outlineLvl w:val="0"/>
        <w:rPr>
          <w:rFonts w:ascii="Arial" w:hAnsi="Arial" w:cs="Arial"/>
          <w:noProof/>
          <w:color w:val="000000" w:themeColor="text1"/>
          <w:sz w:val="21"/>
          <w:szCs w:val="21"/>
        </w:rPr>
      </w:pPr>
    </w:p>
    <w:p w14:paraId="1D94F6E7" w14:textId="77777777" w:rsidR="008A2CFE" w:rsidRPr="00C64B3F" w:rsidRDefault="008A2CFE" w:rsidP="008A2CFE">
      <w:pPr>
        <w:jc w:val="both"/>
        <w:rPr>
          <w:rFonts w:ascii="Arial" w:hAnsi="Arial" w:cs="Arial"/>
          <w:bCs/>
          <w:color w:val="000000" w:themeColor="text1"/>
          <w:sz w:val="21"/>
          <w:szCs w:val="21"/>
        </w:rPr>
      </w:pPr>
      <w:r w:rsidRPr="00C64B3F">
        <w:rPr>
          <w:rFonts w:ascii="Arial" w:hAnsi="Arial" w:cs="Arial"/>
          <w:bCs/>
          <w:color w:val="000000" w:themeColor="text1"/>
          <w:sz w:val="21"/>
          <w:szCs w:val="21"/>
        </w:rPr>
        <w:t>El proceso se adjudicará por la menor oferta presentada por el oferente que cumpla con todas las especificaciones y requerimientos de los documentos previos e Invitación Pública.</w:t>
      </w:r>
    </w:p>
    <w:p w14:paraId="76D0B29D" w14:textId="77777777" w:rsidR="008A2CFE" w:rsidRPr="00C64B3F" w:rsidRDefault="008A2CFE" w:rsidP="008A2CFE">
      <w:pPr>
        <w:jc w:val="both"/>
        <w:rPr>
          <w:rFonts w:ascii="Arial" w:hAnsi="Arial" w:cs="Arial"/>
          <w:bCs/>
          <w:color w:val="000000" w:themeColor="text1"/>
          <w:sz w:val="21"/>
          <w:szCs w:val="21"/>
        </w:rPr>
      </w:pPr>
    </w:p>
    <w:p w14:paraId="3F6121CD" w14:textId="77777777" w:rsidR="008A2CFE" w:rsidRPr="00C64B3F" w:rsidRDefault="008A2CFE" w:rsidP="008A2CFE">
      <w:pPr>
        <w:jc w:val="both"/>
        <w:rPr>
          <w:rFonts w:ascii="Arial" w:hAnsi="Arial" w:cs="Arial"/>
          <w:bCs/>
          <w:color w:val="000000" w:themeColor="text1"/>
          <w:sz w:val="21"/>
          <w:szCs w:val="21"/>
        </w:rPr>
      </w:pPr>
      <w:r w:rsidRPr="00C64B3F">
        <w:rPr>
          <w:rFonts w:ascii="Arial" w:hAnsi="Arial" w:cs="Arial"/>
          <w:bCs/>
          <w:color w:val="000000" w:themeColor="text1"/>
          <w:sz w:val="21"/>
          <w:szCs w:val="21"/>
        </w:rPr>
        <w:t xml:space="preserve">La evaluación económica se realizará de la siguiente manera: </w:t>
      </w:r>
    </w:p>
    <w:p w14:paraId="0C5A9D8D" w14:textId="77777777" w:rsidR="008A2CFE" w:rsidRPr="00C64B3F" w:rsidRDefault="008A2CFE" w:rsidP="008A2CFE">
      <w:pPr>
        <w:jc w:val="both"/>
        <w:rPr>
          <w:rFonts w:ascii="Arial" w:hAnsi="Arial" w:cs="Arial"/>
          <w:bCs/>
          <w:color w:val="000000" w:themeColor="text1"/>
          <w:sz w:val="21"/>
          <w:szCs w:val="21"/>
        </w:rPr>
      </w:pPr>
    </w:p>
    <w:p w14:paraId="0B5AE92A" w14:textId="77777777" w:rsidR="008A2CFE" w:rsidRPr="00C64B3F" w:rsidRDefault="008A2CFE" w:rsidP="008A2CFE">
      <w:pPr>
        <w:jc w:val="both"/>
        <w:rPr>
          <w:rFonts w:ascii="Arial" w:hAnsi="Arial" w:cs="Arial"/>
          <w:bCs/>
          <w:color w:val="000000" w:themeColor="text1"/>
          <w:sz w:val="21"/>
          <w:szCs w:val="21"/>
        </w:rPr>
      </w:pPr>
      <w:r w:rsidRPr="00C64B3F">
        <w:rPr>
          <w:rFonts w:ascii="Arial" w:hAnsi="Arial" w:cs="Arial"/>
          <w:bCs/>
          <w:color w:val="000000" w:themeColor="text1"/>
          <w:sz w:val="21"/>
          <w:szCs w:val="21"/>
        </w:rPr>
        <w:t xml:space="preserve">El oferente debe diligenciar directamente en la plataforma SECOP II el sobre digital denominado “sobre económico” donde indicará el valor de su oferta, dicho valor debe incluir la totalidad de los costos directos e indirectos en que incurra el proponente para la correcta suscripción, ejecución y liquidación del objeto de la presente contratación (cuando aplique), así como los impuestos, tasas y contribuciones. </w:t>
      </w:r>
    </w:p>
    <w:p w14:paraId="39AFB9EA" w14:textId="77777777" w:rsidR="008A2CFE" w:rsidRPr="00C64B3F" w:rsidRDefault="008A2CFE" w:rsidP="008A2CFE">
      <w:pPr>
        <w:jc w:val="both"/>
        <w:rPr>
          <w:rFonts w:ascii="Arial" w:hAnsi="Arial" w:cs="Arial"/>
          <w:bCs/>
          <w:color w:val="000000" w:themeColor="text1"/>
          <w:sz w:val="21"/>
          <w:szCs w:val="21"/>
        </w:rPr>
      </w:pPr>
    </w:p>
    <w:p w14:paraId="257C0EB1" w14:textId="77777777" w:rsidR="008A2CFE" w:rsidRPr="00C64B3F" w:rsidRDefault="008A2CFE" w:rsidP="008A2CFE">
      <w:pPr>
        <w:jc w:val="both"/>
        <w:rPr>
          <w:rFonts w:ascii="Arial" w:hAnsi="Arial" w:cs="Arial"/>
          <w:bCs/>
          <w:color w:val="000000" w:themeColor="text1"/>
          <w:sz w:val="21"/>
          <w:szCs w:val="21"/>
        </w:rPr>
      </w:pPr>
      <w:r w:rsidRPr="00C64B3F">
        <w:rPr>
          <w:rFonts w:ascii="Arial" w:hAnsi="Arial" w:cs="Arial"/>
          <w:bCs/>
          <w:color w:val="000000" w:themeColor="text1"/>
          <w:sz w:val="21"/>
          <w:szCs w:val="21"/>
        </w:rPr>
        <w:t xml:space="preserve">El único factor de evaluación será el menor valor ofertado por la totalidad de ítems requeridos por la Entidad. Que, a efectos ilustrativos, se relacionan a continuación: </w:t>
      </w:r>
    </w:p>
    <w:p w14:paraId="42B70A4B" w14:textId="77777777" w:rsidR="008A2CFE" w:rsidRPr="00C64B3F" w:rsidRDefault="008A2CFE" w:rsidP="008A2CFE">
      <w:pPr>
        <w:jc w:val="both"/>
        <w:rPr>
          <w:rFonts w:ascii="Arial" w:hAnsi="Arial" w:cs="Arial"/>
          <w:bCs/>
          <w:color w:val="000000" w:themeColor="text1"/>
          <w:sz w:val="21"/>
          <w:szCs w:val="21"/>
        </w:rPr>
      </w:pPr>
    </w:p>
    <w:tbl>
      <w:tblPr>
        <w:tblW w:w="0" w:type="auto"/>
        <w:tblInd w:w="75" w:type="dxa"/>
        <w:tblCellMar>
          <w:left w:w="70" w:type="dxa"/>
          <w:right w:w="70" w:type="dxa"/>
        </w:tblCellMar>
        <w:tblLook w:val="04A0" w:firstRow="1" w:lastRow="0" w:firstColumn="1" w:lastColumn="0" w:noHBand="0" w:noVBand="1"/>
      </w:tblPr>
      <w:tblGrid>
        <w:gridCol w:w="2960"/>
        <w:gridCol w:w="963"/>
        <w:gridCol w:w="1248"/>
        <w:gridCol w:w="950"/>
        <w:gridCol w:w="1968"/>
        <w:gridCol w:w="1040"/>
      </w:tblGrid>
      <w:tr w:rsidR="00C64B3F" w:rsidRPr="00C64B3F" w14:paraId="445D56E7" w14:textId="77777777" w:rsidTr="009B2CFF">
        <w:trPr>
          <w:trHeight w:val="1065"/>
        </w:trPr>
        <w:tc>
          <w:tcPr>
            <w:tcW w:w="0" w:type="auto"/>
            <w:tcBorders>
              <w:top w:val="single" w:sz="4" w:space="0" w:color="auto"/>
              <w:left w:val="single" w:sz="4" w:space="0" w:color="auto"/>
              <w:bottom w:val="single" w:sz="4" w:space="0" w:color="auto"/>
              <w:right w:val="single" w:sz="4" w:space="0" w:color="auto"/>
            </w:tcBorders>
            <w:shd w:val="clear" w:color="000000" w:fill="305496"/>
            <w:vAlign w:val="center"/>
            <w:hideMark/>
          </w:tcPr>
          <w:p w14:paraId="0D6C8191" w14:textId="77777777" w:rsidR="00C30CC6" w:rsidRPr="00C64B3F" w:rsidRDefault="00C30CC6" w:rsidP="009B2CFF">
            <w:pPr>
              <w:jc w:val="cente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Producto</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6B33F3E" w14:textId="77777777" w:rsidR="00C30CC6" w:rsidRPr="00C64B3F" w:rsidRDefault="00C30CC6" w:rsidP="009B2CFF">
            <w:pPr>
              <w:jc w:val="cente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cantidad</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758DDD66" w14:textId="77777777" w:rsidR="00C30CC6" w:rsidRPr="00C64B3F" w:rsidRDefault="00C30CC6" w:rsidP="009B2CFF">
            <w:pPr>
              <w:jc w:val="cente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Precio techo unitarios</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5E7394E1" w14:textId="77777777" w:rsidR="00C30CC6" w:rsidRPr="00C64B3F" w:rsidRDefault="00C30CC6" w:rsidP="009B2CFF">
            <w:pPr>
              <w:jc w:val="cente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Valor Unitario</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13235B46" w14:textId="77777777" w:rsidR="00C30CC6" w:rsidRPr="00C64B3F" w:rsidRDefault="00C30CC6" w:rsidP="009B2CFF">
            <w:pPr>
              <w:jc w:val="cente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 xml:space="preserve">Valor Unitario Con IVA </w:t>
            </w:r>
            <w:r w:rsidRPr="00C64B3F">
              <w:rPr>
                <w:rFonts w:ascii="Arial" w:hAnsi="Arial" w:cs="Arial"/>
                <w:b/>
                <w:bCs/>
                <w:color w:val="000000" w:themeColor="text1"/>
                <w:sz w:val="20"/>
                <w:szCs w:val="20"/>
                <w:lang w:val="es-ES_tradnl"/>
              </w:rPr>
              <w:br/>
            </w:r>
            <w:r w:rsidRPr="00C64B3F">
              <w:rPr>
                <w:rFonts w:ascii="Arial" w:hAnsi="Arial" w:cs="Arial"/>
                <w:color w:val="000000" w:themeColor="text1"/>
                <w:sz w:val="20"/>
                <w:szCs w:val="20"/>
                <w:lang w:val="es-ES_tradnl"/>
              </w:rPr>
              <w:t>(Pesos colombianos, solamente valores enteros sin decimales)</w:t>
            </w:r>
          </w:p>
        </w:tc>
        <w:tc>
          <w:tcPr>
            <w:tcW w:w="0" w:type="auto"/>
            <w:tcBorders>
              <w:top w:val="single" w:sz="4" w:space="0" w:color="auto"/>
              <w:left w:val="nil"/>
              <w:bottom w:val="single" w:sz="4" w:space="0" w:color="auto"/>
              <w:right w:val="single" w:sz="4" w:space="0" w:color="auto"/>
            </w:tcBorders>
            <w:shd w:val="clear" w:color="000000" w:fill="305496"/>
            <w:vAlign w:val="center"/>
            <w:hideMark/>
          </w:tcPr>
          <w:p w14:paraId="4E71569C" w14:textId="77777777" w:rsidR="00C30CC6" w:rsidRPr="00C64B3F" w:rsidRDefault="00C30CC6" w:rsidP="009B2CFF">
            <w:pPr>
              <w:jc w:val="cente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Valor total Incluido Iva</w:t>
            </w:r>
          </w:p>
          <w:p w14:paraId="6D1471C4" w14:textId="77777777" w:rsidR="00C30CC6" w:rsidRPr="00C64B3F" w:rsidRDefault="00C30CC6" w:rsidP="009B2CFF">
            <w:pPr>
              <w:jc w:val="center"/>
              <w:rPr>
                <w:rFonts w:ascii="Arial" w:hAnsi="Arial" w:cs="Arial"/>
                <w:b/>
                <w:bCs/>
                <w:color w:val="000000" w:themeColor="text1"/>
                <w:sz w:val="20"/>
                <w:szCs w:val="20"/>
                <w:lang w:val="es-ES_tradnl"/>
              </w:rPr>
            </w:pPr>
          </w:p>
        </w:tc>
      </w:tr>
      <w:tr w:rsidR="00C64B3F" w:rsidRPr="00C64B3F" w14:paraId="7F7B4D01" w14:textId="77777777" w:rsidTr="009B2CFF">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181537" w14:textId="77777777" w:rsidR="00AF4929" w:rsidRPr="00253D3D" w:rsidRDefault="00AF4929" w:rsidP="00AF4929">
            <w:pPr>
              <w:pStyle w:val="Default"/>
              <w:jc w:val="both"/>
              <w:rPr>
                <w:sz w:val="20"/>
                <w:szCs w:val="20"/>
                <w:lang w:val="en-US"/>
              </w:rPr>
            </w:pPr>
            <w:proofErr w:type="spellStart"/>
            <w:r w:rsidRPr="00253D3D">
              <w:rPr>
                <w:sz w:val="20"/>
                <w:szCs w:val="20"/>
                <w:lang w:val="en-US"/>
              </w:rPr>
              <w:t>Licencias</w:t>
            </w:r>
            <w:proofErr w:type="spellEnd"/>
            <w:r w:rsidRPr="00253D3D">
              <w:rPr>
                <w:sz w:val="20"/>
                <w:szCs w:val="20"/>
                <w:lang w:val="en-US"/>
              </w:rPr>
              <w:t xml:space="preserve"> </w:t>
            </w:r>
            <w:proofErr w:type="spellStart"/>
            <w:r w:rsidRPr="00253D3D">
              <w:rPr>
                <w:sz w:val="20"/>
                <w:szCs w:val="20"/>
                <w:lang w:val="en-US"/>
              </w:rPr>
              <w:t>Cct</w:t>
            </w:r>
            <w:proofErr w:type="spellEnd"/>
            <w:r w:rsidRPr="00253D3D">
              <w:rPr>
                <w:sz w:val="20"/>
                <w:szCs w:val="20"/>
                <w:lang w:val="en-US"/>
              </w:rPr>
              <w:t xml:space="preserve"> New </w:t>
            </w:r>
            <w:proofErr w:type="spellStart"/>
            <w:r w:rsidRPr="00253D3D">
              <w:rPr>
                <w:sz w:val="20"/>
                <w:szCs w:val="20"/>
                <w:lang w:val="en-US"/>
              </w:rPr>
              <w:t>Vip</w:t>
            </w:r>
            <w:proofErr w:type="spellEnd"/>
            <w:r w:rsidRPr="00253D3D">
              <w:rPr>
                <w:sz w:val="20"/>
                <w:szCs w:val="20"/>
                <w:lang w:val="en-US"/>
              </w:rPr>
              <w:t xml:space="preserve"> </w:t>
            </w:r>
            <w:proofErr w:type="spellStart"/>
            <w:r w:rsidRPr="00253D3D">
              <w:rPr>
                <w:sz w:val="20"/>
                <w:szCs w:val="20"/>
                <w:lang w:val="en-US"/>
              </w:rPr>
              <w:t>Gobierno</w:t>
            </w:r>
            <w:proofErr w:type="spellEnd"/>
            <w:r w:rsidRPr="00253D3D">
              <w:rPr>
                <w:sz w:val="20"/>
                <w:szCs w:val="20"/>
                <w:lang w:val="en-US"/>
              </w:rPr>
              <w:t xml:space="preserve"> Creative Cloud for Teams All Apps All </w:t>
            </w:r>
            <w:proofErr w:type="spellStart"/>
            <w:r w:rsidRPr="00253D3D">
              <w:rPr>
                <w:sz w:val="20"/>
                <w:szCs w:val="20"/>
                <w:lang w:val="en-US"/>
              </w:rPr>
              <w:t>Licencia</w:t>
            </w:r>
            <w:proofErr w:type="spellEnd"/>
            <w:r w:rsidRPr="00253D3D">
              <w:rPr>
                <w:sz w:val="20"/>
                <w:szCs w:val="20"/>
                <w:lang w:val="en-US"/>
              </w:rPr>
              <w:t xml:space="preserve"> Nueva (</w:t>
            </w:r>
            <w:proofErr w:type="spellStart"/>
            <w:r w:rsidRPr="00253D3D">
              <w:rPr>
                <w:sz w:val="20"/>
                <w:szCs w:val="20"/>
                <w:lang w:val="en-US"/>
              </w:rPr>
              <w:t>Cct</w:t>
            </w:r>
            <w:proofErr w:type="spellEnd"/>
            <w:r w:rsidRPr="00253D3D">
              <w:rPr>
                <w:sz w:val="20"/>
                <w:szCs w:val="20"/>
                <w:lang w:val="en-US"/>
              </w:rPr>
              <w:t xml:space="preserve"> New </w:t>
            </w:r>
            <w:proofErr w:type="spellStart"/>
            <w:r w:rsidRPr="00253D3D">
              <w:rPr>
                <w:sz w:val="20"/>
                <w:szCs w:val="20"/>
                <w:lang w:val="en-US"/>
              </w:rPr>
              <w:t>Vip</w:t>
            </w:r>
            <w:proofErr w:type="spellEnd"/>
            <w:r w:rsidRPr="00253D3D">
              <w:rPr>
                <w:sz w:val="20"/>
                <w:szCs w:val="20"/>
                <w:lang w:val="en-US"/>
              </w:rPr>
              <w:t xml:space="preserve"> </w:t>
            </w:r>
            <w:proofErr w:type="spellStart"/>
            <w:r w:rsidRPr="00253D3D">
              <w:rPr>
                <w:sz w:val="20"/>
                <w:szCs w:val="20"/>
                <w:lang w:val="en-US"/>
              </w:rPr>
              <w:t>Gobierno</w:t>
            </w:r>
            <w:proofErr w:type="spellEnd"/>
            <w:r w:rsidRPr="00253D3D">
              <w:rPr>
                <w:sz w:val="20"/>
                <w:szCs w:val="20"/>
                <w:lang w:val="en-US"/>
              </w:rPr>
              <w:t xml:space="preserve"> Creative Cloud for Teams All Apps All </w:t>
            </w:r>
            <w:proofErr w:type="spellStart"/>
            <w:r w:rsidRPr="00253D3D">
              <w:rPr>
                <w:sz w:val="20"/>
                <w:szCs w:val="20"/>
                <w:lang w:val="en-US"/>
              </w:rPr>
              <w:t>Licencia</w:t>
            </w:r>
            <w:proofErr w:type="spellEnd"/>
            <w:r w:rsidRPr="00253D3D">
              <w:rPr>
                <w:sz w:val="20"/>
                <w:szCs w:val="20"/>
                <w:lang w:val="en-US"/>
              </w:rPr>
              <w:t xml:space="preserve"> Nueva </w:t>
            </w:r>
            <w:proofErr w:type="spellStart"/>
            <w:r w:rsidRPr="00253D3D">
              <w:rPr>
                <w:sz w:val="20"/>
                <w:szCs w:val="20"/>
                <w:lang w:val="en-US"/>
              </w:rPr>
              <w:t>Cct</w:t>
            </w:r>
            <w:proofErr w:type="spellEnd"/>
            <w:r w:rsidRPr="00253D3D">
              <w:rPr>
                <w:sz w:val="20"/>
                <w:szCs w:val="20"/>
                <w:lang w:val="en-US"/>
              </w:rPr>
              <w:t xml:space="preserve"> Multiple Platforms Multi Latin American Languages 12 Meses 1 User Level 1 1 - 9). </w:t>
            </w:r>
          </w:p>
          <w:p w14:paraId="4BDBA892" w14:textId="65BCBE99" w:rsidR="00C30CC6" w:rsidRPr="00C64B3F" w:rsidRDefault="00AF4929" w:rsidP="00AF4929">
            <w:pPr>
              <w:jc w:val="both"/>
              <w:rPr>
                <w:rFonts w:ascii="Arial" w:hAnsi="Arial" w:cs="Arial"/>
                <w:color w:val="000000" w:themeColor="text1"/>
                <w:sz w:val="20"/>
                <w:szCs w:val="20"/>
                <w:lang w:val="es-ES_tradnl"/>
              </w:rPr>
            </w:pPr>
            <w:r w:rsidRPr="00AF4929">
              <w:rPr>
                <w:sz w:val="20"/>
                <w:szCs w:val="20"/>
              </w:rPr>
              <w:t xml:space="preserve">Incluido soporte. </w:t>
            </w:r>
          </w:p>
        </w:tc>
        <w:tc>
          <w:tcPr>
            <w:tcW w:w="0" w:type="auto"/>
            <w:tcBorders>
              <w:top w:val="nil"/>
              <w:left w:val="nil"/>
              <w:bottom w:val="single" w:sz="4" w:space="0" w:color="auto"/>
              <w:right w:val="single" w:sz="4" w:space="0" w:color="auto"/>
            </w:tcBorders>
            <w:shd w:val="clear" w:color="auto" w:fill="auto"/>
            <w:vAlign w:val="center"/>
            <w:hideMark/>
          </w:tcPr>
          <w:p w14:paraId="44DEBBE9" w14:textId="6E66F7A8" w:rsidR="00C30CC6" w:rsidRPr="00C64B3F" w:rsidRDefault="00AF4929" w:rsidP="009B2CFF">
            <w:pPr>
              <w:jc w:val="center"/>
              <w:rPr>
                <w:rFonts w:ascii="Arial" w:hAnsi="Arial" w:cs="Arial"/>
                <w:color w:val="000000" w:themeColor="text1"/>
                <w:sz w:val="20"/>
                <w:szCs w:val="20"/>
                <w:lang w:val="es-ES_tradnl"/>
              </w:rPr>
            </w:pPr>
            <w:r>
              <w:rPr>
                <w:rFonts w:ascii="Arial" w:hAnsi="Arial" w:cs="Arial"/>
                <w:color w:val="000000" w:themeColor="text1"/>
                <w:sz w:val="20"/>
                <w:szCs w:val="20"/>
                <w:lang w:val="es-ES_tradnl"/>
              </w:rPr>
              <w:t>3</w:t>
            </w:r>
          </w:p>
        </w:tc>
        <w:tc>
          <w:tcPr>
            <w:tcW w:w="0" w:type="auto"/>
            <w:tcBorders>
              <w:top w:val="nil"/>
              <w:left w:val="nil"/>
              <w:bottom w:val="single" w:sz="4" w:space="0" w:color="auto"/>
              <w:right w:val="single" w:sz="4" w:space="0" w:color="auto"/>
            </w:tcBorders>
            <w:shd w:val="clear" w:color="auto" w:fill="auto"/>
            <w:vAlign w:val="center"/>
            <w:hideMark/>
          </w:tcPr>
          <w:p w14:paraId="2FDBAF70" w14:textId="3E4630E1" w:rsidR="00C30CC6" w:rsidRPr="00C64B3F" w:rsidRDefault="00C30CC6" w:rsidP="009B2CFF">
            <w:pPr>
              <w:jc w:val="center"/>
              <w:rPr>
                <w:rFonts w:ascii="Arial" w:hAnsi="Arial" w:cs="Arial"/>
                <w:color w:val="000000" w:themeColor="text1"/>
                <w:sz w:val="20"/>
                <w:szCs w:val="20"/>
                <w:lang w:val="es-ES_tradnl"/>
              </w:rPr>
            </w:pPr>
            <w:r w:rsidRPr="00C64B3F">
              <w:rPr>
                <w:rFonts w:ascii="Arial" w:hAnsi="Arial" w:cs="Arial"/>
                <w:color w:val="000000" w:themeColor="text1"/>
                <w:sz w:val="20"/>
                <w:szCs w:val="20"/>
                <w:lang w:val="es-ES_tradnl"/>
              </w:rPr>
              <w:t>$</w:t>
            </w:r>
            <w:r w:rsidR="00AF4929">
              <w:rPr>
                <w:rFonts w:ascii="Arial" w:hAnsi="Arial" w:cs="Arial"/>
                <w:color w:val="000000" w:themeColor="text1"/>
                <w:sz w:val="20"/>
                <w:szCs w:val="20"/>
                <w:lang w:val="es-ES_tradnl"/>
              </w:rPr>
              <w:t>4</w:t>
            </w:r>
            <w:r w:rsidRPr="00C64B3F">
              <w:rPr>
                <w:rFonts w:ascii="Arial" w:hAnsi="Arial" w:cs="Arial"/>
                <w:color w:val="000000" w:themeColor="text1"/>
                <w:sz w:val="20"/>
                <w:szCs w:val="20"/>
                <w:lang w:val="es-ES_tradnl"/>
              </w:rPr>
              <w:t>.</w:t>
            </w:r>
            <w:r w:rsidR="00AF4929">
              <w:rPr>
                <w:rFonts w:ascii="Arial" w:hAnsi="Arial" w:cs="Arial"/>
                <w:color w:val="000000" w:themeColor="text1"/>
                <w:sz w:val="20"/>
                <w:szCs w:val="20"/>
                <w:lang w:val="es-ES_tradnl"/>
              </w:rPr>
              <w:t>484</w:t>
            </w:r>
            <w:r w:rsidRPr="00C64B3F">
              <w:rPr>
                <w:rFonts w:ascii="Arial" w:hAnsi="Arial" w:cs="Arial"/>
                <w:color w:val="000000" w:themeColor="text1"/>
                <w:sz w:val="20"/>
                <w:szCs w:val="20"/>
                <w:lang w:val="es-ES_tradnl"/>
              </w:rPr>
              <w:t>.</w:t>
            </w:r>
            <w:r w:rsidR="00AF4929">
              <w:rPr>
                <w:rFonts w:ascii="Arial" w:hAnsi="Arial" w:cs="Arial"/>
                <w:color w:val="000000" w:themeColor="text1"/>
                <w:sz w:val="20"/>
                <w:szCs w:val="20"/>
                <w:lang w:val="es-ES_tradnl"/>
              </w:rPr>
              <w:t>175</w:t>
            </w:r>
          </w:p>
        </w:tc>
        <w:tc>
          <w:tcPr>
            <w:tcW w:w="0" w:type="auto"/>
            <w:tcBorders>
              <w:top w:val="nil"/>
              <w:left w:val="nil"/>
              <w:bottom w:val="single" w:sz="4" w:space="0" w:color="auto"/>
              <w:right w:val="single" w:sz="4" w:space="0" w:color="auto"/>
            </w:tcBorders>
            <w:shd w:val="clear" w:color="auto" w:fill="auto"/>
            <w:vAlign w:val="center"/>
            <w:hideMark/>
          </w:tcPr>
          <w:p w14:paraId="19E634B4" w14:textId="77777777" w:rsidR="00C30CC6" w:rsidRPr="00C64B3F" w:rsidRDefault="00C30CC6" w:rsidP="009B2CFF">
            <w:pPr>
              <w:jc w:val="both"/>
              <w:rPr>
                <w:rFonts w:ascii="Arial" w:hAnsi="Arial" w:cs="Arial"/>
                <w:color w:val="000000" w:themeColor="text1"/>
                <w:sz w:val="20"/>
                <w:szCs w:val="20"/>
                <w:lang w:val="es-ES_tradnl"/>
              </w:rPr>
            </w:pPr>
            <w:r w:rsidRPr="00C64B3F">
              <w:rPr>
                <w:rFonts w:ascii="Arial" w:hAnsi="Arial" w:cs="Arial"/>
                <w:color w:val="000000" w:themeColor="text1"/>
                <w:sz w:val="20"/>
                <w:szCs w:val="20"/>
                <w:lang w:val="es-ES_tradnl"/>
              </w:rPr>
              <w:t> </w:t>
            </w:r>
          </w:p>
        </w:tc>
        <w:tc>
          <w:tcPr>
            <w:tcW w:w="0" w:type="auto"/>
            <w:tcBorders>
              <w:top w:val="nil"/>
              <w:left w:val="nil"/>
              <w:bottom w:val="single" w:sz="4" w:space="0" w:color="auto"/>
              <w:right w:val="single" w:sz="4" w:space="0" w:color="auto"/>
            </w:tcBorders>
            <w:shd w:val="clear" w:color="auto" w:fill="auto"/>
            <w:vAlign w:val="center"/>
            <w:hideMark/>
          </w:tcPr>
          <w:p w14:paraId="2F80AF24" w14:textId="77777777" w:rsidR="00C30CC6" w:rsidRPr="00C64B3F" w:rsidRDefault="00C30CC6" w:rsidP="009B2CFF">
            <w:pPr>
              <w:jc w:val="both"/>
              <w:rPr>
                <w:rFonts w:ascii="Arial" w:hAnsi="Arial" w:cs="Arial"/>
                <w:color w:val="000000" w:themeColor="text1"/>
                <w:sz w:val="20"/>
                <w:szCs w:val="20"/>
                <w:lang w:val="es-ES_tradnl"/>
              </w:rPr>
            </w:pPr>
            <w:r w:rsidRPr="00C64B3F">
              <w:rPr>
                <w:rFonts w:ascii="Arial" w:hAnsi="Arial" w:cs="Arial"/>
                <w:color w:val="000000" w:themeColor="text1"/>
                <w:sz w:val="20"/>
                <w:szCs w:val="20"/>
                <w:lang w:val="es-ES_tradnl"/>
              </w:rPr>
              <w:t> </w:t>
            </w:r>
          </w:p>
        </w:tc>
        <w:tc>
          <w:tcPr>
            <w:tcW w:w="0" w:type="auto"/>
            <w:tcBorders>
              <w:top w:val="nil"/>
              <w:left w:val="nil"/>
              <w:bottom w:val="single" w:sz="4" w:space="0" w:color="auto"/>
              <w:right w:val="single" w:sz="4" w:space="0" w:color="auto"/>
            </w:tcBorders>
            <w:shd w:val="clear" w:color="auto" w:fill="auto"/>
            <w:vAlign w:val="center"/>
            <w:hideMark/>
          </w:tcPr>
          <w:p w14:paraId="76CBB212" w14:textId="77777777" w:rsidR="00C30CC6" w:rsidRPr="00C64B3F" w:rsidRDefault="00C30CC6" w:rsidP="009B2CFF">
            <w:pPr>
              <w:jc w:val="both"/>
              <w:rPr>
                <w:rFonts w:ascii="Arial" w:hAnsi="Arial" w:cs="Arial"/>
                <w:color w:val="000000" w:themeColor="text1"/>
                <w:sz w:val="20"/>
                <w:szCs w:val="20"/>
                <w:lang w:val="es-ES_tradnl"/>
              </w:rPr>
            </w:pPr>
            <w:r w:rsidRPr="00C64B3F">
              <w:rPr>
                <w:rFonts w:ascii="Arial" w:hAnsi="Arial" w:cs="Arial"/>
                <w:color w:val="000000" w:themeColor="text1"/>
                <w:sz w:val="20"/>
                <w:szCs w:val="20"/>
                <w:lang w:val="es-ES_tradnl"/>
              </w:rPr>
              <w:t> </w:t>
            </w:r>
          </w:p>
        </w:tc>
      </w:tr>
      <w:tr w:rsidR="00C64B3F" w:rsidRPr="00C64B3F" w14:paraId="061156D9" w14:textId="77777777" w:rsidTr="009B2CFF">
        <w:trPr>
          <w:trHeight w:val="300"/>
        </w:trPr>
        <w:tc>
          <w:tcPr>
            <w:tcW w:w="0" w:type="auto"/>
            <w:tcBorders>
              <w:top w:val="nil"/>
              <w:left w:val="nil"/>
              <w:bottom w:val="nil"/>
              <w:right w:val="nil"/>
            </w:tcBorders>
            <w:shd w:val="clear" w:color="auto" w:fill="auto"/>
            <w:noWrap/>
            <w:vAlign w:val="bottom"/>
            <w:hideMark/>
          </w:tcPr>
          <w:p w14:paraId="3ADE5373" w14:textId="77777777" w:rsidR="00C30CC6" w:rsidRPr="00C64B3F" w:rsidRDefault="00C30CC6" w:rsidP="009B2CFF">
            <w:pPr>
              <w:jc w:val="both"/>
              <w:rPr>
                <w:rFonts w:ascii="Arial" w:hAnsi="Arial" w:cs="Arial"/>
                <w:color w:val="000000" w:themeColor="text1"/>
                <w:sz w:val="20"/>
                <w:szCs w:val="20"/>
                <w:lang w:val="es-ES_tradnl"/>
              </w:rPr>
            </w:pPr>
          </w:p>
        </w:tc>
        <w:tc>
          <w:tcPr>
            <w:tcW w:w="0" w:type="auto"/>
            <w:tcBorders>
              <w:top w:val="nil"/>
              <w:left w:val="nil"/>
              <w:bottom w:val="nil"/>
              <w:right w:val="nil"/>
            </w:tcBorders>
            <w:shd w:val="clear" w:color="auto" w:fill="auto"/>
            <w:noWrap/>
            <w:vAlign w:val="center"/>
            <w:hideMark/>
          </w:tcPr>
          <w:p w14:paraId="7E344455" w14:textId="77777777" w:rsidR="00C30CC6" w:rsidRPr="00C64B3F" w:rsidRDefault="00C30CC6" w:rsidP="009B2CFF">
            <w:pPr>
              <w:rPr>
                <w:rFonts w:ascii="Arial" w:hAnsi="Arial" w:cs="Arial"/>
                <w:color w:val="000000" w:themeColor="text1"/>
                <w:sz w:val="20"/>
                <w:szCs w:val="20"/>
                <w:lang w:val="es-ES_tradnl"/>
              </w:rPr>
            </w:pPr>
          </w:p>
        </w:tc>
        <w:tc>
          <w:tcPr>
            <w:tcW w:w="0" w:type="auto"/>
            <w:tcBorders>
              <w:top w:val="nil"/>
              <w:left w:val="nil"/>
              <w:bottom w:val="nil"/>
              <w:right w:val="nil"/>
            </w:tcBorders>
            <w:shd w:val="clear" w:color="auto" w:fill="auto"/>
            <w:noWrap/>
            <w:vAlign w:val="center"/>
            <w:hideMark/>
          </w:tcPr>
          <w:p w14:paraId="362E5DC0" w14:textId="77777777" w:rsidR="00C30CC6" w:rsidRPr="00C64B3F" w:rsidRDefault="00C30CC6" w:rsidP="009B2CFF">
            <w:pPr>
              <w:rPr>
                <w:rFonts w:ascii="Arial" w:hAnsi="Arial" w:cs="Arial"/>
                <w:color w:val="000000" w:themeColor="text1"/>
                <w:sz w:val="20"/>
                <w:szCs w:val="20"/>
                <w:lang w:val="es-ES_tradnl"/>
              </w:rPr>
            </w:pPr>
          </w:p>
        </w:tc>
        <w:tc>
          <w:tcPr>
            <w:tcW w:w="0" w:type="auto"/>
            <w:tcBorders>
              <w:top w:val="nil"/>
              <w:left w:val="nil"/>
              <w:bottom w:val="nil"/>
              <w:right w:val="nil"/>
            </w:tcBorders>
            <w:shd w:val="clear" w:color="auto" w:fill="auto"/>
            <w:noWrap/>
            <w:vAlign w:val="center"/>
            <w:hideMark/>
          </w:tcPr>
          <w:p w14:paraId="2BCF65BE" w14:textId="77777777" w:rsidR="00C30CC6" w:rsidRPr="00C64B3F" w:rsidRDefault="00C30CC6" w:rsidP="009B2CFF">
            <w:pPr>
              <w:rPr>
                <w:rFonts w:ascii="Arial" w:hAnsi="Arial" w:cs="Arial"/>
                <w:color w:val="000000" w:themeColor="text1"/>
                <w:sz w:val="20"/>
                <w:szCs w:val="20"/>
                <w:lang w:val="es-ES_tradnl"/>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EFF71" w14:textId="77777777" w:rsidR="00C30CC6" w:rsidRPr="00C64B3F" w:rsidRDefault="00C30CC6" w:rsidP="009B2CFF">
            <w:pP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VALOR TOTAL</w:t>
            </w:r>
          </w:p>
        </w:tc>
        <w:tc>
          <w:tcPr>
            <w:tcW w:w="0" w:type="auto"/>
            <w:tcBorders>
              <w:top w:val="nil"/>
              <w:left w:val="nil"/>
              <w:bottom w:val="single" w:sz="4" w:space="0" w:color="auto"/>
              <w:right w:val="single" w:sz="4" w:space="0" w:color="auto"/>
            </w:tcBorders>
            <w:shd w:val="clear" w:color="auto" w:fill="auto"/>
            <w:noWrap/>
            <w:vAlign w:val="center"/>
            <w:hideMark/>
          </w:tcPr>
          <w:p w14:paraId="791A6E96" w14:textId="77777777" w:rsidR="00C30CC6" w:rsidRPr="00C64B3F" w:rsidRDefault="00C30CC6" w:rsidP="009B2CFF">
            <w:pPr>
              <w:rPr>
                <w:rFonts w:ascii="Arial" w:hAnsi="Arial" w:cs="Arial"/>
                <w:b/>
                <w:bCs/>
                <w:color w:val="000000" w:themeColor="text1"/>
                <w:sz w:val="20"/>
                <w:szCs w:val="20"/>
                <w:lang w:val="es-ES_tradnl"/>
              </w:rPr>
            </w:pPr>
            <w:r w:rsidRPr="00C64B3F">
              <w:rPr>
                <w:rFonts w:ascii="Arial" w:hAnsi="Arial" w:cs="Arial"/>
                <w:b/>
                <w:bCs/>
                <w:color w:val="000000" w:themeColor="text1"/>
                <w:sz w:val="20"/>
                <w:szCs w:val="20"/>
                <w:lang w:val="es-ES_tradnl"/>
              </w:rPr>
              <w:t> </w:t>
            </w:r>
          </w:p>
        </w:tc>
      </w:tr>
    </w:tbl>
    <w:p w14:paraId="2A3EAACC" w14:textId="77777777" w:rsidR="00CD1761" w:rsidRPr="00C64B3F" w:rsidRDefault="00CD1761" w:rsidP="00CD1761">
      <w:pPr>
        <w:jc w:val="both"/>
        <w:rPr>
          <w:rFonts w:ascii="Arial" w:hAnsi="Arial" w:cs="Arial"/>
          <w:b/>
          <w:bCs/>
          <w:i/>
          <w:iCs/>
          <w:color w:val="000000" w:themeColor="text1"/>
          <w:sz w:val="20"/>
          <w:szCs w:val="20"/>
        </w:rPr>
      </w:pPr>
    </w:p>
    <w:p w14:paraId="73EF7722" w14:textId="65D4A805" w:rsidR="00CD1761" w:rsidRPr="00C64B3F" w:rsidRDefault="00CD1761" w:rsidP="00CD1761">
      <w:pPr>
        <w:jc w:val="both"/>
        <w:rPr>
          <w:rFonts w:ascii="Arial" w:hAnsi="Arial" w:cs="Arial"/>
          <w:i/>
          <w:iCs/>
          <w:color w:val="000000" w:themeColor="text1"/>
          <w:sz w:val="20"/>
          <w:szCs w:val="20"/>
        </w:rPr>
      </w:pPr>
      <w:r w:rsidRPr="00C64B3F">
        <w:rPr>
          <w:rFonts w:ascii="Arial" w:hAnsi="Arial" w:cs="Arial"/>
          <w:b/>
          <w:bCs/>
          <w:i/>
          <w:iCs/>
          <w:color w:val="000000" w:themeColor="text1"/>
          <w:sz w:val="20"/>
          <w:szCs w:val="20"/>
        </w:rPr>
        <w:t xml:space="preserve">Nota 1: </w:t>
      </w:r>
      <w:r w:rsidRPr="00C64B3F">
        <w:rPr>
          <w:rFonts w:ascii="Arial" w:hAnsi="Arial" w:cs="Arial"/>
          <w:b/>
          <w:bCs/>
          <w:i/>
          <w:iCs/>
          <w:color w:val="000000" w:themeColor="text1"/>
          <w:sz w:val="20"/>
          <w:szCs w:val="20"/>
          <w:u w:val="single"/>
        </w:rPr>
        <w:t> </w:t>
      </w:r>
      <w:r w:rsidRPr="00C64B3F">
        <w:rPr>
          <w:rFonts w:ascii="Arial" w:hAnsi="Arial" w:cs="Arial"/>
          <w:i/>
          <w:iCs/>
          <w:color w:val="000000" w:themeColor="text1"/>
          <w:sz w:val="20"/>
          <w:szCs w:val="20"/>
        </w:rPr>
        <w:t>Al momento de realizar la oferta, el proponente deberá tener en cuenta la totalidad de impuestos, tasas y contribuciones a que haya lugar, así como la totalidad de costos directos o indirectos relacionados con la suscripción, ejecución y liquidación del contrato. </w:t>
      </w:r>
    </w:p>
    <w:p w14:paraId="44BA4A90" w14:textId="77777777" w:rsidR="00CD1761" w:rsidRPr="00C64B3F" w:rsidRDefault="00CD1761" w:rsidP="00CD1761">
      <w:pPr>
        <w:jc w:val="both"/>
        <w:rPr>
          <w:rFonts w:ascii="Arial" w:hAnsi="Arial" w:cs="Arial"/>
          <w:color w:val="000000" w:themeColor="text1"/>
          <w:sz w:val="20"/>
          <w:szCs w:val="20"/>
        </w:rPr>
      </w:pPr>
    </w:p>
    <w:p w14:paraId="39CB4FDA" w14:textId="77777777" w:rsidR="00CD1761" w:rsidRPr="00C64B3F" w:rsidRDefault="00CD1761" w:rsidP="00CD1761">
      <w:pPr>
        <w:pStyle w:val="Textoindependiente"/>
        <w:jc w:val="both"/>
        <w:rPr>
          <w:rFonts w:ascii="Arial" w:hAnsi="Arial" w:cs="Arial"/>
          <w:b/>
          <w:bCs/>
          <w:color w:val="000000" w:themeColor="text1"/>
          <w:kern w:val="28"/>
          <w:sz w:val="20"/>
          <w:szCs w:val="20"/>
          <w:u w:val="single"/>
          <w:lang w:eastAsia="es-ES"/>
        </w:rPr>
      </w:pPr>
      <w:r w:rsidRPr="00C64B3F">
        <w:rPr>
          <w:rFonts w:ascii="Arial" w:hAnsi="Arial" w:cs="Arial"/>
          <w:b/>
          <w:bCs/>
          <w:i/>
          <w:iCs/>
          <w:color w:val="000000" w:themeColor="text1"/>
          <w:sz w:val="20"/>
          <w:szCs w:val="20"/>
        </w:rPr>
        <w:t>Nota 2</w:t>
      </w:r>
      <w:r w:rsidRPr="00C64B3F">
        <w:rPr>
          <w:rFonts w:ascii="Arial" w:hAnsi="Arial" w:cs="Arial"/>
          <w:i/>
          <w:iCs/>
          <w:color w:val="000000" w:themeColor="text1"/>
          <w:sz w:val="20"/>
          <w:szCs w:val="20"/>
        </w:rPr>
        <w:t xml:space="preserve">: </w:t>
      </w:r>
      <w:r w:rsidRPr="00C64B3F">
        <w:rPr>
          <w:rFonts w:ascii="Arial" w:hAnsi="Arial" w:cs="Arial"/>
          <w:b/>
          <w:bCs/>
          <w:i/>
          <w:iCs/>
          <w:color w:val="000000" w:themeColor="text1"/>
          <w:sz w:val="20"/>
          <w:szCs w:val="20"/>
          <w:u w:val="single"/>
        </w:rPr>
        <w:t>So pena de rechazo el proponente no podrá superar ningún valor unitario techo de los ítems establecido por la entidad" </w:t>
      </w:r>
    </w:p>
    <w:p w14:paraId="08C250A2" w14:textId="77777777" w:rsidR="008A2CFE" w:rsidRPr="00C64B3F" w:rsidRDefault="008A2CFE" w:rsidP="008A2CFE">
      <w:pPr>
        <w:jc w:val="both"/>
        <w:rPr>
          <w:rFonts w:ascii="Arial" w:hAnsi="Arial" w:cs="Arial"/>
          <w:color w:val="000000" w:themeColor="text1"/>
          <w:sz w:val="21"/>
          <w:szCs w:val="21"/>
        </w:rPr>
      </w:pPr>
    </w:p>
    <w:p w14:paraId="219BFF04" w14:textId="77777777" w:rsidR="008A2CFE" w:rsidRPr="00C64B3F" w:rsidRDefault="008A2CFE" w:rsidP="008A2CFE">
      <w:pPr>
        <w:jc w:val="both"/>
        <w:rPr>
          <w:rFonts w:ascii="Arial" w:hAnsi="Arial" w:cs="Arial"/>
          <w:color w:val="000000" w:themeColor="text1"/>
          <w:sz w:val="21"/>
          <w:szCs w:val="21"/>
        </w:rPr>
      </w:pPr>
      <w:r w:rsidRPr="00C64B3F">
        <w:rPr>
          <w:rFonts w:ascii="Arial" w:hAnsi="Arial" w:cs="Arial"/>
          <w:color w:val="000000" w:themeColor="text1"/>
          <w:sz w:val="21"/>
          <w:szCs w:val="21"/>
        </w:rPr>
        <w:t>Sin perjuicio de la verificación de los requisitos y documentos exigidos cuyo cumplimiento deben acreditar los proponentes, de conformidad con lo establecido en el artículo de 2.2.1.1.1.6.2., del Decreto Nacional 1082 de 2015.</w:t>
      </w:r>
    </w:p>
    <w:p w14:paraId="7892FDB6" w14:textId="77777777" w:rsidR="008A2CFE" w:rsidRPr="00C64B3F" w:rsidRDefault="008A2CFE" w:rsidP="008A2CFE">
      <w:pPr>
        <w:jc w:val="both"/>
        <w:rPr>
          <w:rFonts w:ascii="Arial" w:hAnsi="Arial" w:cs="Arial"/>
          <w:color w:val="000000" w:themeColor="text1"/>
          <w:sz w:val="21"/>
          <w:szCs w:val="21"/>
        </w:rPr>
      </w:pPr>
    </w:p>
    <w:p w14:paraId="3A1C3756" w14:textId="77777777" w:rsidR="008A2CFE" w:rsidRPr="00C64B3F" w:rsidRDefault="008A2CFE" w:rsidP="008A2CFE">
      <w:pPr>
        <w:jc w:val="both"/>
        <w:rPr>
          <w:rFonts w:ascii="Arial" w:hAnsi="Arial" w:cs="Arial"/>
          <w:color w:val="000000" w:themeColor="text1"/>
          <w:sz w:val="21"/>
          <w:szCs w:val="21"/>
        </w:rPr>
      </w:pPr>
      <w:r w:rsidRPr="00C64B3F">
        <w:rPr>
          <w:rFonts w:ascii="Arial" w:hAnsi="Arial" w:cs="Arial"/>
          <w:color w:val="000000" w:themeColor="text1"/>
          <w:sz w:val="21"/>
          <w:szCs w:val="21"/>
        </w:rPr>
        <w:t>Serán de exclusiva responsabilidad del proponente los errores u omisiones en que incurra al indicar el valor de su propuesta debiendo asumir los mayores costos y/o perdidas que se deriven de dichos errores u omisiones, sin que por esta razón haya lugar a ruptura del equilibrio contractual.</w:t>
      </w:r>
    </w:p>
    <w:p w14:paraId="0E18A7FC" w14:textId="77777777" w:rsidR="00BD1A8B" w:rsidRPr="00C64B3F" w:rsidRDefault="00BD1A8B" w:rsidP="00FF30E1">
      <w:pPr>
        <w:jc w:val="both"/>
        <w:rPr>
          <w:rFonts w:ascii="Arial" w:hAnsi="Arial" w:cs="Arial"/>
          <w:b/>
          <w:bCs/>
          <w:noProof/>
          <w:color w:val="000000" w:themeColor="text1"/>
          <w:sz w:val="21"/>
          <w:szCs w:val="21"/>
          <w:u w:val="single"/>
          <w:lang w:val="es-ES"/>
        </w:rPr>
      </w:pPr>
    </w:p>
    <w:p w14:paraId="799BA68C" w14:textId="1593AFD8" w:rsidR="00B01206" w:rsidRPr="00C64B3F" w:rsidRDefault="00B01206" w:rsidP="00FF30E1">
      <w:pPr>
        <w:pStyle w:val="Prrafodelista"/>
        <w:numPr>
          <w:ilvl w:val="0"/>
          <w:numId w:val="4"/>
        </w:numPr>
        <w:spacing w:after="0" w:line="240" w:lineRule="auto"/>
        <w:jc w:val="both"/>
        <w:rPr>
          <w:rFonts w:ascii="Arial" w:hAnsi="Arial" w:cs="Arial"/>
          <w:b/>
          <w:noProof/>
          <w:color w:val="000000" w:themeColor="text1"/>
          <w:sz w:val="21"/>
          <w:szCs w:val="21"/>
        </w:rPr>
      </w:pPr>
      <w:r w:rsidRPr="00C64B3F">
        <w:rPr>
          <w:rFonts w:ascii="Arial" w:hAnsi="Arial" w:cs="Arial"/>
          <w:b/>
          <w:noProof/>
          <w:color w:val="000000" w:themeColor="text1"/>
          <w:sz w:val="21"/>
          <w:szCs w:val="21"/>
        </w:rPr>
        <w:t>Identificación del contrato a celebrar</w:t>
      </w:r>
    </w:p>
    <w:p w14:paraId="7A348A91" w14:textId="77777777" w:rsidR="003A592D" w:rsidRPr="00C64B3F" w:rsidRDefault="003A592D" w:rsidP="00FF30E1">
      <w:pPr>
        <w:pStyle w:val="Prrafodelista"/>
        <w:spacing w:after="0" w:line="240" w:lineRule="auto"/>
        <w:ind w:left="360"/>
        <w:jc w:val="both"/>
        <w:rPr>
          <w:rFonts w:ascii="Arial" w:hAnsi="Arial" w:cs="Arial"/>
          <w:b/>
          <w:noProof/>
          <w:color w:val="000000" w:themeColor="text1"/>
          <w:sz w:val="21"/>
          <w:szCs w:val="21"/>
        </w:rPr>
      </w:pPr>
    </w:p>
    <w:p w14:paraId="180059B1" w14:textId="2DB8BFD8" w:rsidR="00775FCB" w:rsidRPr="009D33FB" w:rsidRDefault="008337A9" w:rsidP="00FF30E1">
      <w:pPr>
        <w:jc w:val="both"/>
        <w:rPr>
          <w:rFonts w:ascii="Arial" w:hAnsi="Arial" w:cs="Arial"/>
          <w:noProof/>
          <w:color w:val="000000" w:themeColor="text1"/>
          <w:sz w:val="21"/>
          <w:szCs w:val="21"/>
          <w:lang w:val="es-ES"/>
        </w:rPr>
      </w:pPr>
      <w:bookmarkStart w:id="6" w:name="_Toc325561348"/>
      <w:r w:rsidRPr="00C64B3F">
        <w:rPr>
          <w:rFonts w:ascii="Arial" w:hAnsi="Arial" w:cs="Arial"/>
          <w:noProof/>
          <w:color w:val="000000" w:themeColor="text1"/>
          <w:sz w:val="21"/>
          <w:szCs w:val="21"/>
          <w:lang w:val="es-ES"/>
        </w:rPr>
        <w:t xml:space="preserve">Las partes suscribirán un contrato de compraventa que se regulará por las normas civiles y </w:t>
      </w:r>
      <w:r w:rsidRPr="009D33FB">
        <w:rPr>
          <w:rFonts w:ascii="Arial" w:hAnsi="Arial" w:cs="Arial"/>
          <w:noProof/>
          <w:color w:val="000000" w:themeColor="text1"/>
          <w:sz w:val="21"/>
          <w:szCs w:val="21"/>
          <w:lang w:val="es-ES"/>
        </w:rPr>
        <w:t>comerciales y en lo establecido en la Ley 80 de 1993, la Ley 1150 de 2007, decretos reglamentarios y demás normas aplicables o aquellas que los modifiquen, adicionen o sustituyan.</w:t>
      </w:r>
    </w:p>
    <w:p w14:paraId="23A47CF7" w14:textId="77777777" w:rsidR="008337A9" w:rsidRPr="009D33FB" w:rsidRDefault="008337A9" w:rsidP="00FF30E1">
      <w:pPr>
        <w:jc w:val="both"/>
        <w:rPr>
          <w:rFonts w:ascii="Arial" w:hAnsi="Arial" w:cs="Arial"/>
          <w:noProof/>
          <w:color w:val="000000" w:themeColor="text1"/>
          <w:sz w:val="21"/>
          <w:szCs w:val="21"/>
          <w:lang w:val="es-ES"/>
        </w:rPr>
      </w:pPr>
    </w:p>
    <w:p w14:paraId="142A1084" w14:textId="4CFA3A97" w:rsidR="008B6FC5" w:rsidRPr="009D33FB" w:rsidRDefault="00C24030" w:rsidP="00FF30E1">
      <w:pPr>
        <w:pStyle w:val="Prrafodelista"/>
        <w:widowControl w:val="0"/>
        <w:numPr>
          <w:ilvl w:val="0"/>
          <w:numId w:val="4"/>
        </w:numPr>
        <w:spacing w:after="0" w:line="240" w:lineRule="auto"/>
        <w:jc w:val="both"/>
        <w:rPr>
          <w:rFonts w:ascii="Arial" w:hAnsi="Arial" w:cs="Arial"/>
          <w:b/>
          <w:noProof/>
          <w:color w:val="000000" w:themeColor="text1"/>
          <w:sz w:val="21"/>
          <w:szCs w:val="21"/>
        </w:rPr>
      </w:pPr>
      <w:r w:rsidRPr="009D33FB">
        <w:rPr>
          <w:rFonts w:ascii="Arial" w:hAnsi="Arial" w:cs="Arial"/>
          <w:b/>
          <w:noProof/>
          <w:color w:val="000000" w:themeColor="text1"/>
          <w:sz w:val="21"/>
          <w:szCs w:val="21"/>
        </w:rPr>
        <w:t>Liquidación del contrato</w:t>
      </w:r>
    </w:p>
    <w:p w14:paraId="39036687" w14:textId="340EF414" w:rsidR="004D3B21" w:rsidRPr="009D33FB" w:rsidRDefault="00C24030" w:rsidP="00FF30E1">
      <w:pPr>
        <w:pStyle w:val="NormalWeb"/>
        <w:jc w:val="both"/>
        <w:rPr>
          <w:rFonts w:ascii="Arial" w:hAnsi="Arial" w:cs="Arial"/>
          <w:noProof/>
          <w:color w:val="000000" w:themeColor="text1"/>
          <w:sz w:val="21"/>
          <w:szCs w:val="21"/>
          <w:lang w:val="es-ES" w:eastAsia="en-US"/>
        </w:rPr>
      </w:pPr>
      <w:r w:rsidRPr="009D33FB">
        <w:rPr>
          <w:rFonts w:ascii="Arial" w:hAnsi="Arial" w:cs="Arial"/>
          <w:noProof/>
          <w:color w:val="000000" w:themeColor="text1"/>
          <w:sz w:val="21"/>
          <w:szCs w:val="21"/>
          <w:lang w:val="es-ES" w:eastAsia="en-US"/>
        </w:rPr>
        <w:t>El contrato que resulte del presente proceso</w:t>
      </w:r>
      <w:r w:rsidR="00FC20BE" w:rsidRPr="009D33FB">
        <w:rPr>
          <w:rFonts w:ascii="Arial" w:hAnsi="Arial" w:cs="Arial"/>
          <w:noProof/>
          <w:color w:val="000000" w:themeColor="text1"/>
          <w:sz w:val="21"/>
          <w:szCs w:val="21"/>
          <w:lang w:val="es-ES" w:eastAsia="en-US"/>
        </w:rPr>
        <w:t xml:space="preserve"> </w:t>
      </w:r>
      <w:r w:rsidRPr="009D33FB">
        <w:rPr>
          <w:rFonts w:ascii="Arial" w:hAnsi="Arial" w:cs="Arial"/>
          <w:noProof/>
          <w:color w:val="000000" w:themeColor="text1"/>
          <w:sz w:val="21"/>
          <w:szCs w:val="21"/>
          <w:lang w:val="es-ES" w:eastAsia="en-US"/>
        </w:rPr>
        <w:t>será objeto de liquidación de conformidad con lo establecido en el artículo</w:t>
      </w:r>
      <w:r w:rsidR="00847B9F" w:rsidRPr="009D33FB">
        <w:rPr>
          <w:rFonts w:ascii="Arial" w:hAnsi="Arial" w:cs="Arial"/>
          <w:noProof/>
          <w:color w:val="000000" w:themeColor="text1"/>
          <w:sz w:val="21"/>
          <w:szCs w:val="21"/>
          <w:lang w:val="es-ES" w:eastAsia="en-US"/>
        </w:rPr>
        <w:t xml:space="preserve"> 60 de l</w:t>
      </w:r>
      <w:r w:rsidR="008D67DB" w:rsidRPr="009D33FB">
        <w:rPr>
          <w:rFonts w:ascii="Arial" w:hAnsi="Arial" w:cs="Arial"/>
          <w:noProof/>
          <w:color w:val="000000" w:themeColor="text1"/>
          <w:sz w:val="21"/>
          <w:szCs w:val="21"/>
          <w:lang w:val="es-ES" w:eastAsia="en-US"/>
        </w:rPr>
        <w:t xml:space="preserve">a Ley 80 de 1993 modificado por el artículo 217 del Decreto Ley 019 de 2012 y el artículo </w:t>
      </w:r>
      <w:r w:rsidRPr="009D33FB">
        <w:rPr>
          <w:rFonts w:ascii="Arial" w:hAnsi="Arial" w:cs="Arial"/>
          <w:noProof/>
          <w:color w:val="000000" w:themeColor="text1"/>
          <w:sz w:val="21"/>
          <w:szCs w:val="21"/>
          <w:lang w:val="es-ES" w:eastAsia="en-US"/>
        </w:rPr>
        <w:t>11 de la Ley 1150 de 2007</w:t>
      </w:r>
      <w:r w:rsidR="00797040" w:rsidRPr="009D33FB">
        <w:rPr>
          <w:rFonts w:ascii="Arial" w:hAnsi="Arial" w:cs="Arial"/>
          <w:noProof/>
          <w:color w:val="000000" w:themeColor="text1"/>
          <w:sz w:val="21"/>
          <w:szCs w:val="21"/>
          <w:lang w:val="es-ES" w:eastAsia="en-US"/>
        </w:rPr>
        <w:t>.</w:t>
      </w:r>
    </w:p>
    <w:p w14:paraId="478E3A6C" w14:textId="5F9A23A9" w:rsidR="004C128D" w:rsidRPr="009D33FB" w:rsidRDefault="00B01206" w:rsidP="00FF30E1">
      <w:pPr>
        <w:pStyle w:val="NormalWeb"/>
        <w:numPr>
          <w:ilvl w:val="0"/>
          <w:numId w:val="4"/>
        </w:numPr>
        <w:jc w:val="both"/>
        <w:rPr>
          <w:rFonts w:ascii="Arial" w:hAnsi="Arial" w:cs="Arial"/>
          <w:noProof/>
          <w:color w:val="000000" w:themeColor="text1"/>
          <w:sz w:val="21"/>
          <w:szCs w:val="21"/>
          <w:lang w:val="es-ES" w:eastAsia="en-US"/>
        </w:rPr>
      </w:pPr>
      <w:r w:rsidRPr="009D33FB">
        <w:rPr>
          <w:rFonts w:ascii="Arial" w:hAnsi="Arial" w:cs="Arial"/>
          <w:b/>
          <w:noProof/>
          <w:color w:val="000000" w:themeColor="text1"/>
          <w:sz w:val="21"/>
          <w:szCs w:val="21"/>
          <w:lang w:val="es-ES"/>
        </w:rPr>
        <w:t>Causales de rechazo de la oferta</w:t>
      </w:r>
      <w:bookmarkEnd w:id="6"/>
    </w:p>
    <w:p w14:paraId="1D30C9E2" w14:textId="5632A0E6" w:rsidR="00B01206" w:rsidRPr="00C64B3F" w:rsidRDefault="00B01206" w:rsidP="00FF30E1">
      <w:pPr>
        <w:jc w:val="both"/>
        <w:rPr>
          <w:rFonts w:ascii="Arial" w:hAnsi="Arial" w:cs="Arial"/>
          <w:noProof/>
          <w:color w:val="000000" w:themeColor="text1"/>
          <w:sz w:val="21"/>
          <w:szCs w:val="21"/>
          <w:lang w:val="es-ES"/>
        </w:rPr>
      </w:pPr>
      <w:r w:rsidRPr="009D33FB">
        <w:rPr>
          <w:rFonts w:ascii="Arial" w:hAnsi="Arial" w:cs="Arial"/>
          <w:b/>
          <w:bCs/>
          <w:noProof/>
          <w:color w:val="000000" w:themeColor="text1"/>
          <w:sz w:val="21"/>
          <w:szCs w:val="21"/>
          <w:lang w:val="es-ES"/>
        </w:rPr>
        <w:t>El DISTRITO CAPITAL – SECRETARÍA DISTRITAL</w:t>
      </w:r>
      <w:r w:rsidRPr="00C64B3F">
        <w:rPr>
          <w:rFonts w:ascii="Arial" w:hAnsi="Arial" w:cs="Arial"/>
          <w:b/>
          <w:bCs/>
          <w:noProof/>
          <w:color w:val="000000" w:themeColor="text1"/>
          <w:sz w:val="21"/>
          <w:szCs w:val="21"/>
          <w:lang w:val="es-ES"/>
        </w:rPr>
        <w:t xml:space="preserve"> DE LA MUJER</w:t>
      </w:r>
      <w:r w:rsidRPr="00C64B3F">
        <w:rPr>
          <w:rFonts w:ascii="Arial" w:hAnsi="Arial" w:cs="Arial"/>
          <w:noProof/>
          <w:color w:val="000000" w:themeColor="text1"/>
          <w:sz w:val="21"/>
          <w:szCs w:val="21"/>
          <w:lang w:val="es-ES"/>
        </w:rPr>
        <w:t xml:space="preserve"> podrá rechazar cualquiera de las propuestas antes de la adjudicación del contrato, en los siguientes casos: </w:t>
      </w:r>
    </w:p>
    <w:p w14:paraId="73BDB0B9" w14:textId="77777777" w:rsidR="00B01206" w:rsidRPr="00C64B3F" w:rsidRDefault="00B01206" w:rsidP="00FF30E1">
      <w:pPr>
        <w:widowControl w:val="0"/>
        <w:autoSpaceDE w:val="0"/>
        <w:autoSpaceDN w:val="0"/>
        <w:adjustRightInd w:val="0"/>
        <w:jc w:val="both"/>
        <w:rPr>
          <w:rFonts w:ascii="Arial" w:hAnsi="Arial" w:cs="Arial"/>
          <w:noProof/>
          <w:color w:val="000000" w:themeColor="text1"/>
          <w:sz w:val="21"/>
          <w:szCs w:val="21"/>
          <w:lang w:val="es-ES"/>
        </w:rPr>
      </w:pPr>
    </w:p>
    <w:p w14:paraId="4F31B04D" w14:textId="77777777"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Cuando la propuesta sea radicada en medio físico y no por la Plataforma Transaccional del </w:t>
      </w:r>
      <w:r w:rsidR="000C333C" w:rsidRPr="00C64B3F">
        <w:rPr>
          <w:rFonts w:ascii="Arial" w:hAnsi="Arial" w:cs="Arial"/>
          <w:noProof/>
          <w:color w:val="000000" w:themeColor="text1"/>
          <w:sz w:val="21"/>
          <w:szCs w:val="21"/>
          <w:lang w:val="es-ES" w:eastAsia="es-CO"/>
        </w:rPr>
        <w:t>SECOP</w:t>
      </w:r>
      <w:r w:rsidRPr="00C64B3F">
        <w:rPr>
          <w:rFonts w:ascii="Arial" w:hAnsi="Arial" w:cs="Arial"/>
          <w:noProof/>
          <w:color w:val="000000" w:themeColor="text1"/>
          <w:sz w:val="21"/>
          <w:szCs w:val="21"/>
          <w:lang w:val="es-ES" w:eastAsia="es-CO"/>
        </w:rPr>
        <w:t xml:space="preserve"> II, en este caso la misma será devuelta sellada a la dirección registrada en el sobre.</w:t>
      </w:r>
    </w:p>
    <w:p w14:paraId="418D0321" w14:textId="50F5A557"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Cuando la persona que presenta la oferta no es legalmente capaz</w:t>
      </w:r>
      <w:r w:rsidR="0016716B" w:rsidRPr="00C64B3F">
        <w:rPr>
          <w:rFonts w:ascii="Arial" w:hAnsi="Arial" w:cs="Arial"/>
          <w:noProof/>
          <w:color w:val="000000" w:themeColor="text1"/>
          <w:sz w:val="21"/>
          <w:szCs w:val="21"/>
          <w:lang w:val="es-ES" w:eastAsia="es-CO"/>
        </w:rPr>
        <w:t xml:space="preserve"> o no cuente con facultades</w:t>
      </w:r>
      <w:r w:rsidRPr="00C64B3F">
        <w:rPr>
          <w:rFonts w:ascii="Arial" w:hAnsi="Arial" w:cs="Arial"/>
          <w:noProof/>
          <w:color w:val="000000" w:themeColor="text1"/>
          <w:sz w:val="21"/>
          <w:szCs w:val="21"/>
          <w:lang w:val="es-ES" w:eastAsia="es-CO"/>
        </w:rPr>
        <w:t xml:space="preserve"> para ello.</w:t>
      </w:r>
    </w:p>
    <w:p w14:paraId="59BDCF32" w14:textId="77777777"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Cuando la propuesta económica sea artificialmente baja, una vez surtido el trámite establecido en el artículo 2.2.1.1.2.2.4. del Decreto Nacional 1082 de 2015 (de aplicar)</w:t>
      </w:r>
      <w:r w:rsidR="005D2555" w:rsidRPr="00C64B3F">
        <w:rPr>
          <w:rFonts w:ascii="Arial" w:hAnsi="Arial" w:cs="Arial"/>
          <w:noProof/>
          <w:color w:val="000000" w:themeColor="text1"/>
          <w:sz w:val="21"/>
          <w:szCs w:val="21"/>
          <w:lang w:val="es-ES" w:eastAsia="es-CO"/>
        </w:rPr>
        <w:t xml:space="preserve"> y el procedimiento establecido en la guía de Colombia Compra Eficiente</w:t>
      </w:r>
      <w:r w:rsidRPr="00C64B3F">
        <w:rPr>
          <w:rFonts w:ascii="Arial" w:hAnsi="Arial" w:cs="Arial"/>
          <w:noProof/>
          <w:color w:val="000000" w:themeColor="text1"/>
          <w:sz w:val="21"/>
          <w:szCs w:val="21"/>
          <w:lang w:val="es-ES" w:eastAsia="es-CO"/>
        </w:rPr>
        <w:t>.</w:t>
      </w:r>
    </w:p>
    <w:p w14:paraId="61C29292" w14:textId="32E3BE52"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Cuando el proponente no presente la propuesta económica de forma simultánea con la oferta, o sea presentada en formato diferente al elaborado por la </w:t>
      </w:r>
      <w:r w:rsidR="00075F14" w:rsidRPr="00C64B3F">
        <w:rPr>
          <w:rFonts w:ascii="Arial" w:hAnsi="Arial" w:cs="Arial"/>
          <w:noProof/>
          <w:color w:val="000000" w:themeColor="text1"/>
          <w:sz w:val="21"/>
          <w:szCs w:val="21"/>
          <w:lang w:val="es-ES" w:eastAsia="es-CO"/>
        </w:rPr>
        <w:t>E</w:t>
      </w:r>
      <w:r w:rsidRPr="00C64B3F">
        <w:rPr>
          <w:rFonts w:ascii="Arial" w:hAnsi="Arial" w:cs="Arial"/>
          <w:noProof/>
          <w:color w:val="000000" w:themeColor="text1"/>
          <w:sz w:val="21"/>
          <w:szCs w:val="21"/>
          <w:lang w:val="es-ES" w:eastAsia="es-CO"/>
        </w:rPr>
        <w:t>ntidad en el cuestionario del proceso (Lista de Precios).</w:t>
      </w:r>
      <w:r w:rsidR="00BE0E13" w:rsidRPr="00C64B3F">
        <w:rPr>
          <w:rFonts w:ascii="Arial" w:hAnsi="Arial" w:cs="Arial"/>
          <w:noProof/>
          <w:color w:val="000000" w:themeColor="text1"/>
          <w:sz w:val="21"/>
          <w:szCs w:val="21"/>
          <w:lang w:val="es-ES" w:eastAsia="es-CO"/>
        </w:rPr>
        <w:t xml:space="preserve"> (cuando aplique)</w:t>
      </w:r>
      <w:r w:rsidR="00E414ED" w:rsidRPr="00C64B3F">
        <w:rPr>
          <w:rFonts w:ascii="Arial" w:hAnsi="Arial" w:cs="Arial"/>
          <w:noProof/>
          <w:color w:val="000000" w:themeColor="text1"/>
          <w:sz w:val="21"/>
          <w:szCs w:val="21"/>
          <w:lang w:val="es-ES" w:eastAsia="es-CO"/>
        </w:rPr>
        <w:t>.</w:t>
      </w:r>
    </w:p>
    <w:p w14:paraId="007DC9FA" w14:textId="06A0B10A"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Cuando la propuesta económica supere el </w:t>
      </w:r>
      <w:r w:rsidR="0081646E" w:rsidRPr="00C64B3F">
        <w:rPr>
          <w:rFonts w:ascii="Arial" w:hAnsi="Arial" w:cs="Arial"/>
          <w:noProof/>
          <w:color w:val="000000" w:themeColor="text1"/>
          <w:sz w:val="21"/>
          <w:szCs w:val="21"/>
          <w:lang w:val="es-ES" w:eastAsia="es-CO"/>
        </w:rPr>
        <w:t xml:space="preserve">valor </w:t>
      </w:r>
      <w:r w:rsidR="00543002" w:rsidRPr="00C64B3F">
        <w:rPr>
          <w:rFonts w:ascii="Arial" w:hAnsi="Arial" w:cs="Arial"/>
          <w:noProof/>
          <w:color w:val="000000" w:themeColor="text1"/>
          <w:sz w:val="21"/>
          <w:szCs w:val="21"/>
          <w:lang w:val="es-ES" w:eastAsia="es-CO"/>
        </w:rPr>
        <w:t xml:space="preserve">total del </w:t>
      </w:r>
      <w:r w:rsidRPr="00C64B3F">
        <w:rPr>
          <w:rFonts w:ascii="Arial" w:hAnsi="Arial" w:cs="Arial"/>
          <w:noProof/>
          <w:color w:val="000000" w:themeColor="text1"/>
          <w:sz w:val="21"/>
          <w:szCs w:val="21"/>
          <w:lang w:val="es-ES" w:eastAsia="es-CO"/>
        </w:rPr>
        <w:t>presupuesto oficial del presente proceso de selección</w:t>
      </w:r>
      <w:r w:rsidR="00297936" w:rsidRPr="00C64B3F">
        <w:rPr>
          <w:rFonts w:ascii="Arial" w:hAnsi="Arial" w:cs="Arial"/>
          <w:noProof/>
          <w:color w:val="000000" w:themeColor="text1"/>
          <w:sz w:val="21"/>
          <w:szCs w:val="21"/>
          <w:lang w:val="es-ES" w:eastAsia="es-CO"/>
        </w:rPr>
        <w:t>.</w:t>
      </w:r>
    </w:p>
    <w:p w14:paraId="5DB0F85E" w14:textId="492AEF44" w:rsidR="00D205D5" w:rsidRPr="00C64B3F" w:rsidRDefault="00D205D5" w:rsidP="00FF30E1">
      <w:pPr>
        <w:numPr>
          <w:ilvl w:val="0"/>
          <w:numId w:val="3"/>
        </w:numPr>
        <w:tabs>
          <w:tab w:val="left" w:pos="0"/>
          <w:tab w:val="left" w:pos="709"/>
          <w:tab w:val="left" w:pos="1134"/>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rPr>
        <w:t xml:space="preserve">El proponente se halle incurso en alguna de las causales de inhabilidad o incompatibilidad para contratar, establecidas en la Constitución o en la ley o se encuentre en un conflicto de intereses. </w:t>
      </w:r>
    </w:p>
    <w:p w14:paraId="68B3B067" w14:textId="77777777" w:rsidR="00F326AD" w:rsidRPr="00C64B3F" w:rsidRDefault="00D205D5"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rPr>
        <w:lastRenderedPageBreak/>
        <w:t xml:space="preserve">Estar incursa la persona jurídica proponente individual o integrante del proponente plural en causal de disolución o liquidación. </w:t>
      </w:r>
    </w:p>
    <w:p w14:paraId="1E919717" w14:textId="7F7B24AF" w:rsidR="00F326AD" w:rsidRPr="00C64B3F" w:rsidRDefault="00D205D5"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rPr>
        <w:t xml:space="preserve">Cuando la SDMUJER detecte inconsistencias que no puedan ser resueltas por los proponentes mediante las pruebas que alleguen. </w:t>
      </w:r>
    </w:p>
    <w:p w14:paraId="7A5B1717" w14:textId="468F22F4" w:rsidR="00F326AD" w:rsidRPr="00C64B3F" w:rsidRDefault="00D205D5"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rPr>
        <w:t xml:space="preserve">El proponente no responda a cualquiera de los requerimientos efectuados por la </w:t>
      </w:r>
      <w:r w:rsidR="00075F14" w:rsidRPr="00C64B3F">
        <w:rPr>
          <w:rFonts w:ascii="Arial" w:hAnsi="Arial" w:cs="Arial"/>
          <w:noProof/>
          <w:color w:val="000000" w:themeColor="text1"/>
          <w:sz w:val="21"/>
          <w:szCs w:val="21"/>
          <w:lang w:val="es-ES"/>
        </w:rPr>
        <w:t>E</w:t>
      </w:r>
      <w:r w:rsidRPr="00C64B3F">
        <w:rPr>
          <w:rFonts w:ascii="Arial" w:hAnsi="Arial" w:cs="Arial"/>
          <w:noProof/>
          <w:color w:val="000000" w:themeColor="text1"/>
          <w:sz w:val="21"/>
          <w:szCs w:val="21"/>
          <w:lang w:val="es-ES"/>
        </w:rPr>
        <w:t xml:space="preserve">ntidad en el término previsto en </w:t>
      </w:r>
      <w:r w:rsidR="005C75B5" w:rsidRPr="00C64B3F">
        <w:rPr>
          <w:rFonts w:ascii="Arial" w:hAnsi="Arial" w:cs="Arial"/>
          <w:noProof/>
          <w:color w:val="000000" w:themeColor="text1"/>
          <w:sz w:val="21"/>
          <w:szCs w:val="21"/>
          <w:lang w:val="es-ES"/>
        </w:rPr>
        <w:t>la invitacion p</w:t>
      </w:r>
      <w:r w:rsidR="00D36989" w:rsidRPr="00C64B3F">
        <w:rPr>
          <w:rFonts w:ascii="Arial" w:hAnsi="Arial" w:cs="Arial"/>
          <w:noProof/>
          <w:color w:val="000000" w:themeColor="text1"/>
          <w:sz w:val="21"/>
          <w:szCs w:val="21"/>
          <w:lang w:val="es-ES"/>
        </w:rPr>
        <w:t>ú</w:t>
      </w:r>
      <w:r w:rsidR="005C75B5" w:rsidRPr="00C64B3F">
        <w:rPr>
          <w:rFonts w:ascii="Arial" w:hAnsi="Arial" w:cs="Arial"/>
          <w:noProof/>
          <w:color w:val="000000" w:themeColor="text1"/>
          <w:sz w:val="21"/>
          <w:szCs w:val="21"/>
          <w:lang w:val="es-ES"/>
        </w:rPr>
        <w:t>bli</w:t>
      </w:r>
      <w:r w:rsidR="00D36989" w:rsidRPr="00C64B3F">
        <w:rPr>
          <w:rFonts w:ascii="Arial" w:hAnsi="Arial" w:cs="Arial"/>
          <w:noProof/>
          <w:color w:val="000000" w:themeColor="text1"/>
          <w:sz w:val="21"/>
          <w:szCs w:val="21"/>
          <w:lang w:val="es-ES"/>
        </w:rPr>
        <w:t>ca</w:t>
      </w:r>
      <w:r w:rsidRPr="00C64B3F">
        <w:rPr>
          <w:rFonts w:ascii="Arial" w:hAnsi="Arial" w:cs="Arial"/>
          <w:noProof/>
          <w:color w:val="000000" w:themeColor="text1"/>
          <w:sz w:val="21"/>
          <w:szCs w:val="21"/>
          <w:lang w:val="es-ES"/>
        </w:rPr>
        <w:t xml:space="preserve"> o en la solicitud que de forma particular haga la </w:t>
      </w:r>
      <w:r w:rsidR="00075F14" w:rsidRPr="00C64B3F">
        <w:rPr>
          <w:rFonts w:ascii="Arial" w:hAnsi="Arial" w:cs="Arial"/>
          <w:noProof/>
          <w:color w:val="000000" w:themeColor="text1"/>
          <w:sz w:val="21"/>
          <w:szCs w:val="21"/>
          <w:lang w:val="es-ES"/>
        </w:rPr>
        <w:t>E</w:t>
      </w:r>
      <w:r w:rsidRPr="00C64B3F">
        <w:rPr>
          <w:rFonts w:ascii="Arial" w:hAnsi="Arial" w:cs="Arial"/>
          <w:noProof/>
          <w:color w:val="000000" w:themeColor="text1"/>
          <w:sz w:val="21"/>
          <w:szCs w:val="21"/>
          <w:lang w:val="es-ES"/>
        </w:rPr>
        <w:t>ntidad.</w:t>
      </w:r>
    </w:p>
    <w:p w14:paraId="4C2A3565" w14:textId="1391D607"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Cuando para el mismo proceso de selección se demuestre la participación del mismo proponente o de alguno de los miembros que conformen una unión temporal o consorcio; en dos o más propuestas; por sí o por interpuesta persona, o cuando la misma persona forme parte de dos o más consorcios o uniones temporales.</w:t>
      </w:r>
    </w:p>
    <w:p w14:paraId="0A4F5270" w14:textId="77777777"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Cuando la propuesta sea presentada desde la cuenta de uno de los integrantes, siendo un proponente plural, caso en el cual deberá ser presentada en la Plataforma Transaccional del </w:t>
      </w:r>
      <w:r w:rsidR="000C333C" w:rsidRPr="00C64B3F">
        <w:rPr>
          <w:rFonts w:ascii="Arial" w:hAnsi="Arial" w:cs="Arial"/>
          <w:noProof/>
          <w:color w:val="000000" w:themeColor="text1"/>
          <w:sz w:val="21"/>
          <w:szCs w:val="21"/>
          <w:lang w:val="es-ES" w:eastAsia="es-CO"/>
        </w:rPr>
        <w:t>SECOP</w:t>
      </w:r>
      <w:r w:rsidRPr="00C64B3F">
        <w:rPr>
          <w:rFonts w:ascii="Arial" w:hAnsi="Arial" w:cs="Arial"/>
          <w:noProof/>
          <w:color w:val="000000" w:themeColor="text1"/>
          <w:sz w:val="21"/>
          <w:szCs w:val="21"/>
          <w:lang w:val="es-ES" w:eastAsia="es-CO"/>
        </w:rPr>
        <w:t xml:space="preserve"> II desde la cuenta del proponente plural.</w:t>
      </w:r>
    </w:p>
    <w:p w14:paraId="201A5800" w14:textId="14A07BE8"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Cuando el proponente presente documentos con información inexacta o cuando la oferta presentada en la Plataforma Transaccional del </w:t>
      </w:r>
      <w:r w:rsidR="000C333C" w:rsidRPr="00C64B3F">
        <w:rPr>
          <w:rFonts w:ascii="Arial" w:hAnsi="Arial" w:cs="Arial"/>
          <w:noProof/>
          <w:color w:val="000000" w:themeColor="text1"/>
          <w:sz w:val="21"/>
          <w:szCs w:val="21"/>
          <w:lang w:val="es-ES" w:eastAsia="es-CO"/>
        </w:rPr>
        <w:t>SECOP</w:t>
      </w:r>
      <w:r w:rsidRPr="00C64B3F">
        <w:rPr>
          <w:rFonts w:ascii="Arial" w:hAnsi="Arial" w:cs="Arial"/>
          <w:noProof/>
          <w:color w:val="000000" w:themeColor="text1"/>
          <w:sz w:val="21"/>
          <w:szCs w:val="21"/>
          <w:lang w:val="es-ES" w:eastAsia="es-CO"/>
        </w:rPr>
        <w:t xml:space="preserve"> II, en alguna parte del contenido no se ajuste a la realidad o se encuentren documentos con su contenido alterado, que impida la valoración objetiva de la propuesta.</w:t>
      </w:r>
    </w:p>
    <w:p w14:paraId="2DAEAC27" w14:textId="0EF5E19E"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Cuando </w:t>
      </w:r>
      <w:r w:rsidR="0044615D" w:rsidRPr="00C64B3F">
        <w:rPr>
          <w:rFonts w:ascii="Arial" w:hAnsi="Arial" w:cs="Arial"/>
          <w:noProof/>
          <w:color w:val="000000" w:themeColor="text1"/>
          <w:sz w:val="21"/>
          <w:szCs w:val="21"/>
          <w:lang w:val="es-ES" w:eastAsia="es-CO"/>
        </w:rPr>
        <w:t>se compruebe que el</w:t>
      </w:r>
      <w:r w:rsidRPr="00C64B3F">
        <w:rPr>
          <w:rFonts w:ascii="Arial" w:hAnsi="Arial" w:cs="Arial"/>
          <w:noProof/>
          <w:color w:val="000000" w:themeColor="text1"/>
          <w:sz w:val="21"/>
          <w:szCs w:val="21"/>
          <w:lang w:val="es-ES" w:eastAsia="es-CO"/>
        </w:rPr>
        <w:t xml:space="preserve"> proponente haya tratado de interferir o influenciar indebidamente en la verificación de las propuestas o en la adjudicación del contrato.</w:t>
      </w:r>
    </w:p>
    <w:p w14:paraId="210F17D5" w14:textId="32408121"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Cuando el proponente incluya manifestaciones o condicionamientos dentro de la carta de presentación o en cualquier parte de la propuesta que sean contrarias al objeto, alcance, obligaciones o especificaciones técnicas del presente proceso</w:t>
      </w:r>
      <w:r w:rsidR="0044615D" w:rsidRPr="00C64B3F">
        <w:rPr>
          <w:rFonts w:ascii="Arial" w:hAnsi="Arial" w:cs="Arial"/>
          <w:noProof/>
          <w:color w:val="000000" w:themeColor="text1"/>
          <w:sz w:val="21"/>
          <w:szCs w:val="21"/>
          <w:lang w:val="es-ES" w:eastAsia="es-CO"/>
        </w:rPr>
        <w:t xml:space="preserve"> y no las ajusté después de ser requerido por la </w:t>
      </w:r>
      <w:r w:rsidR="00075F14" w:rsidRPr="00C64B3F">
        <w:rPr>
          <w:rFonts w:ascii="Arial" w:hAnsi="Arial" w:cs="Arial"/>
          <w:noProof/>
          <w:color w:val="000000" w:themeColor="text1"/>
          <w:sz w:val="21"/>
          <w:szCs w:val="21"/>
          <w:lang w:val="es-ES" w:eastAsia="es-CO"/>
        </w:rPr>
        <w:t>E</w:t>
      </w:r>
      <w:r w:rsidR="0044615D" w:rsidRPr="00C64B3F">
        <w:rPr>
          <w:rFonts w:ascii="Arial" w:hAnsi="Arial" w:cs="Arial"/>
          <w:noProof/>
          <w:color w:val="000000" w:themeColor="text1"/>
          <w:sz w:val="21"/>
          <w:szCs w:val="21"/>
          <w:lang w:val="es-ES" w:eastAsia="es-CO"/>
        </w:rPr>
        <w:t>ntidad.</w:t>
      </w:r>
    </w:p>
    <w:p w14:paraId="5B11FAAD" w14:textId="77777777" w:rsidR="00B01206" w:rsidRPr="00C64B3F" w:rsidRDefault="00B01206" w:rsidP="00FF30E1">
      <w:pPr>
        <w:numPr>
          <w:ilvl w:val="0"/>
          <w:numId w:val="3"/>
        </w:numPr>
        <w:tabs>
          <w:tab w:val="left" w:pos="0"/>
          <w:tab w:val="left" w:pos="709"/>
        </w:tabs>
        <w:suppressAutoHyphens/>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Cuando el proponente no cumpla con las condiciones o requisitos mínimos (técnicos o jurídicos) señalados en la Invitación Pública electrónica o sus anexos.</w:t>
      </w:r>
    </w:p>
    <w:p w14:paraId="7165E77E" w14:textId="20B6AE21" w:rsidR="006448D5" w:rsidRPr="00C64B3F" w:rsidRDefault="00A664B0" w:rsidP="00FF30E1">
      <w:pPr>
        <w:pStyle w:val="Prrafodelista"/>
        <w:numPr>
          <w:ilvl w:val="0"/>
          <w:numId w:val="3"/>
        </w:numPr>
        <w:autoSpaceDE w:val="0"/>
        <w:autoSpaceDN w:val="0"/>
        <w:adjustRightInd w:val="0"/>
        <w:spacing w:after="0" w:line="240" w:lineRule="auto"/>
        <w:jc w:val="both"/>
        <w:rPr>
          <w:rFonts w:ascii="Arial" w:hAnsi="Arial" w:cs="Arial"/>
          <w:noProof/>
          <w:color w:val="000000" w:themeColor="text1"/>
          <w:sz w:val="21"/>
          <w:szCs w:val="21"/>
        </w:rPr>
      </w:pPr>
      <w:r w:rsidRPr="00C64B3F">
        <w:rPr>
          <w:rFonts w:ascii="Arial" w:hAnsi="Arial" w:cs="Arial"/>
          <w:noProof/>
          <w:color w:val="000000" w:themeColor="text1"/>
          <w:sz w:val="21"/>
          <w:szCs w:val="21"/>
        </w:rPr>
        <w:t>Cuando e</w:t>
      </w:r>
      <w:r w:rsidR="006448D5" w:rsidRPr="00C64B3F">
        <w:rPr>
          <w:rFonts w:ascii="Arial" w:hAnsi="Arial" w:cs="Arial"/>
          <w:noProof/>
          <w:color w:val="000000" w:themeColor="text1"/>
          <w:sz w:val="21"/>
          <w:szCs w:val="21"/>
        </w:rPr>
        <w:t xml:space="preserve">l proponente no </w:t>
      </w:r>
      <w:r w:rsidRPr="00C64B3F">
        <w:rPr>
          <w:rFonts w:ascii="Arial" w:hAnsi="Arial" w:cs="Arial"/>
          <w:noProof/>
          <w:color w:val="000000" w:themeColor="text1"/>
          <w:sz w:val="21"/>
          <w:szCs w:val="21"/>
        </w:rPr>
        <w:t>presente subsanación de los documentos o condiciones exigidas en la Invitación Pública, que sean requeridas por el Comité Evaluador del proceso de selección.</w:t>
      </w:r>
    </w:p>
    <w:p w14:paraId="50292752" w14:textId="5822DDC1" w:rsidR="001F2B8D" w:rsidRPr="00C64B3F" w:rsidRDefault="00C60B2A" w:rsidP="00FF30E1">
      <w:pPr>
        <w:pStyle w:val="Prrafodelista"/>
        <w:numPr>
          <w:ilvl w:val="0"/>
          <w:numId w:val="3"/>
        </w:numPr>
        <w:autoSpaceDE w:val="0"/>
        <w:autoSpaceDN w:val="0"/>
        <w:adjustRightInd w:val="0"/>
        <w:spacing w:after="0" w:line="240" w:lineRule="auto"/>
        <w:jc w:val="both"/>
        <w:rPr>
          <w:rFonts w:ascii="Arial" w:hAnsi="Arial" w:cs="Arial"/>
          <w:noProof/>
          <w:color w:val="000000" w:themeColor="text1"/>
          <w:sz w:val="21"/>
          <w:szCs w:val="21"/>
        </w:rPr>
      </w:pPr>
      <w:r w:rsidRPr="00C64B3F">
        <w:rPr>
          <w:rFonts w:ascii="Arial" w:hAnsi="Arial" w:cs="Arial"/>
          <w:noProof/>
          <w:color w:val="000000" w:themeColor="text1"/>
          <w:sz w:val="21"/>
          <w:szCs w:val="21"/>
        </w:rPr>
        <w:t>Cuando el oferente no cumpla con el protocolo de indisponibilidad, de Colombia Compra Eficiente</w:t>
      </w:r>
      <w:r w:rsidR="001F2B8D" w:rsidRPr="00C64B3F">
        <w:rPr>
          <w:rFonts w:ascii="Arial" w:hAnsi="Arial" w:cs="Arial"/>
          <w:noProof/>
          <w:color w:val="000000" w:themeColor="text1"/>
          <w:sz w:val="21"/>
          <w:szCs w:val="21"/>
        </w:rPr>
        <w:t>.</w:t>
      </w:r>
    </w:p>
    <w:p w14:paraId="3A939C92" w14:textId="1B42E5BB" w:rsidR="0081646E" w:rsidRPr="00C64B3F" w:rsidRDefault="0081646E" w:rsidP="00FF30E1">
      <w:pPr>
        <w:pStyle w:val="Prrafodelista"/>
        <w:widowControl w:val="0"/>
        <w:numPr>
          <w:ilvl w:val="0"/>
          <w:numId w:val="3"/>
        </w:numPr>
        <w:suppressAutoHyphens/>
        <w:overflowPunct w:val="0"/>
        <w:autoSpaceDE w:val="0"/>
        <w:autoSpaceDN w:val="0"/>
        <w:adjustRightInd w:val="0"/>
        <w:spacing w:after="0" w:line="240" w:lineRule="auto"/>
        <w:ind w:right="5"/>
        <w:jc w:val="both"/>
        <w:rPr>
          <w:rFonts w:ascii="Arial" w:hAnsi="Arial" w:cs="Arial"/>
          <w:noProof/>
          <w:color w:val="000000" w:themeColor="text1"/>
          <w:sz w:val="21"/>
          <w:szCs w:val="21"/>
          <w:lang w:eastAsia="es-CO"/>
        </w:rPr>
      </w:pPr>
      <w:r w:rsidRPr="00C64B3F">
        <w:rPr>
          <w:rFonts w:ascii="Arial" w:hAnsi="Arial" w:cs="Arial"/>
          <w:noProof/>
          <w:color w:val="000000" w:themeColor="text1"/>
          <w:sz w:val="21"/>
          <w:szCs w:val="21"/>
        </w:rPr>
        <w:t xml:space="preserve">Cuando el </w:t>
      </w:r>
      <w:r w:rsidR="00543002" w:rsidRPr="00C64B3F">
        <w:rPr>
          <w:rFonts w:ascii="Arial" w:hAnsi="Arial" w:cs="Arial"/>
          <w:noProof/>
          <w:color w:val="000000" w:themeColor="text1"/>
          <w:sz w:val="21"/>
          <w:szCs w:val="21"/>
        </w:rPr>
        <w:t xml:space="preserve">valor ofertado en la Oferta Económica </w:t>
      </w:r>
      <w:r w:rsidR="00D41CC0" w:rsidRPr="00C64B3F">
        <w:rPr>
          <w:rFonts w:ascii="Arial" w:hAnsi="Arial" w:cs="Arial"/>
          <w:noProof/>
          <w:color w:val="000000" w:themeColor="text1"/>
          <w:sz w:val="21"/>
          <w:szCs w:val="21"/>
        </w:rPr>
        <w:t>supere</w:t>
      </w:r>
      <w:r w:rsidRPr="00C64B3F">
        <w:rPr>
          <w:rFonts w:ascii="Arial" w:hAnsi="Arial" w:cs="Arial"/>
          <w:noProof/>
          <w:color w:val="000000" w:themeColor="text1"/>
          <w:sz w:val="21"/>
          <w:szCs w:val="21"/>
        </w:rPr>
        <w:t xml:space="preserve"> </w:t>
      </w:r>
      <w:r w:rsidR="00D41CC0" w:rsidRPr="00C64B3F">
        <w:rPr>
          <w:rFonts w:ascii="Arial" w:hAnsi="Arial" w:cs="Arial"/>
          <w:noProof/>
          <w:color w:val="000000" w:themeColor="text1"/>
          <w:sz w:val="21"/>
          <w:szCs w:val="21"/>
        </w:rPr>
        <w:t>los</w:t>
      </w:r>
      <w:r w:rsidRPr="00C64B3F">
        <w:rPr>
          <w:rFonts w:ascii="Arial" w:hAnsi="Arial" w:cs="Arial"/>
          <w:noProof/>
          <w:color w:val="000000" w:themeColor="text1"/>
          <w:sz w:val="21"/>
          <w:szCs w:val="21"/>
        </w:rPr>
        <w:t xml:space="preserve"> precio</w:t>
      </w:r>
      <w:r w:rsidR="00843C20" w:rsidRPr="00C64B3F">
        <w:rPr>
          <w:rFonts w:ascii="Arial" w:hAnsi="Arial" w:cs="Arial"/>
          <w:noProof/>
          <w:color w:val="000000" w:themeColor="text1"/>
          <w:sz w:val="21"/>
          <w:szCs w:val="21"/>
        </w:rPr>
        <w:t>s</w:t>
      </w:r>
      <w:r w:rsidRPr="00C64B3F">
        <w:rPr>
          <w:rFonts w:ascii="Arial" w:hAnsi="Arial" w:cs="Arial"/>
          <w:noProof/>
          <w:color w:val="000000" w:themeColor="text1"/>
          <w:sz w:val="21"/>
          <w:szCs w:val="21"/>
        </w:rPr>
        <w:t xml:space="preserve"> de referencia establecido</w:t>
      </w:r>
      <w:r w:rsidR="00D41CC0" w:rsidRPr="00C64B3F">
        <w:rPr>
          <w:rFonts w:ascii="Arial" w:hAnsi="Arial" w:cs="Arial"/>
          <w:noProof/>
          <w:color w:val="000000" w:themeColor="text1"/>
          <w:sz w:val="21"/>
          <w:szCs w:val="21"/>
        </w:rPr>
        <w:t>s</w:t>
      </w:r>
      <w:r w:rsidRPr="00C64B3F">
        <w:rPr>
          <w:rFonts w:ascii="Arial" w:hAnsi="Arial" w:cs="Arial"/>
          <w:noProof/>
          <w:color w:val="000000" w:themeColor="text1"/>
          <w:sz w:val="21"/>
          <w:szCs w:val="21"/>
        </w:rPr>
        <w:t xml:space="preserve"> por la </w:t>
      </w:r>
      <w:r w:rsidR="00A664B0" w:rsidRPr="00C64B3F">
        <w:rPr>
          <w:rFonts w:ascii="Arial" w:hAnsi="Arial" w:cs="Arial"/>
          <w:noProof/>
          <w:color w:val="000000" w:themeColor="text1"/>
          <w:sz w:val="21"/>
          <w:szCs w:val="21"/>
        </w:rPr>
        <w:t>E</w:t>
      </w:r>
      <w:r w:rsidRPr="00C64B3F">
        <w:rPr>
          <w:rFonts w:ascii="Arial" w:hAnsi="Arial" w:cs="Arial"/>
          <w:noProof/>
          <w:color w:val="000000" w:themeColor="text1"/>
          <w:sz w:val="21"/>
          <w:szCs w:val="21"/>
        </w:rPr>
        <w:t>ntidad en cada uno de los ítems</w:t>
      </w:r>
      <w:r w:rsidR="00D41CC0" w:rsidRPr="00C64B3F">
        <w:rPr>
          <w:rFonts w:ascii="Arial" w:hAnsi="Arial" w:cs="Arial"/>
          <w:noProof/>
          <w:color w:val="000000" w:themeColor="text1"/>
          <w:sz w:val="21"/>
          <w:szCs w:val="21"/>
        </w:rPr>
        <w:t>.</w:t>
      </w:r>
    </w:p>
    <w:p w14:paraId="3A8C90F1" w14:textId="6BCAEBEC" w:rsidR="00DA7E4F" w:rsidRPr="00C64B3F" w:rsidRDefault="00B01206" w:rsidP="00FF30E1">
      <w:pPr>
        <w:pStyle w:val="Prrafodelista"/>
        <w:widowControl w:val="0"/>
        <w:numPr>
          <w:ilvl w:val="0"/>
          <w:numId w:val="3"/>
        </w:numPr>
        <w:tabs>
          <w:tab w:val="left" w:pos="0"/>
          <w:tab w:val="left" w:pos="709"/>
        </w:tabs>
        <w:suppressAutoHyphens/>
        <w:overflowPunct w:val="0"/>
        <w:autoSpaceDE w:val="0"/>
        <w:autoSpaceDN w:val="0"/>
        <w:adjustRightInd w:val="0"/>
        <w:spacing w:after="0" w:line="240" w:lineRule="auto"/>
        <w:ind w:right="5"/>
        <w:jc w:val="both"/>
        <w:rPr>
          <w:rFonts w:ascii="Arial" w:hAnsi="Arial" w:cs="Arial"/>
          <w:noProof/>
          <w:color w:val="000000" w:themeColor="text1"/>
          <w:sz w:val="21"/>
          <w:szCs w:val="21"/>
          <w:lang w:eastAsia="es-CO"/>
        </w:rPr>
      </w:pPr>
      <w:r w:rsidRPr="00C64B3F">
        <w:rPr>
          <w:rFonts w:ascii="Arial" w:hAnsi="Arial" w:cs="Arial"/>
          <w:noProof/>
          <w:color w:val="000000" w:themeColor="text1"/>
          <w:sz w:val="21"/>
          <w:szCs w:val="21"/>
          <w:lang w:eastAsia="es-CO"/>
        </w:rPr>
        <w:t xml:space="preserve">Las demás causales de rechazo previstas en la presente invitación pública o en la ley. </w:t>
      </w:r>
    </w:p>
    <w:p w14:paraId="62C9BA16" w14:textId="77777777" w:rsidR="00B7514C" w:rsidRPr="00C64B3F" w:rsidRDefault="00B7514C" w:rsidP="00B7514C">
      <w:pPr>
        <w:pStyle w:val="Prrafodelista"/>
        <w:widowControl w:val="0"/>
        <w:tabs>
          <w:tab w:val="left" w:pos="0"/>
          <w:tab w:val="left" w:pos="709"/>
        </w:tabs>
        <w:suppressAutoHyphens/>
        <w:overflowPunct w:val="0"/>
        <w:autoSpaceDE w:val="0"/>
        <w:autoSpaceDN w:val="0"/>
        <w:adjustRightInd w:val="0"/>
        <w:spacing w:after="0" w:line="240" w:lineRule="auto"/>
        <w:ind w:right="5"/>
        <w:jc w:val="both"/>
        <w:rPr>
          <w:rFonts w:ascii="Arial" w:hAnsi="Arial" w:cs="Arial"/>
          <w:noProof/>
          <w:color w:val="000000" w:themeColor="text1"/>
          <w:sz w:val="21"/>
          <w:szCs w:val="21"/>
          <w:lang w:eastAsia="es-CO"/>
        </w:rPr>
      </w:pPr>
    </w:p>
    <w:p w14:paraId="6CC15594" w14:textId="77777777" w:rsidR="00DA7E4F" w:rsidRPr="00C64B3F" w:rsidRDefault="00DA7E4F" w:rsidP="00FF30E1">
      <w:pPr>
        <w:widowControl w:val="0"/>
        <w:tabs>
          <w:tab w:val="left" w:pos="0"/>
          <w:tab w:val="left" w:pos="709"/>
        </w:tabs>
        <w:suppressAutoHyphens/>
        <w:overflowPunct w:val="0"/>
        <w:autoSpaceDE w:val="0"/>
        <w:autoSpaceDN w:val="0"/>
        <w:adjustRightInd w:val="0"/>
        <w:ind w:right="5"/>
        <w:jc w:val="both"/>
        <w:rPr>
          <w:rFonts w:ascii="Arial" w:hAnsi="Arial" w:cs="Arial"/>
          <w:noProof/>
          <w:color w:val="000000" w:themeColor="text1"/>
          <w:sz w:val="21"/>
          <w:szCs w:val="21"/>
          <w:lang w:eastAsia="es-CO"/>
        </w:rPr>
      </w:pPr>
    </w:p>
    <w:p w14:paraId="63A21B82" w14:textId="77777777" w:rsidR="00797040" w:rsidRPr="00C64B3F" w:rsidRDefault="00797040" w:rsidP="00FF30E1">
      <w:pPr>
        <w:pStyle w:val="Prrafodelista"/>
        <w:numPr>
          <w:ilvl w:val="0"/>
          <w:numId w:val="4"/>
        </w:numPr>
        <w:autoSpaceDE w:val="0"/>
        <w:autoSpaceDN w:val="0"/>
        <w:adjustRightInd w:val="0"/>
        <w:jc w:val="both"/>
        <w:rPr>
          <w:rFonts w:ascii="Arial" w:eastAsiaTheme="minorHAnsi" w:hAnsi="Arial" w:cs="Arial"/>
          <w:color w:val="000000" w:themeColor="text1"/>
          <w:sz w:val="21"/>
          <w:szCs w:val="21"/>
          <w:lang w:val="es-ES_tradnl"/>
        </w:rPr>
      </w:pPr>
      <w:bookmarkStart w:id="7" w:name="_Toc325561352"/>
      <w:r w:rsidRPr="00C64B3F">
        <w:rPr>
          <w:rFonts w:ascii="Arial" w:hAnsi="Arial" w:cs="Arial"/>
          <w:b/>
          <w:bCs/>
          <w:noProof/>
          <w:color w:val="000000" w:themeColor="text1"/>
          <w:sz w:val="21"/>
          <w:szCs w:val="21"/>
          <w:lang w:eastAsia="es-CO"/>
        </w:rPr>
        <w:t>Criterios de Desempate</w:t>
      </w:r>
    </w:p>
    <w:p w14:paraId="5D063140" w14:textId="2DD16354" w:rsidR="00797040" w:rsidRPr="00C64B3F" w:rsidRDefault="00797040" w:rsidP="00FF30E1">
      <w:pPr>
        <w:autoSpaceDE w:val="0"/>
        <w:autoSpaceDN w:val="0"/>
        <w:adjustRightInd w:val="0"/>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La </w:t>
      </w:r>
      <w:r w:rsidR="008F4FA3"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 xml:space="preserve">ntidad aplicará los criterios de desempate del </w:t>
      </w:r>
      <w:r w:rsidR="00473069" w:rsidRPr="00C64B3F">
        <w:rPr>
          <w:rFonts w:ascii="Arial" w:hAnsi="Arial" w:cs="Arial"/>
          <w:bCs/>
          <w:noProof/>
          <w:color w:val="000000" w:themeColor="text1"/>
          <w:sz w:val="21"/>
          <w:szCs w:val="21"/>
          <w:lang w:eastAsia="es-CO"/>
        </w:rPr>
        <w:t>a</w:t>
      </w:r>
      <w:r w:rsidRPr="00C64B3F">
        <w:rPr>
          <w:rFonts w:ascii="Arial" w:hAnsi="Arial" w:cs="Arial"/>
          <w:bCs/>
          <w:noProof/>
          <w:color w:val="000000" w:themeColor="text1"/>
          <w:sz w:val="21"/>
          <w:szCs w:val="21"/>
          <w:lang w:eastAsia="es-CO"/>
        </w:rPr>
        <w:t>rtículo 2.2.1.2.4.2.17 del Decreto 1860 de 2021 y para los que se deben definir en los pliegos de condiciones se dispone lo siguiente:</w:t>
      </w:r>
    </w:p>
    <w:p w14:paraId="519C5B16" w14:textId="77777777" w:rsidR="00797040" w:rsidRPr="00C64B3F" w:rsidRDefault="00797040" w:rsidP="00FF30E1">
      <w:pPr>
        <w:autoSpaceDE w:val="0"/>
        <w:autoSpaceDN w:val="0"/>
        <w:adjustRightInd w:val="0"/>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 </w:t>
      </w:r>
    </w:p>
    <w:p w14:paraId="765F37FA" w14:textId="77777777" w:rsidR="00797040" w:rsidRPr="00C64B3F" w:rsidRDefault="00797040" w:rsidP="00FF30E1">
      <w:pPr>
        <w:pStyle w:val="Prrafodelista"/>
        <w:numPr>
          <w:ilvl w:val="0"/>
          <w:numId w:val="10"/>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Frente al primer criterio referente a preferir la oferta de bienes o servicios nacionales frente a la oferta de bienes o servicios extranjeros. Se tendrá en cuenta el formato de puntuación </w:t>
      </w:r>
      <w:r w:rsidRPr="00C64B3F">
        <w:rPr>
          <w:rFonts w:ascii="Arial" w:hAnsi="Arial" w:cs="Arial"/>
          <w:bCs/>
          <w:noProof/>
          <w:color w:val="000000" w:themeColor="text1"/>
          <w:sz w:val="21"/>
          <w:szCs w:val="21"/>
          <w:lang w:eastAsia="es-CO"/>
        </w:rPr>
        <w:lastRenderedPageBreak/>
        <w:t>de industria nacional y en los casos en los procesos en los que no se aplique este criterio deberán allegar un documento en el que manifiesten que si los bienes o servicios a proveer son de origen nacional o extranjero.</w:t>
      </w:r>
    </w:p>
    <w:p w14:paraId="3DF35B9F" w14:textId="26AF5D25" w:rsidR="00797040" w:rsidRPr="00C64B3F" w:rsidRDefault="00797040" w:rsidP="00FF30E1">
      <w:pPr>
        <w:pStyle w:val="Prrafodelista"/>
        <w:numPr>
          <w:ilvl w:val="0"/>
          <w:numId w:val="10"/>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Frente al criterio de número 3 referente a preferir la propuesta presentada por el proponente que acredite en las condiciones establecidas en la ley que por lo menos el diez por ciento (10%) de su nómina está en condición de discapacidad, la entidad tendrá además de los otros requisitos que requiere la norma, allegar el certificado expedido por el </w:t>
      </w:r>
      <w:r w:rsidR="00BC1689" w:rsidRPr="00C64B3F">
        <w:rPr>
          <w:rFonts w:ascii="Arial" w:hAnsi="Arial" w:cs="Arial"/>
          <w:bCs/>
          <w:noProof/>
          <w:color w:val="000000" w:themeColor="text1"/>
          <w:sz w:val="21"/>
          <w:szCs w:val="21"/>
          <w:lang w:eastAsia="es-CO"/>
        </w:rPr>
        <w:t>M</w:t>
      </w:r>
      <w:r w:rsidRPr="00C64B3F">
        <w:rPr>
          <w:rFonts w:ascii="Arial" w:hAnsi="Arial" w:cs="Arial"/>
          <w:bCs/>
          <w:noProof/>
          <w:color w:val="000000" w:themeColor="text1"/>
          <w:sz w:val="21"/>
          <w:szCs w:val="21"/>
          <w:lang w:eastAsia="es-CO"/>
        </w:rPr>
        <w:t xml:space="preserve">inisterio de </w:t>
      </w:r>
      <w:r w:rsidR="00BC1689" w:rsidRPr="00C64B3F">
        <w:rPr>
          <w:rFonts w:ascii="Arial" w:hAnsi="Arial" w:cs="Arial"/>
          <w:bCs/>
          <w:noProof/>
          <w:color w:val="000000" w:themeColor="text1"/>
          <w:sz w:val="21"/>
          <w:szCs w:val="21"/>
          <w:lang w:eastAsia="es-CO"/>
        </w:rPr>
        <w:t>T</w:t>
      </w:r>
      <w:r w:rsidRPr="00C64B3F">
        <w:rPr>
          <w:rFonts w:ascii="Arial" w:hAnsi="Arial" w:cs="Arial"/>
          <w:bCs/>
          <w:noProof/>
          <w:color w:val="000000" w:themeColor="text1"/>
          <w:sz w:val="21"/>
          <w:szCs w:val="21"/>
          <w:lang w:eastAsia="es-CO"/>
        </w:rPr>
        <w:t>rabajo independientemente si el proceso contempla la puntuación por discapacidad o no.</w:t>
      </w:r>
    </w:p>
    <w:p w14:paraId="3C0EA885" w14:textId="30952823" w:rsidR="00797040" w:rsidRPr="00C64B3F" w:rsidRDefault="00797040" w:rsidP="00FF30E1">
      <w:pPr>
        <w:pStyle w:val="Prrafodelista"/>
        <w:numPr>
          <w:ilvl w:val="0"/>
          <w:numId w:val="10"/>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Frente al criterio</w:t>
      </w:r>
      <w:r w:rsidR="00960D75" w:rsidRPr="00C64B3F">
        <w:rPr>
          <w:rFonts w:ascii="Arial" w:hAnsi="Arial" w:cs="Arial"/>
          <w:bCs/>
          <w:noProof/>
          <w:color w:val="000000" w:themeColor="text1"/>
          <w:sz w:val="21"/>
          <w:szCs w:val="21"/>
          <w:lang w:eastAsia="es-CO"/>
        </w:rPr>
        <w:t xml:space="preserve"> </w:t>
      </w:r>
      <w:r w:rsidRPr="00C64B3F">
        <w:rPr>
          <w:rFonts w:ascii="Arial" w:hAnsi="Arial" w:cs="Arial"/>
          <w:bCs/>
          <w:noProof/>
          <w:color w:val="000000" w:themeColor="text1"/>
          <w:sz w:val="21"/>
          <w:szCs w:val="21"/>
          <w:lang w:eastAsia="es-CO"/>
        </w:rPr>
        <w:t xml:space="preserve">12, </w:t>
      </w:r>
      <w:r w:rsidR="00BC1689" w:rsidRPr="00C64B3F">
        <w:rPr>
          <w:rFonts w:ascii="Arial" w:hAnsi="Arial" w:cs="Arial"/>
          <w:bCs/>
          <w:noProof/>
          <w:color w:val="000000" w:themeColor="text1"/>
          <w:sz w:val="21"/>
          <w:szCs w:val="21"/>
          <w:lang w:eastAsia="es-CO"/>
        </w:rPr>
        <w:t>u</w:t>
      </w:r>
      <w:r w:rsidRPr="00C64B3F">
        <w:rPr>
          <w:rFonts w:ascii="Arial" w:hAnsi="Arial" w:cs="Arial"/>
          <w:bCs/>
          <w:noProof/>
          <w:color w:val="000000" w:themeColor="text1"/>
          <w:sz w:val="21"/>
          <w:szCs w:val="21"/>
          <w:lang w:eastAsia="es-CO"/>
        </w:rPr>
        <w:t>tilizar un método aleatorio para seleccionar al oferente, el cual deberá estar establecido previamente en el pliego de condiciones, invitación o documento que haga sus veces, se determina el siguiente:</w:t>
      </w:r>
    </w:p>
    <w:p w14:paraId="1963D447" w14:textId="77777777" w:rsidR="00797040" w:rsidRPr="00C64B3F" w:rsidRDefault="00797040" w:rsidP="00FF30E1">
      <w:pPr>
        <w:pStyle w:val="Prrafodelista"/>
        <w:autoSpaceDE w:val="0"/>
        <w:autoSpaceDN w:val="0"/>
        <w:adjustRightInd w:val="0"/>
        <w:spacing w:line="240" w:lineRule="auto"/>
        <w:jc w:val="both"/>
        <w:rPr>
          <w:rFonts w:ascii="Arial" w:hAnsi="Arial" w:cs="Arial"/>
          <w:bCs/>
          <w:noProof/>
          <w:color w:val="000000" w:themeColor="text1"/>
          <w:sz w:val="21"/>
          <w:szCs w:val="21"/>
          <w:lang w:eastAsia="es-CO"/>
        </w:rPr>
      </w:pPr>
    </w:p>
    <w:p w14:paraId="55D3DDEB" w14:textId="63BE4013" w:rsidR="00797040" w:rsidRPr="00C64B3F" w:rsidRDefault="00797040" w:rsidP="00FF30E1">
      <w:pPr>
        <w:pStyle w:val="Prrafodelista"/>
        <w:numPr>
          <w:ilvl w:val="0"/>
          <w:numId w:val="11"/>
        </w:numPr>
        <w:autoSpaceDE w:val="0"/>
        <w:autoSpaceDN w:val="0"/>
        <w:adjustRightInd w:val="0"/>
        <w:spacing w:line="240" w:lineRule="auto"/>
        <w:ind w:left="1080"/>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La </w:t>
      </w:r>
      <w:r w:rsidR="00BC1689"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ntidad ordenará a los proponentes empatados en orden alfábetico según el nombre registrado en la plataforma SECOP</w:t>
      </w:r>
      <w:r w:rsidR="00A95A35">
        <w:rPr>
          <w:rFonts w:ascii="Arial" w:hAnsi="Arial" w:cs="Arial"/>
          <w:bCs/>
          <w:noProof/>
          <w:color w:val="000000" w:themeColor="text1"/>
          <w:sz w:val="21"/>
          <w:szCs w:val="21"/>
          <w:lang w:eastAsia="es-CO"/>
        </w:rPr>
        <w:t xml:space="preserve"> en la lista de ofertas</w:t>
      </w:r>
      <w:r w:rsidRPr="00C64B3F">
        <w:rPr>
          <w:rFonts w:ascii="Arial" w:hAnsi="Arial" w:cs="Arial"/>
          <w:bCs/>
          <w:noProof/>
          <w:color w:val="000000" w:themeColor="text1"/>
          <w:sz w:val="21"/>
          <w:szCs w:val="21"/>
          <w:lang w:eastAsia="es-CO"/>
        </w:rPr>
        <w:t xml:space="preserve">. Una vez ordenados, la </w:t>
      </w:r>
      <w:r w:rsidR="00BC1689"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ntidad le asigna un número entero a cada uno de éstos de forma ascendente, de tal manera que al primero de la lista le corresponda el número 1.</w:t>
      </w:r>
    </w:p>
    <w:p w14:paraId="761CC788" w14:textId="5D391338" w:rsidR="00797040" w:rsidRPr="00C64B3F" w:rsidRDefault="00797040" w:rsidP="00FF30E1">
      <w:pPr>
        <w:pStyle w:val="Prrafodelista"/>
        <w:numPr>
          <w:ilvl w:val="0"/>
          <w:numId w:val="11"/>
        </w:numPr>
        <w:autoSpaceDE w:val="0"/>
        <w:autoSpaceDN w:val="0"/>
        <w:adjustRightInd w:val="0"/>
        <w:spacing w:line="240" w:lineRule="auto"/>
        <w:ind w:left="1080"/>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Seguidamente, la </w:t>
      </w:r>
      <w:r w:rsidR="00BC1689"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 xml:space="preserve">ntidad debe tomar la parte entera (número de la izquierda de la coma decimal) de la TRM del día del cierre del plazo para presentar propuestas. La </w:t>
      </w:r>
      <w:r w:rsidR="00CA2A9E"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ntidad debe dividir esta parte entera entre el número total de proponentes en empate para posteriormente tomar su residuo y utilizarlo en la selección final.</w:t>
      </w:r>
    </w:p>
    <w:p w14:paraId="5CC96A0A" w14:textId="4D4B3FB6" w:rsidR="00797040" w:rsidRPr="00A95A35" w:rsidRDefault="00797040" w:rsidP="00A95A35">
      <w:pPr>
        <w:pStyle w:val="Prrafodelista"/>
        <w:numPr>
          <w:ilvl w:val="0"/>
          <w:numId w:val="11"/>
        </w:numPr>
        <w:autoSpaceDE w:val="0"/>
        <w:autoSpaceDN w:val="0"/>
        <w:adjustRightInd w:val="0"/>
        <w:spacing w:line="240" w:lineRule="auto"/>
        <w:ind w:left="1080"/>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Realizados los cálculos, la </w:t>
      </w:r>
      <w:r w:rsidR="00CA2A9E"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 xml:space="preserve">ntidad seleccionará al proponente que presente coincidencia entre el número asignado y el residuo encontrado. En caso de que el residuo sea cero (0), la </w:t>
      </w:r>
      <w:r w:rsidR="00CA2A9E"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ntidad seleccionará al proponente con el mayor número asignado.</w:t>
      </w:r>
    </w:p>
    <w:p w14:paraId="35F5E464" w14:textId="77777777" w:rsidR="00797040" w:rsidRPr="00C64B3F" w:rsidRDefault="00797040" w:rsidP="00FF30E1">
      <w:pPr>
        <w:autoSpaceDE w:val="0"/>
        <w:autoSpaceDN w:val="0"/>
        <w:adjustRightInd w:val="0"/>
        <w:jc w:val="both"/>
        <w:rPr>
          <w:rFonts w:ascii="Arial" w:hAnsi="Arial" w:cs="Arial"/>
          <w:bCs/>
          <w:noProof/>
          <w:color w:val="000000" w:themeColor="text1"/>
          <w:sz w:val="21"/>
          <w:szCs w:val="21"/>
          <w:lang w:eastAsia="es-CO"/>
        </w:rPr>
      </w:pPr>
      <w:r w:rsidRPr="00C64B3F">
        <w:rPr>
          <w:rFonts w:ascii="Arial" w:hAnsi="Arial" w:cs="Arial"/>
          <w:b/>
          <w:bCs/>
          <w:noProof/>
          <w:color w:val="000000" w:themeColor="text1"/>
          <w:sz w:val="21"/>
          <w:szCs w:val="21"/>
          <w:lang w:eastAsia="es-CO"/>
        </w:rPr>
        <w:t>Ejemplos:</w:t>
      </w:r>
      <w:r w:rsidRPr="00C64B3F">
        <w:rPr>
          <w:rFonts w:ascii="Arial" w:hAnsi="Arial" w:cs="Arial"/>
          <w:bCs/>
          <w:noProof/>
          <w:color w:val="000000" w:themeColor="text1"/>
          <w:sz w:val="21"/>
          <w:szCs w:val="21"/>
          <w:lang w:eastAsia="es-CO"/>
        </w:rPr>
        <w:t xml:space="preserve"> 3 proponentes empatados (A, B y C) + TRM 3.150,15</w:t>
      </w:r>
    </w:p>
    <w:p w14:paraId="3547933D" w14:textId="77777777" w:rsidR="00797040" w:rsidRPr="00C64B3F" w:rsidRDefault="00797040" w:rsidP="00FF30E1">
      <w:pPr>
        <w:autoSpaceDE w:val="0"/>
        <w:autoSpaceDN w:val="0"/>
        <w:adjustRightInd w:val="0"/>
        <w:jc w:val="both"/>
        <w:rPr>
          <w:rFonts w:ascii="Arial" w:hAnsi="Arial" w:cs="Arial"/>
          <w:bCs/>
          <w:noProof/>
          <w:color w:val="000000" w:themeColor="text1"/>
          <w:sz w:val="21"/>
          <w:szCs w:val="21"/>
          <w:lang w:eastAsia="es-CO"/>
        </w:rPr>
      </w:pPr>
    </w:p>
    <w:p w14:paraId="10A55519" w14:textId="331AD03C" w:rsidR="00797040" w:rsidRPr="00C64B3F" w:rsidRDefault="00797040" w:rsidP="00FF30E1">
      <w:pPr>
        <w:pStyle w:val="Prrafodelista"/>
        <w:numPr>
          <w:ilvl w:val="0"/>
          <w:numId w:val="13"/>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-Se organizan en orden alfábetico y se asigna un número: A=1, B=2, C=3</w:t>
      </w:r>
    </w:p>
    <w:p w14:paraId="6BEC19E3" w14:textId="26B35189" w:rsidR="00797040" w:rsidRPr="00C64B3F" w:rsidRDefault="00797040" w:rsidP="00FF30E1">
      <w:pPr>
        <w:pStyle w:val="Prrafodelista"/>
        <w:numPr>
          <w:ilvl w:val="0"/>
          <w:numId w:val="13"/>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-Se toma el número entero de la TRM y se divide en la cantidad de proponentes empatados: 3.150 /3= 1.050, debido a que el número no genera residuo por generarse un resultado cerrado debido a que 3.150.</w:t>
      </w:r>
    </w:p>
    <w:p w14:paraId="279EE72F" w14:textId="327C18C4" w:rsidR="00797040" w:rsidRPr="00C64B3F" w:rsidRDefault="00797040" w:rsidP="00FF30E1">
      <w:pPr>
        <w:pStyle w:val="Prrafodelista"/>
        <w:numPr>
          <w:ilvl w:val="0"/>
          <w:numId w:val="13"/>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-Se concluye, según las reglas, que al ser el residuo cero (o) se seleccionará a la propuesta con el número asignado más alto, en este caso la propuesta presentada por C.</w:t>
      </w:r>
    </w:p>
    <w:p w14:paraId="1617B577" w14:textId="77777777" w:rsidR="00797040" w:rsidRPr="00C64B3F" w:rsidRDefault="00797040" w:rsidP="00FF30E1">
      <w:pPr>
        <w:autoSpaceDE w:val="0"/>
        <w:autoSpaceDN w:val="0"/>
        <w:adjustRightInd w:val="0"/>
        <w:jc w:val="both"/>
        <w:rPr>
          <w:rFonts w:ascii="Arial" w:hAnsi="Arial" w:cs="Arial"/>
          <w:b/>
          <w:bCs/>
          <w:noProof/>
          <w:color w:val="000000" w:themeColor="text1"/>
          <w:sz w:val="21"/>
          <w:szCs w:val="21"/>
          <w:lang w:eastAsia="es-CO"/>
        </w:rPr>
      </w:pPr>
      <w:r w:rsidRPr="00C64B3F">
        <w:rPr>
          <w:rFonts w:ascii="Arial" w:hAnsi="Arial" w:cs="Arial"/>
          <w:b/>
          <w:bCs/>
          <w:noProof/>
          <w:color w:val="000000" w:themeColor="text1"/>
          <w:sz w:val="21"/>
          <w:szCs w:val="21"/>
          <w:lang w:eastAsia="es-CO"/>
        </w:rPr>
        <w:t>Ejemplo con número residuo.</w:t>
      </w:r>
    </w:p>
    <w:p w14:paraId="26996355" w14:textId="77777777" w:rsidR="00797040" w:rsidRPr="00C64B3F" w:rsidRDefault="00797040" w:rsidP="00FF30E1">
      <w:pPr>
        <w:autoSpaceDE w:val="0"/>
        <w:autoSpaceDN w:val="0"/>
        <w:adjustRightInd w:val="0"/>
        <w:jc w:val="both"/>
        <w:rPr>
          <w:rFonts w:ascii="Arial" w:hAnsi="Arial" w:cs="Arial"/>
          <w:bCs/>
          <w:noProof/>
          <w:color w:val="000000" w:themeColor="text1"/>
          <w:sz w:val="21"/>
          <w:szCs w:val="21"/>
          <w:lang w:eastAsia="es-CO"/>
        </w:rPr>
      </w:pPr>
    </w:p>
    <w:p w14:paraId="28B68398" w14:textId="484BB00A" w:rsidR="00797040" w:rsidRPr="00C64B3F" w:rsidRDefault="00797040" w:rsidP="00FF30E1">
      <w:pPr>
        <w:pStyle w:val="Prrafodelista"/>
        <w:numPr>
          <w:ilvl w:val="0"/>
          <w:numId w:val="12"/>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-6 proponentes empatados (A,B,C,D,E y F) + TRM 3.640,20</w:t>
      </w:r>
    </w:p>
    <w:p w14:paraId="342106AA" w14:textId="1AAD3D1C" w:rsidR="00797040" w:rsidRPr="00C64B3F" w:rsidRDefault="00797040" w:rsidP="00FF30E1">
      <w:pPr>
        <w:pStyle w:val="Prrafodelista"/>
        <w:numPr>
          <w:ilvl w:val="0"/>
          <w:numId w:val="12"/>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-Se organizan en orden alfábetico y se asigna un número: A=1, B=2, C=3, D=4, E=5 y F=6</w:t>
      </w:r>
    </w:p>
    <w:p w14:paraId="7172DF9D" w14:textId="030E2DF9" w:rsidR="00797040" w:rsidRPr="00C64B3F" w:rsidRDefault="00797040" w:rsidP="00FF30E1">
      <w:pPr>
        <w:pStyle w:val="Prrafodelista"/>
        <w:numPr>
          <w:ilvl w:val="0"/>
          <w:numId w:val="12"/>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-Se toma el número entero de la TRM y se divide en la cantidad de proponentes empatados: 3.640/6=606,6</w:t>
      </w:r>
    </w:p>
    <w:p w14:paraId="24F72665" w14:textId="520651EB" w:rsidR="00797040" w:rsidRPr="00C64B3F" w:rsidRDefault="00797040" w:rsidP="00FF30E1">
      <w:pPr>
        <w:pStyle w:val="Prrafodelista"/>
        <w:numPr>
          <w:ilvl w:val="0"/>
          <w:numId w:val="12"/>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lastRenderedPageBreak/>
        <w:t>-Debido a que el resultado genera decimales, se buscará el número residuo multiplicando el numero entero del resultado por la cantidad de propuestas: 606 x 6 = 3.636.</w:t>
      </w:r>
    </w:p>
    <w:p w14:paraId="6E36E9F8" w14:textId="57818182" w:rsidR="00797040" w:rsidRPr="00C64B3F" w:rsidRDefault="00797040" w:rsidP="00FF30E1">
      <w:pPr>
        <w:pStyle w:val="Prrafodelista"/>
        <w:numPr>
          <w:ilvl w:val="0"/>
          <w:numId w:val="12"/>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-Lo anterior significa que el resultado de 3.640 / 6 es 606 con un residuo de 4 porque entre 3.636 y 3.640 existe esa diferencia de 4.</w:t>
      </w:r>
    </w:p>
    <w:p w14:paraId="583F4D53" w14:textId="24714A87" w:rsidR="00797040" w:rsidRPr="00C64B3F" w:rsidRDefault="00797040" w:rsidP="00FF30E1">
      <w:pPr>
        <w:pStyle w:val="Prrafodelista"/>
        <w:numPr>
          <w:ilvl w:val="0"/>
          <w:numId w:val="12"/>
        </w:numPr>
        <w:autoSpaceDE w:val="0"/>
        <w:autoSpaceDN w:val="0"/>
        <w:adjustRightInd w:val="0"/>
        <w:spacing w:line="240" w:lineRule="auto"/>
        <w:jc w:val="both"/>
        <w:rPr>
          <w:rFonts w:ascii="Arial" w:hAnsi="Arial" w:cs="Arial"/>
          <w:bCs/>
          <w:noProof/>
          <w:color w:val="000000" w:themeColor="text1"/>
          <w:sz w:val="21"/>
          <w:szCs w:val="21"/>
          <w:lang w:eastAsia="es-CO"/>
        </w:rPr>
      </w:pPr>
      <w:r w:rsidRPr="00C64B3F">
        <w:rPr>
          <w:rFonts w:ascii="Arial" w:hAnsi="Arial" w:cs="Arial"/>
          <w:bCs/>
          <w:noProof/>
          <w:color w:val="000000" w:themeColor="text1"/>
          <w:sz w:val="21"/>
          <w:szCs w:val="21"/>
          <w:lang w:eastAsia="es-CO"/>
        </w:rPr>
        <w:t xml:space="preserve">-Se seleccionará al proponente que comparta el número residuo con el asignado inicialmente, para este caso el proponente </w:t>
      </w:r>
    </w:p>
    <w:p w14:paraId="2A461F8F" w14:textId="54D054B8" w:rsidR="00797040" w:rsidRPr="00C64B3F" w:rsidRDefault="00797040" w:rsidP="00FF30E1">
      <w:pPr>
        <w:autoSpaceDE w:val="0"/>
        <w:autoSpaceDN w:val="0"/>
        <w:adjustRightInd w:val="0"/>
        <w:jc w:val="both"/>
        <w:rPr>
          <w:rFonts w:ascii="Arial" w:hAnsi="Arial" w:cs="Arial"/>
          <w:bCs/>
          <w:noProof/>
          <w:color w:val="000000" w:themeColor="text1"/>
          <w:sz w:val="21"/>
          <w:szCs w:val="21"/>
          <w:lang w:eastAsia="es-CO"/>
        </w:rPr>
      </w:pPr>
      <w:r w:rsidRPr="00C64B3F">
        <w:rPr>
          <w:rFonts w:ascii="Arial" w:hAnsi="Arial" w:cs="Arial"/>
          <w:b/>
          <w:bCs/>
          <w:noProof/>
          <w:color w:val="000000" w:themeColor="text1"/>
          <w:sz w:val="21"/>
          <w:szCs w:val="21"/>
          <w:lang w:eastAsia="es-CO"/>
        </w:rPr>
        <w:t>Nota:</w:t>
      </w:r>
      <w:r w:rsidRPr="00C64B3F">
        <w:rPr>
          <w:rFonts w:ascii="Arial" w:hAnsi="Arial" w:cs="Arial"/>
          <w:bCs/>
          <w:noProof/>
          <w:color w:val="000000" w:themeColor="text1"/>
          <w:sz w:val="21"/>
          <w:szCs w:val="21"/>
          <w:lang w:eastAsia="es-CO"/>
        </w:rPr>
        <w:t xml:space="preserve"> Si el oferente pretende hacer valer documentación para cualquiera de los criterios de des</w:t>
      </w:r>
      <w:r w:rsidR="00473069" w:rsidRPr="00C64B3F">
        <w:rPr>
          <w:rFonts w:ascii="Arial" w:hAnsi="Arial" w:cs="Arial"/>
          <w:bCs/>
          <w:noProof/>
          <w:color w:val="000000" w:themeColor="text1"/>
          <w:sz w:val="21"/>
          <w:szCs w:val="21"/>
          <w:lang w:eastAsia="es-CO"/>
        </w:rPr>
        <w:t>e</w:t>
      </w:r>
      <w:r w:rsidRPr="00C64B3F">
        <w:rPr>
          <w:rFonts w:ascii="Arial" w:hAnsi="Arial" w:cs="Arial"/>
          <w:bCs/>
          <w:noProof/>
          <w:color w:val="000000" w:themeColor="text1"/>
          <w:sz w:val="21"/>
          <w:szCs w:val="21"/>
          <w:lang w:eastAsia="es-CO"/>
        </w:rPr>
        <w:t>mpate deberá allegarlos con la oferta</w:t>
      </w:r>
      <w:r w:rsidR="002E78D2" w:rsidRPr="00C64B3F">
        <w:rPr>
          <w:rFonts w:ascii="Arial" w:hAnsi="Arial" w:cs="Arial"/>
          <w:bCs/>
          <w:noProof/>
          <w:color w:val="000000" w:themeColor="text1"/>
          <w:sz w:val="21"/>
          <w:szCs w:val="21"/>
          <w:lang w:eastAsia="es-CO"/>
        </w:rPr>
        <w:t xml:space="preserve"> y no serán su</w:t>
      </w:r>
      <w:r w:rsidR="005B291A" w:rsidRPr="00C64B3F">
        <w:rPr>
          <w:rFonts w:ascii="Arial" w:hAnsi="Arial" w:cs="Arial"/>
          <w:bCs/>
          <w:noProof/>
          <w:color w:val="000000" w:themeColor="text1"/>
          <w:sz w:val="21"/>
          <w:szCs w:val="21"/>
          <w:lang w:eastAsia="es-CO"/>
        </w:rPr>
        <w:t>s</w:t>
      </w:r>
      <w:r w:rsidR="002E78D2" w:rsidRPr="00C64B3F">
        <w:rPr>
          <w:rFonts w:ascii="Arial" w:hAnsi="Arial" w:cs="Arial"/>
          <w:bCs/>
          <w:noProof/>
          <w:color w:val="000000" w:themeColor="text1"/>
          <w:sz w:val="21"/>
          <w:szCs w:val="21"/>
          <w:lang w:eastAsia="es-CO"/>
        </w:rPr>
        <w:t>ceptibles de subsanación.</w:t>
      </w:r>
    </w:p>
    <w:p w14:paraId="1EED14AD" w14:textId="77777777" w:rsidR="00797040" w:rsidRPr="00C64B3F" w:rsidRDefault="00797040" w:rsidP="00FF30E1">
      <w:pPr>
        <w:jc w:val="both"/>
        <w:rPr>
          <w:rFonts w:ascii="Arial" w:hAnsi="Arial" w:cs="Arial"/>
          <w:color w:val="000000" w:themeColor="text1"/>
          <w:sz w:val="21"/>
          <w:szCs w:val="21"/>
          <w:lang w:eastAsia="es-CO"/>
        </w:rPr>
      </w:pPr>
    </w:p>
    <w:p w14:paraId="0082A71D" w14:textId="606E1CFB" w:rsidR="00B01206" w:rsidRPr="00C64B3F" w:rsidRDefault="00B01206" w:rsidP="00FF30E1">
      <w:pPr>
        <w:pStyle w:val="Ttulo1"/>
        <w:numPr>
          <w:ilvl w:val="0"/>
          <w:numId w:val="4"/>
        </w:numPr>
        <w:spacing w:line="240" w:lineRule="auto"/>
        <w:jc w:val="both"/>
        <w:rPr>
          <w:rFonts w:cs="Arial"/>
          <w:noProof/>
          <w:color w:val="000000" w:themeColor="text1"/>
          <w:sz w:val="21"/>
          <w:szCs w:val="21"/>
          <w:lang w:val="es-ES"/>
        </w:rPr>
      </w:pPr>
      <w:r w:rsidRPr="00C64B3F">
        <w:rPr>
          <w:rFonts w:cs="Arial"/>
          <w:noProof/>
          <w:color w:val="000000" w:themeColor="text1"/>
          <w:sz w:val="21"/>
          <w:szCs w:val="21"/>
          <w:lang w:val="es-ES"/>
        </w:rPr>
        <w:t>Obligaciones</w:t>
      </w:r>
      <w:bookmarkEnd w:id="7"/>
    </w:p>
    <w:p w14:paraId="2F51A88D" w14:textId="77777777" w:rsidR="00B01206" w:rsidRPr="00C64B3F" w:rsidRDefault="00B01206" w:rsidP="00FF30E1">
      <w:pPr>
        <w:jc w:val="both"/>
        <w:rPr>
          <w:rFonts w:ascii="Arial" w:hAnsi="Arial" w:cs="Arial"/>
          <w:b/>
          <w:noProof/>
          <w:color w:val="000000" w:themeColor="text1"/>
          <w:sz w:val="21"/>
          <w:szCs w:val="21"/>
          <w:lang w:val="es-ES"/>
        </w:rPr>
      </w:pPr>
    </w:p>
    <w:p w14:paraId="0C562DD5" w14:textId="3984D68C" w:rsidR="00C226F2" w:rsidRPr="00C64B3F" w:rsidRDefault="00B01206" w:rsidP="00FF30E1">
      <w:pPr>
        <w:pStyle w:val="Ttulo1"/>
        <w:numPr>
          <w:ilvl w:val="1"/>
          <w:numId w:val="4"/>
        </w:numPr>
        <w:spacing w:line="240" w:lineRule="auto"/>
        <w:jc w:val="both"/>
        <w:rPr>
          <w:rFonts w:cs="Arial"/>
          <w:noProof/>
          <w:color w:val="000000" w:themeColor="text1"/>
          <w:sz w:val="21"/>
          <w:szCs w:val="21"/>
          <w:lang w:val="es-ES"/>
        </w:rPr>
      </w:pPr>
      <w:r w:rsidRPr="00C64B3F">
        <w:rPr>
          <w:rFonts w:cs="Arial"/>
          <w:noProof/>
          <w:color w:val="000000" w:themeColor="text1"/>
          <w:sz w:val="21"/>
          <w:szCs w:val="21"/>
          <w:lang w:val="es-ES"/>
        </w:rPr>
        <w:t>Específicas de la (el) contratista:</w:t>
      </w:r>
    </w:p>
    <w:p w14:paraId="38277B19" w14:textId="1CA88B03" w:rsidR="00297936" w:rsidRPr="00C64B3F" w:rsidRDefault="00297936" w:rsidP="00FF30E1">
      <w:pPr>
        <w:jc w:val="both"/>
        <w:rPr>
          <w:rFonts w:ascii="Arial" w:hAnsi="Arial" w:cs="Arial"/>
          <w:noProof/>
          <w:color w:val="000000" w:themeColor="text1"/>
          <w:sz w:val="21"/>
          <w:szCs w:val="21"/>
          <w:lang w:val="es-ES" w:eastAsia="es-ES"/>
        </w:rPr>
      </w:pPr>
    </w:p>
    <w:p w14:paraId="69DF71AA" w14:textId="77777777" w:rsidR="00AF4929" w:rsidRPr="00AF4929" w:rsidRDefault="00AF4929" w:rsidP="00AF4929">
      <w:pPr>
        <w:ind w:left="426"/>
        <w:jc w:val="both"/>
        <w:rPr>
          <w:rFonts w:ascii="Arial" w:hAnsi="Arial" w:cs="Arial"/>
          <w:color w:val="000000" w:themeColor="text1"/>
          <w:sz w:val="20"/>
          <w:szCs w:val="20"/>
        </w:rPr>
      </w:pPr>
      <w:bookmarkStart w:id="8" w:name="_Hlk115692323"/>
      <w:r w:rsidRPr="00AF4929">
        <w:rPr>
          <w:rFonts w:ascii="Arial" w:hAnsi="Arial" w:cs="Arial"/>
          <w:color w:val="000000" w:themeColor="text1"/>
          <w:sz w:val="20"/>
          <w:szCs w:val="20"/>
        </w:rPr>
        <w:t>1. Cumplir con las especificaciones técnicas descritas en el ANEXO TÉCNICO cuyo contenido hace parte integral del contrato.</w:t>
      </w:r>
    </w:p>
    <w:p w14:paraId="3C18647E" w14:textId="77777777" w:rsidR="00AF4929" w:rsidRPr="00AF4929" w:rsidRDefault="00AF4929" w:rsidP="00AF4929">
      <w:pPr>
        <w:ind w:left="426"/>
        <w:jc w:val="both"/>
        <w:rPr>
          <w:rFonts w:ascii="Arial" w:hAnsi="Arial" w:cs="Arial"/>
          <w:color w:val="000000" w:themeColor="text1"/>
          <w:sz w:val="20"/>
          <w:szCs w:val="20"/>
        </w:rPr>
      </w:pPr>
      <w:r w:rsidRPr="00AF4929">
        <w:rPr>
          <w:rFonts w:ascii="Arial" w:hAnsi="Arial" w:cs="Arial"/>
          <w:color w:val="000000" w:themeColor="text1"/>
          <w:sz w:val="20"/>
          <w:szCs w:val="20"/>
        </w:rPr>
        <w:t>2. Entregar las tres (3) Licencias de ADOBE CREATIVE CLOUD, adquiridas al igual que el derecho a uso de las mismos por 12 meses a nombre de la Secretaría Distrital de la Mujer.</w:t>
      </w:r>
    </w:p>
    <w:p w14:paraId="0ED41888" w14:textId="77777777" w:rsidR="00AF4929" w:rsidRPr="00AF4929" w:rsidRDefault="00AF4929" w:rsidP="00AF4929">
      <w:pPr>
        <w:ind w:left="426"/>
        <w:jc w:val="both"/>
        <w:rPr>
          <w:rFonts w:ascii="Arial" w:hAnsi="Arial" w:cs="Arial"/>
          <w:color w:val="000000" w:themeColor="text1"/>
          <w:sz w:val="20"/>
          <w:szCs w:val="20"/>
        </w:rPr>
      </w:pPr>
      <w:r w:rsidRPr="00AF4929">
        <w:rPr>
          <w:rFonts w:ascii="Arial" w:hAnsi="Arial" w:cs="Arial"/>
          <w:color w:val="000000" w:themeColor="text1"/>
          <w:sz w:val="20"/>
          <w:szCs w:val="20"/>
        </w:rPr>
        <w:t>3. Informar oportunamente a LA SECRETARÍA sobre cualquier eventualidad que pueda sobrevenir y que afecte el desarrollo del contrato.</w:t>
      </w:r>
    </w:p>
    <w:p w14:paraId="6503FC45" w14:textId="77777777" w:rsidR="00AF4929" w:rsidRPr="00AF4929" w:rsidRDefault="00AF4929" w:rsidP="00AF4929">
      <w:pPr>
        <w:ind w:left="426"/>
        <w:jc w:val="both"/>
        <w:rPr>
          <w:rFonts w:ascii="Arial" w:hAnsi="Arial" w:cs="Arial"/>
          <w:color w:val="000000" w:themeColor="text1"/>
          <w:sz w:val="20"/>
          <w:szCs w:val="20"/>
        </w:rPr>
      </w:pPr>
      <w:r w:rsidRPr="00AF4929">
        <w:rPr>
          <w:rFonts w:ascii="Arial" w:hAnsi="Arial" w:cs="Arial"/>
          <w:color w:val="000000" w:themeColor="text1"/>
          <w:sz w:val="20"/>
          <w:szCs w:val="20"/>
        </w:rPr>
        <w:t xml:space="preserve">4. Entregar la certificación del fabricante en el cuál conste la vinculación ante Adobe </w:t>
      </w:r>
      <w:proofErr w:type="spellStart"/>
      <w:r w:rsidRPr="00AF4929">
        <w:rPr>
          <w:rFonts w:ascii="Arial" w:hAnsi="Arial" w:cs="Arial"/>
          <w:color w:val="000000" w:themeColor="text1"/>
          <w:sz w:val="20"/>
          <w:szCs w:val="20"/>
        </w:rPr>
        <w:t>Systems</w:t>
      </w:r>
      <w:proofErr w:type="spellEnd"/>
      <w:r w:rsidRPr="00AF4929">
        <w:rPr>
          <w:rFonts w:ascii="Arial" w:hAnsi="Arial" w:cs="Arial"/>
          <w:color w:val="000000" w:themeColor="text1"/>
          <w:sz w:val="20"/>
          <w:szCs w:val="20"/>
        </w:rPr>
        <w:t xml:space="preserve"> </w:t>
      </w:r>
      <w:proofErr w:type="spellStart"/>
      <w:r w:rsidRPr="00AF4929">
        <w:rPr>
          <w:rFonts w:ascii="Arial" w:hAnsi="Arial" w:cs="Arial"/>
          <w:color w:val="000000" w:themeColor="text1"/>
          <w:sz w:val="20"/>
          <w:szCs w:val="20"/>
        </w:rPr>
        <w:t>Incorporated</w:t>
      </w:r>
      <w:proofErr w:type="spellEnd"/>
      <w:r w:rsidRPr="00AF4929">
        <w:rPr>
          <w:rFonts w:ascii="Arial" w:hAnsi="Arial" w:cs="Arial"/>
          <w:color w:val="000000" w:themeColor="text1"/>
          <w:sz w:val="20"/>
          <w:szCs w:val="20"/>
        </w:rPr>
        <w:t xml:space="preserve"> y el plan anual de soporte para las licencias de conformidad con en el numeral 3. 1. CONDICIONE</w:t>
      </w:r>
      <w:r>
        <w:rPr>
          <w:rFonts w:ascii="Arial" w:hAnsi="Arial" w:cs="Arial"/>
          <w:color w:val="000000" w:themeColor="text1"/>
          <w:sz w:val="20"/>
          <w:szCs w:val="20"/>
        </w:rPr>
        <w:t xml:space="preserve">S </w:t>
      </w:r>
      <w:r w:rsidRPr="00AF4929">
        <w:rPr>
          <w:rFonts w:ascii="Arial" w:hAnsi="Arial" w:cs="Arial"/>
          <w:color w:val="000000" w:themeColor="text1"/>
          <w:sz w:val="20"/>
          <w:szCs w:val="20"/>
        </w:rPr>
        <w:t>TÉCNICAS EXIGIDAS del presente documento, el cual deberá activarse a favor de la Secretaría Distrital de la Mujer dentro de los ocho (8) días calendario siguientes a la suscripción del acta de inicio.</w:t>
      </w:r>
    </w:p>
    <w:p w14:paraId="64F1D81A" w14:textId="77777777" w:rsidR="00AF4929" w:rsidRPr="00AF4929" w:rsidRDefault="00AF4929" w:rsidP="00AF4929">
      <w:pPr>
        <w:ind w:left="426"/>
        <w:jc w:val="both"/>
        <w:rPr>
          <w:rFonts w:ascii="Arial" w:hAnsi="Arial" w:cs="Arial"/>
          <w:color w:val="000000" w:themeColor="text1"/>
          <w:sz w:val="20"/>
          <w:szCs w:val="20"/>
        </w:rPr>
      </w:pPr>
      <w:r w:rsidRPr="00AF4929">
        <w:rPr>
          <w:rFonts w:ascii="Arial" w:hAnsi="Arial" w:cs="Arial"/>
          <w:color w:val="000000" w:themeColor="text1"/>
          <w:sz w:val="20"/>
          <w:szCs w:val="20"/>
        </w:rPr>
        <w:t>5. Durante el término de vigencia de las licencias, se tendrá derecho a las actualizaciones menores y mayores de software y mejoras incluidas en el licenciamiento de ADOBE CREATIVE CLOUD, realizadas por el fabricante.</w:t>
      </w:r>
    </w:p>
    <w:p w14:paraId="2CFC5302" w14:textId="77777777" w:rsidR="00AF4929" w:rsidRPr="00AF4929" w:rsidRDefault="00AF4929" w:rsidP="00AF4929">
      <w:pPr>
        <w:ind w:left="426"/>
        <w:jc w:val="both"/>
        <w:rPr>
          <w:rFonts w:ascii="Arial" w:hAnsi="Arial" w:cs="Arial"/>
          <w:color w:val="000000" w:themeColor="text1"/>
          <w:sz w:val="20"/>
          <w:szCs w:val="20"/>
        </w:rPr>
      </w:pPr>
      <w:r w:rsidRPr="00AF4929">
        <w:rPr>
          <w:rFonts w:ascii="Arial" w:hAnsi="Arial" w:cs="Arial"/>
          <w:color w:val="000000" w:themeColor="text1"/>
          <w:sz w:val="20"/>
          <w:szCs w:val="20"/>
        </w:rPr>
        <w:t>6. El contratista realizará transferencia de conocimiento de forma virtual, en productos Adobe, distribuidos de la siguiente manera:</w:t>
      </w:r>
    </w:p>
    <w:p w14:paraId="67094D57" w14:textId="77777777" w:rsidR="00AF4929" w:rsidRPr="00AF4929" w:rsidRDefault="00AF4929" w:rsidP="00AF4929">
      <w:pPr>
        <w:ind w:left="709"/>
        <w:jc w:val="both"/>
        <w:rPr>
          <w:rFonts w:ascii="Arial" w:hAnsi="Arial" w:cs="Arial"/>
          <w:color w:val="000000" w:themeColor="text1"/>
          <w:sz w:val="20"/>
          <w:szCs w:val="20"/>
        </w:rPr>
      </w:pPr>
      <w:r w:rsidRPr="00AF4929">
        <w:rPr>
          <w:rFonts w:ascii="Arial" w:hAnsi="Arial" w:cs="Arial"/>
          <w:color w:val="000000" w:themeColor="text1"/>
          <w:sz w:val="20"/>
          <w:szCs w:val="20"/>
        </w:rPr>
        <w:t>a. Transferencia de conocimiento en productos Adobe: Realizar sesiones de entrenamiento con una duración total de dos (2) horas asociadas al uso de las funcionalidades de ADOBE CREATIVE CLOUD.</w:t>
      </w:r>
    </w:p>
    <w:p w14:paraId="6AE8E5BC" w14:textId="77777777" w:rsidR="00AF4929" w:rsidRPr="00AF4929" w:rsidRDefault="00AF4929" w:rsidP="00AF4929">
      <w:pPr>
        <w:ind w:left="709"/>
        <w:jc w:val="both"/>
        <w:rPr>
          <w:rFonts w:ascii="Arial" w:hAnsi="Arial" w:cs="Arial"/>
          <w:color w:val="000000" w:themeColor="text1"/>
          <w:sz w:val="20"/>
          <w:szCs w:val="20"/>
        </w:rPr>
      </w:pPr>
      <w:r w:rsidRPr="00AF4929">
        <w:rPr>
          <w:rFonts w:ascii="Arial" w:hAnsi="Arial" w:cs="Arial"/>
          <w:color w:val="000000" w:themeColor="text1"/>
          <w:sz w:val="20"/>
          <w:szCs w:val="20"/>
        </w:rPr>
        <w:t>b. Transferencia de conocimiento sobre las novedades y mejoras del producto: Realizar sesiones de entrenamiento relacionados con las nuevas versiones liberadas por el fabricante dentro de los ocho (8) días hábiles siguientes a la instalación de una nueva versión, para un mínimo de tres (3) usuarios y con una duración mínima de una (1) hora en ADOBE CREATIVE CLOUD.</w:t>
      </w:r>
    </w:p>
    <w:p w14:paraId="03C2430E" w14:textId="77777777" w:rsidR="00AF4929" w:rsidRPr="00AF4929" w:rsidRDefault="00AF4929" w:rsidP="00AF4929">
      <w:pPr>
        <w:ind w:left="426"/>
        <w:jc w:val="both"/>
        <w:rPr>
          <w:rFonts w:ascii="Arial" w:hAnsi="Arial" w:cs="Arial"/>
          <w:color w:val="000000" w:themeColor="text1"/>
          <w:sz w:val="20"/>
          <w:szCs w:val="20"/>
        </w:rPr>
      </w:pPr>
      <w:r w:rsidRPr="00AF4929">
        <w:rPr>
          <w:rFonts w:ascii="Arial" w:hAnsi="Arial" w:cs="Arial"/>
          <w:color w:val="000000" w:themeColor="text1"/>
          <w:sz w:val="20"/>
          <w:szCs w:val="20"/>
        </w:rPr>
        <w:t>7. Brindar soporte técnico y operativo a través de las líneas de servicio al cliente y del correo electrónico que el contratista suministrará una vez se realice la entrega, instalación y configuración las licencias Adobe Creative Cloud; el soporte deberá prestarse de lunes a viernes en horario de 8:00 am a 5:30 pm. de acuerdo con lo estipulado en el Anexo Técnico.</w:t>
      </w:r>
    </w:p>
    <w:p w14:paraId="36BF0A0F" w14:textId="4E9316F9" w:rsidR="00C64B3F" w:rsidRDefault="00AF4929" w:rsidP="00AF4929">
      <w:pPr>
        <w:ind w:left="426"/>
        <w:jc w:val="both"/>
        <w:rPr>
          <w:rFonts w:ascii="Arial" w:hAnsi="Arial" w:cs="Arial"/>
          <w:color w:val="000000" w:themeColor="text1"/>
          <w:sz w:val="20"/>
          <w:szCs w:val="20"/>
        </w:rPr>
      </w:pPr>
      <w:r w:rsidRPr="00AF4929">
        <w:rPr>
          <w:rFonts w:ascii="Arial" w:hAnsi="Arial" w:cs="Arial"/>
          <w:color w:val="000000" w:themeColor="text1"/>
          <w:sz w:val="20"/>
          <w:szCs w:val="20"/>
        </w:rPr>
        <w:t>8. Las demás que sean inherentes a la naturaleza del contrato y que le sean impartidas por el Supervisor del contrato.</w:t>
      </w:r>
    </w:p>
    <w:p w14:paraId="171A9265" w14:textId="77777777" w:rsidR="00AF4929" w:rsidRDefault="00AF4929" w:rsidP="00AF4929">
      <w:pPr>
        <w:jc w:val="both"/>
        <w:rPr>
          <w:rFonts w:ascii="Arial" w:hAnsi="Arial" w:cs="Arial"/>
          <w:color w:val="000000" w:themeColor="text1"/>
          <w:sz w:val="20"/>
          <w:szCs w:val="20"/>
        </w:rPr>
      </w:pPr>
    </w:p>
    <w:p w14:paraId="7DA6CC41" w14:textId="77777777" w:rsidR="00AF4929" w:rsidRPr="00C64B3F" w:rsidRDefault="00AF4929" w:rsidP="00AF4929">
      <w:pPr>
        <w:ind w:left="426"/>
        <w:jc w:val="both"/>
        <w:rPr>
          <w:rFonts w:ascii="Arial" w:hAnsi="Arial" w:cs="Arial"/>
          <w:color w:val="000000" w:themeColor="text1"/>
          <w:sz w:val="21"/>
          <w:szCs w:val="21"/>
        </w:rPr>
      </w:pPr>
    </w:p>
    <w:bookmarkEnd w:id="8"/>
    <w:p w14:paraId="23B08EDB" w14:textId="56FA64F0" w:rsidR="00B01206" w:rsidRPr="00C64B3F" w:rsidRDefault="00B01206" w:rsidP="00FF30E1">
      <w:pPr>
        <w:pStyle w:val="Ttulo1"/>
        <w:numPr>
          <w:ilvl w:val="1"/>
          <w:numId w:val="4"/>
        </w:numPr>
        <w:spacing w:line="240" w:lineRule="auto"/>
        <w:contextualSpacing/>
        <w:jc w:val="both"/>
        <w:rPr>
          <w:rFonts w:cs="Arial"/>
          <w:noProof/>
          <w:color w:val="000000" w:themeColor="text1"/>
          <w:sz w:val="21"/>
          <w:szCs w:val="21"/>
          <w:lang w:val="es-ES"/>
        </w:rPr>
      </w:pPr>
      <w:r w:rsidRPr="00C64B3F">
        <w:rPr>
          <w:rFonts w:cs="Arial"/>
          <w:noProof/>
          <w:color w:val="000000" w:themeColor="text1"/>
          <w:sz w:val="21"/>
          <w:szCs w:val="21"/>
          <w:lang w:val="es-ES"/>
        </w:rPr>
        <w:t>Generales de la (el) contratista</w:t>
      </w:r>
    </w:p>
    <w:p w14:paraId="2114EACE" w14:textId="77777777" w:rsidR="00186383" w:rsidRPr="00C64B3F" w:rsidRDefault="00186383" w:rsidP="00FF30E1">
      <w:pPr>
        <w:jc w:val="both"/>
        <w:rPr>
          <w:rFonts w:ascii="Arial" w:eastAsiaTheme="minorHAnsi" w:hAnsi="Arial" w:cs="Arial"/>
          <w:color w:val="000000" w:themeColor="text1"/>
          <w:sz w:val="21"/>
          <w:szCs w:val="21"/>
          <w:lang w:val="es-ES" w:eastAsia="en-US"/>
        </w:rPr>
      </w:pPr>
      <w:bookmarkStart w:id="9" w:name="_Hlk112143782"/>
    </w:p>
    <w:p w14:paraId="1E1F5EFD" w14:textId="77777777" w:rsidR="00C64B3F" w:rsidRPr="00C64B3F" w:rsidRDefault="00C64B3F" w:rsidP="00C64B3F">
      <w:pPr>
        <w:numPr>
          <w:ilvl w:val="0"/>
          <w:numId w:val="15"/>
        </w:numPr>
        <w:jc w:val="both"/>
        <w:rPr>
          <w:rFonts w:ascii="Arial" w:hAnsi="Arial" w:cs="Arial"/>
          <w:color w:val="000000" w:themeColor="text1"/>
          <w:sz w:val="20"/>
          <w:szCs w:val="20"/>
        </w:rPr>
      </w:pPr>
      <w:bookmarkStart w:id="10" w:name="_Hlk115692373"/>
      <w:r w:rsidRPr="00C64B3F">
        <w:rPr>
          <w:rFonts w:ascii="Arial" w:hAnsi="Arial" w:cs="Arial"/>
          <w:color w:val="000000" w:themeColor="text1"/>
          <w:sz w:val="20"/>
          <w:szCs w:val="20"/>
        </w:rPr>
        <w:t>Entregar a la supervisora (r) los documentos elaborados en cumplimiento de las obligaciones contractuales y archivos a su cargo, organizados, rotulados y almacenados, atendiendo los estándares y directrices de gestión documental, sin que ello implique exoneración de la responsabilidad a que haya lugar en caso de irregularidades. (Artículo 15 de la Ley 594 de 2000), así como los informes requeridos sobre las actividades realizadas durante la ejecución del mismo.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348BE029"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Dar aplicación a los subsistemas que componen el Modelo Integrado de Planeación y Gestión adoptados por la Secretaría Distrital de la Mujer.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75234CF9"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 xml:space="preserve">Mantener estricta reserva y confidencialidad sobre la información que conozca por causa o con ocasión del contrato, así como, </w:t>
      </w:r>
      <w:r w:rsidRPr="00C64B3F">
        <w:rPr>
          <w:rFonts w:ascii="Arial" w:hAnsi="Arial" w:cs="Arial"/>
          <w:bCs/>
          <w:iCs/>
          <w:color w:val="000000" w:themeColor="text1"/>
          <w:sz w:val="20"/>
          <w:szCs w:val="20"/>
        </w:rPr>
        <w:t>respetar la titularidad de los derechos de autor, en relación con los documentos, obras, creaciones que se desarrollen en ejecución del contrato.</w:t>
      </w:r>
      <w:r w:rsidRPr="00C64B3F">
        <w:rPr>
          <w:rFonts w:ascii="Arial" w:hAnsi="Arial" w:cs="Arial"/>
          <w:color w:val="000000" w:themeColor="text1"/>
          <w:sz w:val="20"/>
          <w:szCs w:val="20"/>
        </w:rPr>
        <w:t xml:space="preserve"> </w:t>
      </w:r>
    </w:p>
    <w:p w14:paraId="664CE29E"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Dar estricto cumplimiento al Código de Integridad del Servicio Público adoptado por la Alcaldía Mayor de Bogotá D.C. mediante Decreto Distrital 118 de 2018, así como a todas las normas que en materia de ética y valores expida la Secretaría Distrital de la Mujer en la ejecución del contrato.</w:t>
      </w:r>
    </w:p>
    <w:p w14:paraId="2E9EB279"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No instalar ni utilizar ningún software sin la autorización previa y escrita de la Oficina Asesora de Planeación, así mismo, responder y hacer buen uso de los bienes y recursos tecnológicos (hardware y software), hacer entrega de los mismos en el estado en que los recibió, salvo el deterioro normal, o daños ocasionados por el caso fortuito o fuerza mayor.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19319517"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Para efectos del último pago, deberá entregar paz y salvo y constancia de entrega de la información a su cargo a la supervisora (r) del contrato.</w:t>
      </w:r>
    </w:p>
    <w:p w14:paraId="1E3151A0"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Entregar los mismos equipos electrónicos y bienes que le sean entregados por parte de la SDMUJER para el cumplimiento de sus obligaciones en buen estado de funcionamiento so pena de incumplimiento del contrato.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6515186D"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Utilizar los aplicativos y el sistema de correspondencia utilizados por la SDMUJER, para permitir la identificación y trazabilidad de las diferentes operaciones; y mantener actualizado los diferentes sistemas de información que apoyan las actividades que se desarrollan en el marco del contrato.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7556FB5D"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Participar activamente en el diseño, documentación, aplicación, mantenimiento y mejora del Sistema Integrado de Planeación y Gestión, y demás sistemas que adopte o deba adoptar la entidad.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24F622F6"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Participar activamente en las actividades de gestión, capacitación o divulgación del Sistema Integrado de Gestión y dar cumplimiento a lo contemplado en los lineamientos ambientales establecidos para el uso eficiente de los recursos de la entidad (PIGA).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11A7FABB"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Hacer la entrega de los documentos técnicos y administrativos generados durante la ejecución del contrato, previo diligenciamiento del formato de inventario documental, cuando así se requiera. (</w:t>
      </w:r>
      <w:r w:rsidRPr="00C64B3F">
        <w:rPr>
          <w:rFonts w:ascii="Arial" w:hAnsi="Arial" w:cs="Arial"/>
          <w:color w:val="000000" w:themeColor="text1"/>
          <w:sz w:val="20"/>
          <w:szCs w:val="20"/>
          <w:lang w:val="es-ES"/>
        </w:rPr>
        <w:t>cuando a ello haya lugar</w:t>
      </w:r>
      <w:r w:rsidRPr="00C64B3F">
        <w:rPr>
          <w:rFonts w:ascii="Arial" w:hAnsi="Arial" w:cs="Arial"/>
          <w:color w:val="000000" w:themeColor="text1"/>
          <w:sz w:val="20"/>
          <w:szCs w:val="20"/>
        </w:rPr>
        <w:t>).</w:t>
      </w:r>
    </w:p>
    <w:p w14:paraId="744A96B8"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 xml:space="preserve">Asistir a las capacitaciones, inducciones, y talleres a las que sea convocado para el adecuado cumplimiento del objeto del contrato. </w:t>
      </w:r>
    </w:p>
    <w:p w14:paraId="6C851949"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i/>
          <w:color w:val="000000" w:themeColor="text1"/>
          <w:sz w:val="20"/>
          <w:szCs w:val="20"/>
        </w:rPr>
        <w:lastRenderedPageBreak/>
        <w:t>Cuando se trate de personas naturales</w:t>
      </w:r>
      <w:r w:rsidRPr="00C64B3F">
        <w:rPr>
          <w:rFonts w:ascii="Arial" w:hAnsi="Arial" w:cs="Arial"/>
          <w:color w:val="000000" w:themeColor="text1"/>
          <w:sz w:val="20"/>
          <w:szCs w:val="20"/>
        </w:rPr>
        <w:t xml:space="preserve"> Realizar el pago de los aportes al régimen de seguridad social, en proporción al valor mensual del contrato, y entregar copia de la planilla correspondiente a la supervisora (r) del contrato para cada pago.</w:t>
      </w:r>
    </w:p>
    <w:p w14:paraId="4927FCE1" w14:textId="77777777" w:rsidR="00C64B3F" w:rsidRPr="00C64B3F" w:rsidRDefault="00C64B3F" w:rsidP="00C64B3F">
      <w:pPr>
        <w:numPr>
          <w:ilvl w:val="0"/>
          <w:numId w:val="15"/>
        </w:numPr>
        <w:jc w:val="both"/>
        <w:rPr>
          <w:rFonts w:ascii="Arial" w:hAnsi="Arial" w:cs="Arial"/>
          <w:color w:val="000000" w:themeColor="text1"/>
          <w:sz w:val="20"/>
          <w:szCs w:val="20"/>
          <w:lang w:val="es-ES"/>
        </w:rPr>
      </w:pPr>
      <w:r w:rsidRPr="00C64B3F">
        <w:rPr>
          <w:rFonts w:ascii="Arial" w:hAnsi="Arial" w:cs="Arial"/>
          <w:i/>
          <w:color w:val="000000" w:themeColor="text1"/>
          <w:sz w:val="20"/>
          <w:szCs w:val="20"/>
        </w:rPr>
        <w:t xml:space="preserve">Cuando se trate de personas jurídicas. </w:t>
      </w:r>
      <w:r w:rsidRPr="00C64B3F">
        <w:rPr>
          <w:rFonts w:ascii="Arial" w:hAnsi="Arial" w:cs="Arial"/>
          <w:color w:val="000000" w:themeColor="text1"/>
          <w:sz w:val="20"/>
          <w:szCs w:val="20"/>
          <w:lang w:val="es-ES"/>
        </w:rPr>
        <w:t>Entregar para cada pago, la certificación suscrita por el representante legal o revisor fiscal, que acredite el cumplimiento del pago de aportes al sistema de seguridad social integral, parafiscales, ICBF, SENA y cajas de compensación familiar de los últimos seis (6) meses, de conformidad con el artículo 50 de la Ley 789 de 2002 o aquella que lo modifique, adicione o complemente.</w:t>
      </w:r>
    </w:p>
    <w:p w14:paraId="1E1D2B37"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i/>
          <w:color w:val="000000" w:themeColor="text1"/>
          <w:sz w:val="20"/>
          <w:szCs w:val="20"/>
        </w:rPr>
        <w:t xml:space="preserve">Solo para abogado </w:t>
      </w:r>
      <w:r w:rsidRPr="00C64B3F">
        <w:rPr>
          <w:rFonts w:ascii="Arial" w:hAnsi="Arial" w:cs="Arial"/>
          <w:color w:val="000000" w:themeColor="text1"/>
          <w:sz w:val="20"/>
          <w:szCs w:val="20"/>
        </w:rPr>
        <w:t xml:space="preserve">Abstenerse de asesorar o adelantar negocios o procesos judiciales en contra del Distrito Capital mientras permanezca vigente el contrato. Lo anterior de conformidad con el parágrafo del artículo 45 del Decreto Distrital 430 de 2018. </w:t>
      </w:r>
    </w:p>
    <w:p w14:paraId="600FB0E6"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i/>
          <w:color w:val="000000" w:themeColor="text1"/>
          <w:sz w:val="20"/>
          <w:szCs w:val="20"/>
        </w:rPr>
        <w:t xml:space="preserve">Esta obligación aplica si dentro de la propuesta ganadora se incluye personas pertenecientes a grupos marginales, vulnerables, excluidas o discapacitadas. </w:t>
      </w:r>
      <w:r w:rsidRPr="00C64B3F">
        <w:rPr>
          <w:rFonts w:ascii="Arial" w:hAnsi="Arial" w:cs="Arial"/>
          <w:color w:val="000000" w:themeColor="text1"/>
          <w:sz w:val="20"/>
          <w:szCs w:val="20"/>
        </w:rPr>
        <w:t>Mantener la vinculación laboral o la relación contractual durante el plazo de ejecución del contrato con personas vulnerables, marginadas y/o excluidas de la dinámica productiva de la ciudad, de acuerdo a lo expuesto en el Decreto 380 de 2015, establecidas en la propuesta. (si ello aplica).</w:t>
      </w:r>
    </w:p>
    <w:p w14:paraId="5502522D"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 xml:space="preserve">Mantener la vinculación laboral o la relación contractual durante el plazo de ejecución del contrato de MUJERES, de acuerdo con lo expuesto en el artículo 3 del Decreto 332 de 2020. (Cuando a ello haya lugar con persona jurídica). </w:t>
      </w:r>
    </w:p>
    <w:p w14:paraId="55177465"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b/>
          <w:bCs/>
          <w:color w:val="000000" w:themeColor="text1"/>
          <w:sz w:val="20"/>
          <w:szCs w:val="20"/>
        </w:rPr>
        <w:t>PREVENCIÓN Y DENUNCIA DE LA VIOLENCIA BASADA EN GÉNERO</w:t>
      </w:r>
      <w:r w:rsidRPr="00C64B3F">
        <w:rPr>
          <w:rFonts w:ascii="Arial" w:hAnsi="Arial" w:cs="Arial"/>
          <w:color w:val="000000" w:themeColor="text1"/>
          <w:sz w:val="20"/>
          <w:szCs w:val="20"/>
        </w:rPr>
        <w:t>. Durante la ejecución del contrato LA (EL) CONTRATISTA debe prevenir, corregir y denunciar, ante las autoridades administrativas y/o las autoridades judiciales correspondientes, según sea el caso, la violencia, la discriminación, el abuso y el acoso sexual contra las mujeres, y las demás violencias basadas en género.</w:t>
      </w:r>
    </w:p>
    <w:p w14:paraId="7FD91DAE"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b/>
          <w:bCs/>
          <w:color w:val="000000" w:themeColor="text1"/>
          <w:sz w:val="20"/>
          <w:szCs w:val="20"/>
        </w:rPr>
        <w:t>ELIMINACIÓN DEL LENGUAJE SEXISTA. LA (EL) CONTRATISTA</w:t>
      </w:r>
      <w:r w:rsidRPr="00C64B3F">
        <w:rPr>
          <w:rFonts w:ascii="Arial" w:hAnsi="Arial" w:cs="Arial"/>
          <w:color w:val="000000" w:themeColor="text1"/>
          <w:sz w:val="20"/>
          <w:szCs w:val="20"/>
        </w:rPr>
        <w:t xml:space="preserve"> deberá evitar los elementos de discriminación sexista del uso del lenguaje escrito, visual y audiovisual, y de la imagen, que perpetúen estereotipos de género y/o generen un ambiente sexual hostil. Para lo cual, por una parte, deberá abstenerse de hacer, compartir, difundir y promover bromas, chistes y expresiones machistas, y por la otra, deberá hacer uso del lenguaje incluyente, entendido este como el uso de expresiones lingüísticas que incluyan tanto al género femenino como al masculino, cuando se requiera hacer referencia a ambos y no el uso exclusivo del género masculino; de conformidad con lo establecido en el Acuerdo Distrital No. </w:t>
      </w:r>
      <w:hyperlink r:id="rId10" w:tgtFrame="_blank" w:history="1">
        <w:r w:rsidRPr="00C64B3F">
          <w:rPr>
            <w:rFonts w:ascii="Arial" w:hAnsi="Arial" w:cs="Arial"/>
            <w:color w:val="000000" w:themeColor="text1"/>
            <w:sz w:val="20"/>
            <w:szCs w:val="20"/>
          </w:rPr>
          <w:t>381</w:t>
        </w:r>
      </w:hyperlink>
      <w:r w:rsidRPr="00C64B3F">
        <w:rPr>
          <w:rFonts w:ascii="Arial" w:hAnsi="Arial" w:cs="Arial"/>
          <w:color w:val="000000" w:themeColor="text1"/>
          <w:sz w:val="20"/>
          <w:szCs w:val="20"/>
        </w:rPr>
        <w:t> de 2009. </w:t>
      </w:r>
    </w:p>
    <w:p w14:paraId="475497FE"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b/>
          <w:bCs/>
          <w:color w:val="000000" w:themeColor="text1"/>
          <w:sz w:val="20"/>
          <w:szCs w:val="20"/>
        </w:rPr>
        <w:t>COMPROMISO DE INTEGRIDAD Y ANTICORRUPCIÓN</w:t>
      </w:r>
      <w:r w:rsidRPr="00C64B3F">
        <w:rPr>
          <w:rFonts w:ascii="Arial" w:hAnsi="Arial" w:cs="Arial"/>
          <w:color w:val="000000" w:themeColor="text1"/>
          <w:sz w:val="20"/>
          <w:szCs w:val="20"/>
        </w:rPr>
        <w:t xml:space="preserve">: Compromiso de Integridad y Anticorrupción: El contratista se compromete con la SDMUJER en un esfuerzo conjunto a preservar, fortalecer y garantizar la transparencia y la prevención de corrupción en su gestión contractual en el marco de los principios y normas constitucionales (artículo 209 de la Constitución Política) y en especial en lo dispuesto en el capítulo VII de la Ley 1474 de 2011 y artículo 14 del Decreto Distrital 189 de 2020 y la Directiva 003 del 24 de febrero de 2021 expedida por la Secretaría Jurídica Distrital. En virtud de lo anterior, el CONTRATISTA adquiere los siguientes compromisos: “1. No ofrecer ni dar sobornos, ni ninguna otra forma de halago o dádiva a ningún funcionario público en relación con la propuesta, o contrato que suscriba con ocasión del proceso de selección, ni tampoco permitir que sus empleados o contratistas lo hagan en su nombre. 2. Dar aviso inmediato a la (entidad) o autoridades competentes de cualquier ofrecimiento, favor, dádiva o prerrogativas efectuadas por los interesados o proponentes a los funcionarios públicos que intervengan de manera directa o indirectamente en el proceso de </w:t>
      </w:r>
      <w:r w:rsidRPr="00C64B3F">
        <w:rPr>
          <w:rFonts w:ascii="Arial" w:hAnsi="Arial" w:cs="Arial"/>
          <w:color w:val="000000" w:themeColor="text1"/>
          <w:sz w:val="20"/>
          <w:szCs w:val="20"/>
        </w:rPr>
        <w:lastRenderedPageBreak/>
        <w:t>selección, con la intención de inducir alguna decisión relacionada con la adjudicación. 3. No efectuar acuerdos previos, o realizar actos o conductas que tengan por objeto la colusión en el proceso de selección, con otros proponentes para tratar de influenciar o manipular los resultados de la adjudicación. 4. No incurrir en falsedad o adulteración de los documentos exigidos para cumplir con los requisitos del proceso de selección.”</w:t>
      </w:r>
    </w:p>
    <w:p w14:paraId="1357C7D0"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 xml:space="preserve">Dar aplicación al Manual de políticas específicas de seguridad de la información de la Secretaría Distrital de la Mujer publicado en el siguiente link  </w:t>
      </w:r>
      <w:hyperlink r:id="rId11" w:history="1">
        <w:r w:rsidRPr="00C64B3F">
          <w:rPr>
            <w:rStyle w:val="Hipervnculo"/>
            <w:rFonts w:ascii="Arial" w:hAnsi="Arial" w:cs="Arial"/>
            <w:color w:val="000000" w:themeColor="text1"/>
            <w:sz w:val="20"/>
            <w:szCs w:val="20"/>
          </w:rPr>
          <w:t>https://www.sdmujer.gov.co/sites/default/files/2021-02/documentos/GT-MA-3%2520MANUAL%2520DE%2520POL%25C3%258DTICAS%2520ESPECIFICAS%2520SEGURIDAD%2520DE%2520LA%2520INFORMACI%25C3%2593N%2520-%2520V3%25281%2529.pdf</w:t>
        </w:r>
      </w:hyperlink>
      <w:r w:rsidRPr="00C64B3F">
        <w:rPr>
          <w:rFonts w:ascii="Arial" w:hAnsi="Arial" w:cs="Arial"/>
          <w:color w:val="000000" w:themeColor="text1"/>
          <w:sz w:val="20"/>
          <w:szCs w:val="20"/>
        </w:rPr>
        <w:t xml:space="preserve">  (Cuando a ello haya lugar). </w:t>
      </w:r>
    </w:p>
    <w:p w14:paraId="2999368E"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Entregar los bienes para ingreso al almacén de acuerdo con las obligaciones del contrato y lo dispuesto en la Resolución DDC 000001 del 30 de septiembre de 2019 “</w:t>
      </w:r>
      <w:r w:rsidRPr="00C64B3F">
        <w:rPr>
          <w:rFonts w:ascii="Arial" w:hAnsi="Arial" w:cs="Arial"/>
          <w:i/>
          <w:iCs/>
          <w:color w:val="000000" w:themeColor="text1"/>
          <w:sz w:val="20"/>
          <w:szCs w:val="20"/>
        </w:rPr>
        <w:t>Por la cual se expide el Manual de Procedimientos Administrativos y Contables para el Manejo y Control de los Bienes en los Entidades de Gobierno Distritales</w:t>
      </w:r>
      <w:r w:rsidRPr="00C64B3F">
        <w:rPr>
          <w:rFonts w:ascii="Arial" w:hAnsi="Arial" w:cs="Arial"/>
          <w:color w:val="000000" w:themeColor="text1"/>
          <w:sz w:val="20"/>
          <w:szCs w:val="20"/>
        </w:rPr>
        <w:t>” o la norma que la modifique o sustituya. (Cuando a ello haya lugar).</w:t>
      </w:r>
    </w:p>
    <w:p w14:paraId="75CE9DB4"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Cumplir con los criterios de sostenibilidad descritos en el estudio previo. (Cuando a ello haya lugar).</w:t>
      </w:r>
    </w:p>
    <w:p w14:paraId="12850478"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El (la) CONTRATISTA deberá dar cumplimiento con la legislación vigente en Seguridad y Salud en el Trabajo, entre otras la Ley 1562 de 2012 y el Decreto Único Reglamentario del Sector Trabajo 1072 de 2015, Resolución 0312 de2019, Circular 0071 de 2020.</w:t>
      </w:r>
    </w:p>
    <w:p w14:paraId="14092FA9"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 xml:space="preserve">Vincular y mantener la relación laboral y/o contractual con el ____% de mujeres que </w:t>
      </w:r>
      <w:proofErr w:type="spellStart"/>
      <w:r w:rsidRPr="00C64B3F">
        <w:rPr>
          <w:rFonts w:ascii="Arial" w:hAnsi="Arial" w:cs="Arial"/>
          <w:color w:val="000000" w:themeColor="text1"/>
          <w:sz w:val="20"/>
          <w:szCs w:val="20"/>
        </w:rPr>
        <w:t>se</w:t>
      </w:r>
      <w:proofErr w:type="spellEnd"/>
      <w:r w:rsidRPr="00C64B3F">
        <w:rPr>
          <w:rFonts w:ascii="Arial" w:hAnsi="Arial" w:cs="Arial"/>
          <w:color w:val="000000" w:themeColor="text1"/>
          <w:sz w:val="20"/>
          <w:szCs w:val="20"/>
        </w:rPr>
        <w:t xml:space="preserve"> que requiere en virtud del Decreto 332 de 2020. (Cuando a ello haya lugar).</w:t>
      </w:r>
    </w:p>
    <w:p w14:paraId="3F76257C" w14:textId="77777777" w:rsidR="00C64B3F"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El contratista deberá garantizar el registro en la Agencia Pública de Empleo del Distrito “Bogotá Trabaja” de las mujeres que vincule a la ejecución del contrato en cumplimiento del parágrafo 6to artículo 3ro del Decreto 332 de 2020, lo cual será verificado por el supervisor. (Cuando a ello haya lugar).</w:t>
      </w:r>
    </w:p>
    <w:p w14:paraId="390BB7B3" w14:textId="16F6B514" w:rsidR="008822A9" w:rsidRPr="00C64B3F" w:rsidRDefault="00C64B3F" w:rsidP="00C64B3F">
      <w:pPr>
        <w:numPr>
          <w:ilvl w:val="0"/>
          <w:numId w:val="15"/>
        </w:numPr>
        <w:jc w:val="both"/>
        <w:rPr>
          <w:rFonts w:ascii="Arial" w:hAnsi="Arial" w:cs="Arial"/>
          <w:color w:val="000000" w:themeColor="text1"/>
          <w:sz w:val="20"/>
          <w:szCs w:val="20"/>
        </w:rPr>
      </w:pPr>
      <w:r w:rsidRPr="00C64B3F">
        <w:rPr>
          <w:rFonts w:ascii="Arial" w:hAnsi="Arial" w:cs="Arial"/>
          <w:color w:val="000000" w:themeColor="text1"/>
          <w:sz w:val="20"/>
          <w:szCs w:val="20"/>
        </w:rPr>
        <w:t xml:space="preserve">Las demás obligaciones de esencia y la naturaleza relacionadas con el cumplimiento del objeto del contrato. </w:t>
      </w:r>
    </w:p>
    <w:bookmarkEnd w:id="10"/>
    <w:p w14:paraId="55715C84" w14:textId="77777777" w:rsidR="00FF30E1" w:rsidRPr="00C64B3F" w:rsidRDefault="00FF30E1" w:rsidP="00FF30E1">
      <w:pPr>
        <w:suppressAutoHyphens/>
        <w:jc w:val="both"/>
        <w:rPr>
          <w:rFonts w:ascii="Arial" w:hAnsi="Arial" w:cs="Arial"/>
          <w:noProof/>
          <w:color w:val="000000" w:themeColor="text1"/>
          <w:sz w:val="21"/>
          <w:szCs w:val="21"/>
          <w:lang w:val="es-ES" w:eastAsia="ar-SA"/>
        </w:rPr>
      </w:pPr>
    </w:p>
    <w:bookmarkEnd w:id="9"/>
    <w:p w14:paraId="0F9CEDC5" w14:textId="7FEC14BC" w:rsidR="00B01206" w:rsidRPr="00C64B3F" w:rsidRDefault="002B360B" w:rsidP="00FF30E1">
      <w:pPr>
        <w:pStyle w:val="Ttulo1"/>
        <w:numPr>
          <w:ilvl w:val="0"/>
          <w:numId w:val="0"/>
        </w:numPr>
        <w:spacing w:line="240" w:lineRule="auto"/>
        <w:ind w:left="432" w:hanging="432"/>
        <w:jc w:val="both"/>
        <w:rPr>
          <w:rFonts w:cs="Arial"/>
          <w:noProof/>
          <w:color w:val="000000" w:themeColor="text1"/>
          <w:sz w:val="21"/>
          <w:szCs w:val="21"/>
          <w:lang w:val="es-ES"/>
        </w:rPr>
      </w:pPr>
      <w:r w:rsidRPr="00C64B3F">
        <w:rPr>
          <w:rFonts w:cs="Arial"/>
          <w:noProof/>
          <w:color w:val="000000" w:themeColor="text1"/>
          <w:sz w:val="21"/>
          <w:szCs w:val="21"/>
          <w:lang w:val="es-ES"/>
        </w:rPr>
        <w:t xml:space="preserve">c. </w:t>
      </w:r>
      <w:r w:rsidR="00B01206" w:rsidRPr="00C64B3F">
        <w:rPr>
          <w:rFonts w:cs="Arial"/>
          <w:noProof/>
          <w:color w:val="000000" w:themeColor="text1"/>
          <w:sz w:val="21"/>
          <w:szCs w:val="21"/>
          <w:lang w:val="es-ES"/>
        </w:rPr>
        <w:t>De la Secretaría Distrital de la Mujer</w:t>
      </w:r>
    </w:p>
    <w:p w14:paraId="41A2F447" w14:textId="77777777" w:rsidR="003E3917" w:rsidRPr="00C64B3F" w:rsidRDefault="003E3917" w:rsidP="00FF30E1">
      <w:pPr>
        <w:jc w:val="both"/>
        <w:rPr>
          <w:rFonts w:ascii="Arial" w:hAnsi="Arial" w:cs="Arial"/>
          <w:color w:val="000000" w:themeColor="text1"/>
          <w:sz w:val="21"/>
          <w:szCs w:val="21"/>
          <w:lang w:val="es-ES"/>
        </w:rPr>
      </w:pPr>
    </w:p>
    <w:p w14:paraId="36E0606B" w14:textId="77777777" w:rsidR="00C64B3F" w:rsidRPr="00C64B3F" w:rsidRDefault="00C64B3F" w:rsidP="00C64B3F">
      <w:pPr>
        <w:numPr>
          <w:ilvl w:val="0"/>
          <w:numId w:val="23"/>
        </w:numPr>
        <w:jc w:val="both"/>
        <w:rPr>
          <w:rFonts w:ascii="Arial" w:hAnsi="Arial" w:cs="Arial"/>
          <w:b/>
          <w:color w:val="000000" w:themeColor="text1"/>
          <w:sz w:val="20"/>
          <w:szCs w:val="20"/>
        </w:rPr>
      </w:pPr>
      <w:bookmarkStart w:id="11" w:name="_Hlk115692395"/>
      <w:r w:rsidRPr="00C64B3F">
        <w:rPr>
          <w:rFonts w:ascii="Arial" w:hAnsi="Arial" w:cs="Arial"/>
          <w:color w:val="000000" w:themeColor="text1"/>
          <w:sz w:val="20"/>
          <w:szCs w:val="20"/>
        </w:rPr>
        <w:t>Suministrar la información que previamente requiera</w:t>
      </w:r>
      <w:r w:rsidRPr="00C64B3F">
        <w:rPr>
          <w:rFonts w:ascii="Arial" w:hAnsi="Arial" w:cs="Arial"/>
          <w:b/>
          <w:color w:val="000000" w:themeColor="text1"/>
          <w:sz w:val="20"/>
          <w:szCs w:val="20"/>
        </w:rPr>
        <w:t xml:space="preserve"> LA (EL) CONTRATISTA </w:t>
      </w:r>
      <w:r w:rsidRPr="00C64B3F">
        <w:rPr>
          <w:rFonts w:ascii="Arial" w:hAnsi="Arial" w:cs="Arial"/>
          <w:color w:val="000000" w:themeColor="text1"/>
          <w:sz w:val="20"/>
          <w:szCs w:val="20"/>
        </w:rPr>
        <w:t>en relación con el objeto del presente contrato.</w:t>
      </w:r>
    </w:p>
    <w:p w14:paraId="58DFAFAD" w14:textId="77777777" w:rsidR="00C64B3F" w:rsidRPr="00C64B3F" w:rsidRDefault="00C64B3F" w:rsidP="00C64B3F">
      <w:pPr>
        <w:numPr>
          <w:ilvl w:val="0"/>
          <w:numId w:val="23"/>
        </w:numPr>
        <w:jc w:val="both"/>
        <w:rPr>
          <w:rFonts w:ascii="Arial" w:hAnsi="Arial" w:cs="Arial"/>
          <w:color w:val="000000" w:themeColor="text1"/>
          <w:sz w:val="20"/>
          <w:szCs w:val="20"/>
        </w:rPr>
      </w:pPr>
      <w:r w:rsidRPr="00C64B3F">
        <w:rPr>
          <w:rFonts w:ascii="Arial" w:hAnsi="Arial" w:cs="Arial"/>
          <w:color w:val="000000" w:themeColor="text1"/>
          <w:sz w:val="20"/>
          <w:szCs w:val="20"/>
        </w:rPr>
        <w:t xml:space="preserve">Exigir a </w:t>
      </w:r>
      <w:r w:rsidRPr="00C64B3F">
        <w:rPr>
          <w:rFonts w:ascii="Arial" w:hAnsi="Arial" w:cs="Arial"/>
          <w:b/>
          <w:color w:val="000000" w:themeColor="text1"/>
          <w:sz w:val="20"/>
          <w:szCs w:val="20"/>
        </w:rPr>
        <w:t xml:space="preserve">la (el) CONTRATISTA </w:t>
      </w:r>
      <w:r w:rsidRPr="00C64B3F">
        <w:rPr>
          <w:rFonts w:ascii="Arial" w:hAnsi="Arial" w:cs="Arial"/>
          <w:color w:val="000000" w:themeColor="text1"/>
          <w:sz w:val="20"/>
          <w:szCs w:val="20"/>
        </w:rPr>
        <w:t>la ejecución idónea y oportuna de las obligaciones del presente contrato.</w:t>
      </w:r>
    </w:p>
    <w:p w14:paraId="186372A4" w14:textId="77777777" w:rsidR="00C64B3F" w:rsidRPr="00C64B3F" w:rsidRDefault="00C64B3F" w:rsidP="00C64B3F">
      <w:pPr>
        <w:numPr>
          <w:ilvl w:val="0"/>
          <w:numId w:val="23"/>
        </w:numPr>
        <w:jc w:val="both"/>
        <w:rPr>
          <w:rFonts w:ascii="Arial" w:hAnsi="Arial" w:cs="Arial"/>
          <w:b/>
          <w:color w:val="000000" w:themeColor="text1"/>
          <w:sz w:val="20"/>
          <w:szCs w:val="20"/>
        </w:rPr>
      </w:pPr>
      <w:r w:rsidRPr="00C64B3F">
        <w:rPr>
          <w:rFonts w:ascii="Arial" w:hAnsi="Arial" w:cs="Arial"/>
          <w:color w:val="000000" w:themeColor="text1"/>
          <w:sz w:val="20"/>
          <w:szCs w:val="20"/>
        </w:rPr>
        <w:t>Designar supervisora (r) o interventora (r) para la vigilancia y control de la ejecución del objeto contratado.</w:t>
      </w:r>
    </w:p>
    <w:p w14:paraId="3A31BB8B" w14:textId="77777777" w:rsidR="00C64B3F" w:rsidRPr="00C64B3F" w:rsidRDefault="00C64B3F" w:rsidP="00C64B3F">
      <w:pPr>
        <w:numPr>
          <w:ilvl w:val="0"/>
          <w:numId w:val="23"/>
        </w:numPr>
        <w:jc w:val="both"/>
        <w:rPr>
          <w:rFonts w:ascii="Arial" w:hAnsi="Arial" w:cs="Arial"/>
          <w:b/>
          <w:color w:val="000000" w:themeColor="text1"/>
          <w:sz w:val="20"/>
          <w:szCs w:val="20"/>
        </w:rPr>
      </w:pPr>
      <w:r w:rsidRPr="00C64B3F">
        <w:rPr>
          <w:rFonts w:ascii="Arial" w:hAnsi="Arial" w:cs="Arial"/>
          <w:color w:val="000000" w:themeColor="text1"/>
          <w:sz w:val="20"/>
          <w:szCs w:val="20"/>
        </w:rPr>
        <w:t xml:space="preserve">Pagar el valor del contrato en las condiciones pactadas. </w:t>
      </w:r>
    </w:p>
    <w:p w14:paraId="20F4A5A8" w14:textId="77777777" w:rsidR="00C64B3F" w:rsidRPr="00C64B3F" w:rsidRDefault="00C64B3F" w:rsidP="00C64B3F">
      <w:pPr>
        <w:numPr>
          <w:ilvl w:val="0"/>
          <w:numId w:val="23"/>
        </w:numPr>
        <w:jc w:val="both"/>
        <w:rPr>
          <w:rFonts w:ascii="Arial" w:hAnsi="Arial" w:cs="Arial"/>
          <w:b/>
          <w:color w:val="000000" w:themeColor="text1"/>
          <w:sz w:val="20"/>
          <w:szCs w:val="20"/>
        </w:rPr>
      </w:pPr>
      <w:r w:rsidRPr="00C64B3F">
        <w:rPr>
          <w:rFonts w:ascii="Arial" w:hAnsi="Arial" w:cs="Arial"/>
          <w:color w:val="000000" w:themeColor="text1"/>
          <w:sz w:val="20"/>
          <w:szCs w:val="20"/>
        </w:rPr>
        <w:t xml:space="preserve">Verificar que la (el) contratista realice el pago de aportes al sistema de seguridad social </w:t>
      </w:r>
      <w:r w:rsidRPr="00C64B3F">
        <w:rPr>
          <w:rFonts w:ascii="Arial" w:hAnsi="Arial" w:cs="Arial"/>
          <w:color w:val="000000" w:themeColor="text1"/>
          <w:sz w:val="20"/>
          <w:szCs w:val="20"/>
          <w:lang w:val="es-ES"/>
        </w:rPr>
        <w:t>integral, parafiscales, ICBF, SENA y cajas de compensación familiar (cuando a ello haya lugar)</w:t>
      </w:r>
      <w:r w:rsidRPr="00C64B3F">
        <w:rPr>
          <w:rFonts w:ascii="Arial" w:hAnsi="Arial" w:cs="Arial"/>
          <w:color w:val="000000" w:themeColor="text1"/>
          <w:sz w:val="20"/>
          <w:szCs w:val="20"/>
        </w:rPr>
        <w:t>, en las condiciones establecidas por la normatividad vigente.</w:t>
      </w:r>
    </w:p>
    <w:p w14:paraId="6483CF8F" w14:textId="77777777" w:rsidR="00C64B3F" w:rsidRPr="00C64B3F" w:rsidRDefault="00C64B3F" w:rsidP="00C64B3F">
      <w:pPr>
        <w:numPr>
          <w:ilvl w:val="0"/>
          <w:numId w:val="23"/>
        </w:numPr>
        <w:jc w:val="both"/>
        <w:rPr>
          <w:rFonts w:ascii="Arial" w:hAnsi="Arial" w:cs="Arial"/>
          <w:b/>
          <w:color w:val="000000" w:themeColor="text1"/>
          <w:sz w:val="20"/>
          <w:szCs w:val="20"/>
        </w:rPr>
      </w:pPr>
      <w:r w:rsidRPr="00C64B3F">
        <w:rPr>
          <w:rFonts w:ascii="Arial" w:hAnsi="Arial" w:cs="Arial"/>
          <w:color w:val="000000" w:themeColor="text1"/>
          <w:sz w:val="20"/>
          <w:szCs w:val="20"/>
        </w:rPr>
        <w:t xml:space="preserve">Verificar a través de la supervisora (r) o interventora (r) del contrato, que la contratista de cumplimiento a las condiciones establecidas en el Decreto 380 de 2015 relacionada con la </w:t>
      </w:r>
      <w:r w:rsidRPr="00C64B3F">
        <w:rPr>
          <w:rFonts w:ascii="Arial" w:hAnsi="Arial" w:cs="Arial"/>
          <w:color w:val="000000" w:themeColor="text1"/>
          <w:sz w:val="20"/>
          <w:szCs w:val="20"/>
        </w:rPr>
        <w:lastRenderedPageBreak/>
        <w:t>inclusión económica de las personas vulnerables, marginadas y/o excluidas de la dinámica productiva de la ciudad. (Cuando aplique)</w:t>
      </w:r>
    </w:p>
    <w:p w14:paraId="29A19583" w14:textId="27B42DD8" w:rsidR="00FF30E1" w:rsidRPr="00C64B3F" w:rsidRDefault="00C64B3F" w:rsidP="00C64B3F">
      <w:pPr>
        <w:numPr>
          <w:ilvl w:val="0"/>
          <w:numId w:val="23"/>
        </w:numPr>
        <w:jc w:val="both"/>
        <w:rPr>
          <w:rFonts w:ascii="Arial" w:hAnsi="Arial" w:cs="Arial"/>
          <w:color w:val="000000" w:themeColor="text1"/>
          <w:sz w:val="20"/>
          <w:szCs w:val="20"/>
        </w:rPr>
      </w:pPr>
      <w:r w:rsidRPr="00C64B3F">
        <w:rPr>
          <w:rFonts w:ascii="Arial" w:hAnsi="Arial" w:cs="Arial"/>
          <w:color w:val="000000" w:themeColor="text1"/>
          <w:sz w:val="20"/>
          <w:szCs w:val="20"/>
        </w:rPr>
        <w:t>Verificar a través de la supervisora (r) del contrato, que la contratista (o) de cumplimiento a las condiciones establecidas en el Decreto 332 de 2020, relacionada con vincular y mantener un mínimo de mujeres. (cuando aplique).</w:t>
      </w:r>
    </w:p>
    <w:bookmarkEnd w:id="11"/>
    <w:p w14:paraId="2375E9BA" w14:textId="77777777" w:rsidR="00BB6C58" w:rsidRPr="00C64B3F" w:rsidRDefault="00BB6C58" w:rsidP="000E0630">
      <w:pPr>
        <w:ind w:right="425"/>
        <w:jc w:val="both"/>
        <w:rPr>
          <w:rFonts w:ascii="Arial" w:hAnsi="Arial" w:cs="Arial"/>
          <w:color w:val="000000" w:themeColor="text1"/>
          <w:sz w:val="21"/>
          <w:szCs w:val="21"/>
        </w:rPr>
      </w:pPr>
    </w:p>
    <w:p w14:paraId="46373977" w14:textId="53A34400" w:rsidR="007841B7" w:rsidRPr="00C64B3F" w:rsidRDefault="00096A5A" w:rsidP="0038141C">
      <w:pPr>
        <w:pStyle w:val="Prrafodelista"/>
        <w:numPr>
          <w:ilvl w:val="0"/>
          <w:numId w:val="4"/>
        </w:numPr>
        <w:spacing w:after="0" w:line="240" w:lineRule="auto"/>
        <w:jc w:val="both"/>
        <w:rPr>
          <w:rFonts w:ascii="Arial" w:hAnsi="Arial" w:cs="Arial"/>
          <w:b/>
          <w:bCs/>
          <w:color w:val="000000" w:themeColor="text1"/>
          <w:sz w:val="21"/>
          <w:szCs w:val="21"/>
        </w:rPr>
      </w:pPr>
      <w:r w:rsidRPr="00C64B3F">
        <w:rPr>
          <w:rFonts w:ascii="Arial" w:hAnsi="Arial" w:cs="Arial"/>
          <w:b/>
          <w:bCs/>
          <w:color w:val="000000" w:themeColor="text1"/>
          <w:sz w:val="21"/>
          <w:szCs w:val="21"/>
        </w:rPr>
        <w:t>Productos Finales Entregables</w:t>
      </w:r>
    </w:p>
    <w:p w14:paraId="397492A3" w14:textId="45569C20" w:rsidR="006E7118" w:rsidRPr="00C64B3F" w:rsidRDefault="006E7118" w:rsidP="006E7118">
      <w:pPr>
        <w:jc w:val="both"/>
        <w:rPr>
          <w:rFonts w:ascii="Arial" w:hAnsi="Arial" w:cs="Arial"/>
          <w:b/>
          <w:bCs/>
          <w:color w:val="000000" w:themeColor="text1"/>
          <w:sz w:val="21"/>
          <w:szCs w:val="21"/>
        </w:rPr>
      </w:pPr>
    </w:p>
    <w:p w14:paraId="7632F16B" w14:textId="77777777" w:rsidR="00AF4929" w:rsidRDefault="00AF4929" w:rsidP="00AF4929">
      <w:pPr>
        <w:pStyle w:val="Default"/>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00"/>
        <w:gridCol w:w="1600"/>
        <w:gridCol w:w="1600"/>
        <w:gridCol w:w="1600"/>
        <w:gridCol w:w="1600"/>
        <w:gridCol w:w="1600"/>
      </w:tblGrid>
      <w:tr w:rsidR="00AF4929" w14:paraId="7DAA0B71" w14:textId="77777777">
        <w:trPr>
          <w:trHeight w:val="88"/>
        </w:trPr>
        <w:tc>
          <w:tcPr>
            <w:tcW w:w="1600" w:type="dxa"/>
            <w:tcBorders>
              <w:top w:val="none" w:sz="6" w:space="0" w:color="auto"/>
              <w:bottom w:val="none" w:sz="6" w:space="0" w:color="auto"/>
              <w:right w:val="none" w:sz="6" w:space="0" w:color="auto"/>
            </w:tcBorders>
          </w:tcPr>
          <w:p w14:paraId="1B6499F9" w14:textId="77777777" w:rsidR="00AF4929" w:rsidRDefault="00AF4929">
            <w:pPr>
              <w:pStyle w:val="Default"/>
              <w:rPr>
                <w:sz w:val="20"/>
                <w:szCs w:val="20"/>
              </w:rPr>
            </w:pPr>
            <w:r>
              <w:rPr>
                <w:b/>
                <w:bCs/>
                <w:sz w:val="20"/>
                <w:szCs w:val="20"/>
              </w:rPr>
              <w:t xml:space="preserve">ITEM </w:t>
            </w:r>
          </w:p>
        </w:tc>
        <w:tc>
          <w:tcPr>
            <w:tcW w:w="1600" w:type="dxa"/>
            <w:tcBorders>
              <w:top w:val="none" w:sz="6" w:space="0" w:color="auto"/>
              <w:left w:val="none" w:sz="6" w:space="0" w:color="auto"/>
              <w:bottom w:val="none" w:sz="6" w:space="0" w:color="auto"/>
              <w:right w:val="none" w:sz="6" w:space="0" w:color="auto"/>
            </w:tcBorders>
          </w:tcPr>
          <w:p w14:paraId="7D73A1EC" w14:textId="77777777" w:rsidR="00AF4929" w:rsidRDefault="00AF4929">
            <w:pPr>
              <w:pStyle w:val="Default"/>
              <w:rPr>
                <w:sz w:val="20"/>
                <w:szCs w:val="20"/>
              </w:rPr>
            </w:pPr>
            <w:r>
              <w:rPr>
                <w:b/>
                <w:bCs/>
                <w:sz w:val="20"/>
                <w:szCs w:val="20"/>
              </w:rPr>
              <w:t xml:space="preserve">DESCRIPCIÓN </w:t>
            </w:r>
          </w:p>
        </w:tc>
        <w:tc>
          <w:tcPr>
            <w:tcW w:w="1600" w:type="dxa"/>
            <w:tcBorders>
              <w:top w:val="none" w:sz="6" w:space="0" w:color="auto"/>
              <w:left w:val="none" w:sz="6" w:space="0" w:color="auto"/>
              <w:bottom w:val="none" w:sz="6" w:space="0" w:color="auto"/>
              <w:right w:val="none" w:sz="6" w:space="0" w:color="auto"/>
            </w:tcBorders>
          </w:tcPr>
          <w:p w14:paraId="5817CAFA" w14:textId="77777777" w:rsidR="00AF4929" w:rsidRDefault="00AF4929">
            <w:pPr>
              <w:pStyle w:val="Default"/>
              <w:rPr>
                <w:sz w:val="20"/>
                <w:szCs w:val="20"/>
              </w:rPr>
            </w:pPr>
            <w:r>
              <w:rPr>
                <w:b/>
                <w:bCs/>
                <w:sz w:val="20"/>
                <w:szCs w:val="20"/>
              </w:rPr>
              <w:t xml:space="preserve">DEFINICIÓN </w:t>
            </w:r>
          </w:p>
        </w:tc>
        <w:tc>
          <w:tcPr>
            <w:tcW w:w="1600" w:type="dxa"/>
            <w:tcBorders>
              <w:top w:val="none" w:sz="6" w:space="0" w:color="auto"/>
              <w:left w:val="none" w:sz="6" w:space="0" w:color="auto"/>
              <w:bottom w:val="none" w:sz="6" w:space="0" w:color="auto"/>
              <w:right w:val="none" w:sz="6" w:space="0" w:color="auto"/>
            </w:tcBorders>
          </w:tcPr>
          <w:p w14:paraId="23D2B68F" w14:textId="77777777" w:rsidR="00AF4929" w:rsidRDefault="00AF4929">
            <w:pPr>
              <w:pStyle w:val="Default"/>
              <w:rPr>
                <w:sz w:val="20"/>
                <w:szCs w:val="20"/>
              </w:rPr>
            </w:pPr>
            <w:r>
              <w:rPr>
                <w:b/>
                <w:bCs/>
                <w:sz w:val="20"/>
                <w:szCs w:val="20"/>
              </w:rPr>
              <w:t xml:space="preserve">LICENCIA </w:t>
            </w:r>
          </w:p>
        </w:tc>
        <w:tc>
          <w:tcPr>
            <w:tcW w:w="1600" w:type="dxa"/>
            <w:tcBorders>
              <w:top w:val="none" w:sz="6" w:space="0" w:color="auto"/>
              <w:left w:val="none" w:sz="6" w:space="0" w:color="auto"/>
              <w:bottom w:val="none" w:sz="6" w:space="0" w:color="auto"/>
              <w:right w:val="none" w:sz="6" w:space="0" w:color="auto"/>
            </w:tcBorders>
          </w:tcPr>
          <w:p w14:paraId="65B24857" w14:textId="77777777" w:rsidR="00AF4929" w:rsidRDefault="00AF4929">
            <w:pPr>
              <w:pStyle w:val="Default"/>
              <w:rPr>
                <w:sz w:val="20"/>
                <w:szCs w:val="20"/>
              </w:rPr>
            </w:pPr>
            <w:r>
              <w:rPr>
                <w:b/>
                <w:bCs/>
                <w:sz w:val="20"/>
                <w:szCs w:val="20"/>
              </w:rPr>
              <w:t xml:space="preserve">CANTIDAD </w:t>
            </w:r>
          </w:p>
        </w:tc>
        <w:tc>
          <w:tcPr>
            <w:tcW w:w="1600" w:type="dxa"/>
            <w:tcBorders>
              <w:top w:val="none" w:sz="6" w:space="0" w:color="auto"/>
              <w:left w:val="none" w:sz="6" w:space="0" w:color="auto"/>
              <w:bottom w:val="none" w:sz="6" w:space="0" w:color="auto"/>
            </w:tcBorders>
          </w:tcPr>
          <w:p w14:paraId="038E1AE2" w14:textId="77777777" w:rsidR="00AF4929" w:rsidRDefault="00AF4929">
            <w:pPr>
              <w:pStyle w:val="Default"/>
              <w:rPr>
                <w:sz w:val="20"/>
                <w:szCs w:val="20"/>
              </w:rPr>
            </w:pPr>
            <w:r>
              <w:rPr>
                <w:b/>
                <w:bCs/>
                <w:sz w:val="20"/>
                <w:szCs w:val="20"/>
              </w:rPr>
              <w:t xml:space="preserve">VIGENCIA </w:t>
            </w:r>
          </w:p>
        </w:tc>
      </w:tr>
      <w:tr w:rsidR="00AF4929" w14:paraId="55052856" w14:textId="77777777">
        <w:trPr>
          <w:trHeight w:val="895"/>
        </w:trPr>
        <w:tc>
          <w:tcPr>
            <w:tcW w:w="1600" w:type="dxa"/>
            <w:tcBorders>
              <w:top w:val="none" w:sz="6" w:space="0" w:color="auto"/>
              <w:bottom w:val="none" w:sz="6" w:space="0" w:color="auto"/>
              <w:right w:val="none" w:sz="6" w:space="0" w:color="auto"/>
            </w:tcBorders>
          </w:tcPr>
          <w:p w14:paraId="7F85E8DB" w14:textId="77777777" w:rsidR="00AF4929" w:rsidRDefault="00AF4929">
            <w:pPr>
              <w:pStyle w:val="Default"/>
              <w:rPr>
                <w:sz w:val="20"/>
                <w:szCs w:val="20"/>
              </w:rPr>
            </w:pPr>
            <w:r>
              <w:rPr>
                <w:sz w:val="20"/>
                <w:szCs w:val="20"/>
              </w:rPr>
              <w:t xml:space="preserve">1 </w:t>
            </w:r>
          </w:p>
        </w:tc>
        <w:tc>
          <w:tcPr>
            <w:tcW w:w="1600" w:type="dxa"/>
            <w:tcBorders>
              <w:top w:val="none" w:sz="6" w:space="0" w:color="auto"/>
              <w:left w:val="none" w:sz="6" w:space="0" w:color="auto"/>
              <w:bottom w:val="none" w:sz="6" w:space="0" w:color="auto"/>
              <w:right w:val="none" w:sz="6" w:space="0" w:color="auto"/>
            </w:tcBorders>
          </w:tcPr>
          <w:p w14:paraId="4F430EAC" w14:textId="77777777" w:rsidR="00AF4929" w:rsidRPr="00253D3D" w:rsidRDefault="00AF4929">
            <w:pPr>
              <w:pStyle w:val="Default"/>
              <w:rPr>
                <w:sz w:val="20"/>
                <w:szCs w:val="20"/>
                <w:lang w:val="en-US"/>
              </w:rPr>
            </w:pPr>
            <w:proofErr w:type="spellStart"/>
            <w:r w:rsidRPr="00253D3D">
              <w:rPr>
                <w:sz w:val="20"/>
                <w:szCs w:val="20"/>
                <w:lang w:val="en-US"/>
              </w:rPr>
              <w:t>Licencias</w:t>
            </w:r>
            <w:proofErr w:type="spellEnd"/>
            <w:r w:rsidRPr="00253D3D">
              <w:rPr>
                <w:sz w:val="20"/>
                <w:szCs w:val="20"/>
                <w:lang w:val="en-US"/>
              </w:rPr>
              <w:t xml:space="preserve"> </w:t>
            </w:r>
            <w:proofErr w:type="spellStart"/>
            <w:r w:rsidRPr="00253D3D">
              <w:rPr>
                <w:sz w:val="20"/>
                <w:szCs w:val="20"/>
                <w:lang w:val="en-US"/>
              </w:rPr>
              <w:t>Cct</w:t>
            </w:r>
            <w:proofErr w:type="spellEnd"/>
            <w:r w:rsidRPr="00253D3D">
              <w:rPr>
                <w:sz w:val="20"/>
                <w:szCs w:val="20"/>
                <w:lang w:val="en-US"/>
              </w:rPr>
              <w:t xml:space="preserve"> New </w:t>
            </w:r>
            <w:proofErr w:type="spellStart"/>
            <w:r w:rsidRPr="00253D3D">
              <w:rPr>
                <w:sz w:val="20"/>
                <w:szCs w:val="20"/>
                <w:lang w:val="en-US"/>
              </w:rPr>
              <w:t>Vip</w:t>
            </w:r>
            <w:proofErr w:type="spellEnd"/>
            <w:r w:rsidRPr="00253D3D">
              <w:rPr>
                <w:sz w:val="20"/>
                <w:szCs w:val="20"/>
                <w:lang w:val="en-US"/>
              </w:rPr>
              <w:t xml:space="preserve"> </w:t>
            </w:r>
            <w:proofErr w:type="spellStart"/>
            <w:r w:rsidRPr="00253D3D">
              <w:rPr>
                <w:sz w:val="20"/>
                <w:szCs w:val="20"/>
                <w:lang w:val="en-US"/>
              </w:rPr>
              <w:t>Gobierno</w:t>
            </w:r>
            <w:proofErr w:type="spellEnd"/>
            <w:r w:rsidRPr="00253D3D">
              <w:rPr>
                <w:sz w:val="20"/>
                <w:szCs w:val="20"/>
                <w:lang w:val="en-US"/>
              </w:rPr>
              <w:t xml:space="preserve"> Creative Cloud for Teams All Apps All </w:t>
            </w:r>
            <w:proofErr w:type="spellStart"/>
            <w:r w:rsidRPr="00253D3D">
              <w:rPr>
                <w:sz w:val="20"/>
                <w:szCs w:val="20"/>
                <w:lang w:val="en-US"/>
              </w:rPr>
              <w:t>Licencia</w:t>
            </w:r>
            <w:proofErr w:type="spellEnd"/>
            <w:r w:rsidRPr="00253D3D">
              <w:rPr>
                <w:sz w:val="20"/>
                <w:szCs w:val="20"/>
                <w:lang w:val="en-US"/>
              </w:rPr>
              <w:t xml:space="preserve"> Nueva (</w:t>
            </w:r>
            <w:proofErr w:type="spellStart"/>
            <w:r w:rsidRPr="00253D3D">
              <w:rPr>
                <w:sz w:val="20"/>
                <w:szCs w:val="20"/>
                <w:lang w:val="en-US"/>
              </w:rPr>
              <w:t>Cct</w:t>
            </w:r>
            <w:proofErr w:type="spellEnd"/>
            <w:r w:rsidRPr="00253D3D">
              <w:rPr>
                <w:sz w:val="20"/>
                <w:szCs w:val="20"/>
                <w:lang w:val="en-US"/>
              </w:rPr>
              <w:t xml:space="preserve"> New </w:t>
            </w:r>
            <w:proofErr w:type="spellStart"/>
            <w:r w:rsidRPr="00253D3D">
              <w:rPr>
                <w:sz w:val="20"/>
                <w:szCs w:val="20"/>
                <w:lang w:val="en-US"/>
              </w:rPr>
              <w:t>Vip</w:t>
            </w:r>
            <w:proofErr w:type="spellEnd"/>
            <w:r w:rsidRPr="00253D3D">
              <w:rPr>
                <w:sz w:val="20"/>
                <w:szCs w:val="20"/>
                <w:lang w:val="en-US"/>
              </w:rPr>
              <w:t xml:space="preserve"> </w:t>
            </w:r>
            <w:proofErr w:type="spellStart"/>
            <w:r w:rsidRPr="00253D3D">
              <w:rPr>
                <w:sz w:val="20"/>
                <w:szCs w:val="20"/>
                <w:lang w:val="en-US"/>
              </w:rPr>
              <w:t>Gobierno</w:t>
            </w:r>
            <w:proofErr w:type="spellEnd"/>
            <w:r w:rsidRPr="00253D3D">
              <w:rPr>
                <w:sz w:val="20"/>
                <w:szCs w:val="20"/>
                <w:lang w:val="en-US"/>
              </w:rPr>
              <w:t xml:space="preserve"> Creative Cloud for Teams All Apps All </w:t>
            </w:r>
            <w:proofErr w:type="spellStart"/>
            <w:r w:rsidRPr="00253D3D">
              <w:rPr>
                <w:sz w:val="20"/>
                <w:szCs w:val="20"/>
                <w:lang w:val="en-US"/>
              </w:rPr>
              <w:t>Licencia</w:t>
            </w:r>
            <w:proofErr w:type="spellEnd"/>
            <w:r w:rsidRPr="00253D3D">
              <w:rPr>
                <w:sz w:val="20"/>
                <w:szCs w:val="20"/>
                <w:lang w:val="en-US"/>
              </w:rPr>
              <w:t xml:space="preserve"> Nueva </w:t>
            </w:r>
            <w:proofErr w:type="spellStart"/>
            <w:r w:rsidRPr="00253D3D">
              <w:rPr>
                <w:sz w:val="20"/>
                <w:szCs w:val="20"/>
                <w:lang w:val="en-US"/>
              </w:rPr>
              <w:t>Cct</w:t>
            </w:r>
            <w:proofErr w:type="spellEnd"/>
            <w:r w:rsidRPr="00253D3D">
              <w:rPr>
                <w:sz w:val="20"/>
                <w:szCs w:val="20"/>
                <w:lang w:val="en-US"/>
              </w:rPr>
              <w:t xml:space="preserve"> Multiple Platforms Multi Latin American Languages 12 Meses 1 User Level 1 1 - 9). </w:t>
            </w:r>
          </w:p>
          <w:p w14:paraId="5A96B2BA" w14:textId="77777777" w:rsidR="00AF4929" w:rsidRDefault="00AF4929">
            <w:pPr>
              <w:pStyle w:val="Default"/>
              <w:rPr>
                <w:sz w:val="20"/>
                <w:szCs w:val="20"/>
              </w:rPr>
            </w:pPr>
            <w:r>
              <w:rPr>
                <w:sz w:val="20"/>
                <w:szCs w:val="20"/>
              </w:rPr>
              <w:t xml:space="preserve">Incluido soporte. </w:t>
            </w:r>
          </w:p>
        </w:tc>
        <w:tc>
          <w:tcPr>
            <w:tcW w:w="1600" w:type="dxa"/>
            <w:tcBorders>
              <w:top w:val="none" w:sz="6" w:space="0" w:color="auto"/>
              <w:left w:val="none" w:sz="6" w:space="0" w:color="auto"/>
              <w:bottom w:val="none" w:sz="6" w:space="0" w:color="auto"/>
              <w:right w:val="none" w:sz="6" w:space="0" w:color="auto"/>
            </w:tcBorders>
          </w:tcPr>
          <w:p w14:paraId="62536608" w14:textId="77777777" w:rsidR="00AF4929" w:rsidRDefault="00AF4929">
            <w:pPr>
              <w:pStyle w:val="Default"/>
              <w:rPr>
                <w:sz w:val="20"/>
                <w:szCs w:val="20"/>
              </w:rPr>
            </w:pPr>
            <w:r>
              <w:rPr>
                <w:sz w:val="20"/>
                <w:szCs w:val="20"/>
              </w:rPr>
              <w:t xml:space="preserve">Herramientas de trabajo operativo para el diseño y construcción de piezas comunicativas para la Secretaría Distrital de la Mujer. </w:t>
            </w:r>
          </w:p>
        </w:tc>
        <w:tc>
          <w:tcPr>
            <w:tcW w:w="1600" w:type="dxa"/>
            <w:tcBorders>
              <w:top w:val="none" w:sz="6" w:space="0" w:color="auto"/>
              <w:left w:val="none" w:sz="6" w:space="0" w:color="auto"/>
              <w:bottom w:val="none" w:sz="6" w:space="0" w:color="auto"/>
              <w:right w:val="none" w:sz="6" w:space="0" w:color="auto"/>
            </w:tcBorders>
          </w:tcPr>
          <w:p w14:paraId="347E204A" w14:textId="77777777" w:rsidR="00AF4929" w:rsidRDefault="00AF4929">
            <w:pPr>
              <w:pStyle w:val="Default"/>
              <w:rPr>
                <w:sz w:val="20"/>
                <w:szCs w:val="20"/>
              </w:rPr>
            </w:pPr>
            <w:r>
              <w:rPr>
                <w:sz w:val="20"/>
                <w:szCs w:val="20"/>
              </w:rPr>
              <w:t xml:space="preserve">Licencias por usuario </w:t>
            </w:r>
          </w:p>
        </w:tc>
        <w:tc>
          <w:tcPr>
            <w:tcW w:w="1600" w:type="dxa"/>
            <w:tcBorders>
              <w:top w:val="none" w:sz="6" w:space="0" w:color="auto"/>
              <w:left w:val="none" w:sz="6" w:space="0" w:color="auto"/>
              <w:bottom w:val="none" w:sz="6" w:space="0" w:color="auto"/>
              <w:right w:val="none" w:sz="6" w:space="0" w:color="auto"/>
            </w:tcBorders>
          </w:tcPr>
          <w:p w14:paraId="65A9997D" w14:textId="77777777" w:rsidR="00AF4929" w:rsidRDefault="00AF4929">
            <w:pPr>
              <w:pStyle w:val="Default"/>
              <w:rPr>
                <w:sz w:val="20"/>
                <w:szCs w:val="20"/>
              </w:rPr>
            </w:pPr>
            <w:r>
              <w:rPr>
                <w:sz w:val="20"/>
                <w:szCs w:val="20"/>
              </w:rPr>
              <w:t xml:space="preserve">3 </w:t>
            </w:r>
          </w:p>
        </w:tc>
        <w:tc>
          <w:tcPr>
            <w:tcW w:w="1600" w:type="dxa"/>
            <w:tcBorders>
              <w:top w:val="none" w:sz="6" w:space="0" w:color="auto"/>
              <w:left w:val="none" w:sz="6" w:space="0" w:color="auto"/>
              <w:bottom w:val="none" w:sz="6" w:space="0" w:color="auto"/>
            </w:tcBorders>
          </w:tcPr>
          <w:p w14:paraId="36722BC0" w14:textId="77777777" w:rsidR="00AF4929" w:rsidRDefault="00AF4929">
            <w:pPr>
              <w:pStyle w:val="Default"/>
              <w:rPr>
                <w:sz w:val="20"/>
                <w:szCs w:val="20"/>
              </w:rPr>
            </w:pPr>
            <w:r>
              <w:rPr>
                <w:sz w:val="20"/>
                <w:szCs w:val="20"/>
              </w:rPr>
              <w:t xml:space="preserve">12 meses </w:t>
            </w:r>
          </w:p>
        </w:tc>
      </w:tr>
    </w:tbl>
    <w:p w14:paraId="6AB3C4FD" w14:textId="77777777" w:rsidR="00C64B3F" w:rsidRPr="00C64B3F" w:rsidRDefault="00C64B3F" w:rsidP="00FF30E1">
      <w:pPr>
        <w:jc w:val="both"/>
        <w:rPr>
          <w:rFonts w:ascii="Arial" w:hAnsi="Arial" w:cs="Arial"/>
          <w:color w:val="000000" w:themeColor="text1"/>
          <w:sz w:val="21"/>
          <w:szCs w:val="21"/>
        </w:rPr>
      </w:pPr>
    </w:p>
    <w:p w14:paraId="12190C31" w14:textId="45506E98" w:rsidR="003E3917" w:rsidRPr="00C64B3F" w:rsidRDefault="003E3917" w:rsidP="00FF30E1">
      <w:pPr>
        <w:pStyle w:val="Prrafodelista"/>
        <w:numPr>
          <w:ilvl w:val="0"/>
          <w:numId w:val="4"/>
        </w:numPr>
        <w:spacing w:after="0" w:line="240" w:lineRule="auto"/>
        <w:jc w:val="both"/>
        <w:rPr>
          <w:rFonts w:ascii="Arial" w:hAnsi="Arial" w:cs="Arial"/>
          <w:b/>
          <w:bCs/>
          <w:color w:val="000000" w:themeColor="text1"/>
          <w:sz w:val="21"/>
          <w:szCs w:val="21"/>
        </w:rPr>
      </w:pPr>
      <w:r w:rsidRPr="00C64B3F">
        <w:rPr>
          <w:rFonts w:ascii="Arial" w:hAnsi="Arial" w:cs="Arial"/>
          <w:b/>
          <w:bCs/>
          <w:color w:val="000000" w:themeColor="text1"/>
          <w:sz w:val="21"/>
          <w:szCs w:val="21"/>
        </w:rPr>
        <w:t xml:space="preserve">Observaciones a la invitación Publica </w:t>
      </w:r>
    </w:p>
    <w:p w14:paraId="125A4635" w14:textId="77777777" w:rsidR="00B01206" w:rsidRPr="00C64B3F" w:rsidRDefault="00B01206" w:rsidP="00FF30E1">
      <w:pPr>
        <w:jc w:val="both"/>
        <w:rPr>
          <w:rFonts w:ascii="Arial" w:hAnsi="Arial" w:cs="Arial"/>
          <w:b/>
          <w:bCs/>
          <w:noProof/>
          <w:color w:val="000000" w:themeColor="text1"/>
          <w:sz w:val="21"/>
          <w:szCs w:val="21"/>
          <w:lang w:val="es-ES"/>
        </w:rPr>
      </w:pPr>
    </w:p>
    <w:p w14:paraId="2AFA276B" w14:textId="51A2EAB9" w:rsidR="00302688" w:rsidRPr="00C64B3F" w:rsidRDefault="00404237" w:rsidP="00FF30E1">
      <w:pPr>
        <w:pStyle w:val="Piedepgina"/>
        <w:tabs>
          <w:tab w:val="clear" w:pos="4252"/>
          <w:tab w:val="clear" w:pos="8504"/>
        </w:tabs>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En las fechas señaladas en el cronograma, los interesados enviarán sus observaciones a través de la Plataforma Transaccional del SECOP II, no se recibirán observaciones que sean enviadas a correos electrónicos de la Entidad o en medio físico.</w:t>
      </w:r>
    </w:p>
    <w:p w14:paraId="47F7B24B" w14:textId="662CDF5F" w:rsidR="00D90DD5" w:rsidRPr="00C64B3F" w:rsidRDefault="00D90DD5" w:rsidP="00FF30E1">
      <w:pPr>
        <w:pStyle w:val="Piedepgina"/>
        <w:tabs>
          <w:tab w:val="clear" w:pos="4252"/>
          <w:tab w:val="clear" w:pos="8504"/>
        </w:tabs>
        <w:jc w:val="both"/>
        <w:rPr>
          <w:rFonts w:ascii="Arial" w:hAnsi="Arial" w:cs="Arial"/>
          <w:noProof/>
          <w:color w:val="000000" w:themeColor="text1"/>
          <w:sz w:val="21"/>
          <w:szCs w:val="21"/>
          <w:lang w:val="es-ES"/>
        </w:rPr>
      </w:pPr>
    </w:p>
    <w:p w14:paraId="215BBCBF" w14:textId="57B88D07" w:rsidR="00B01206" w:rsidRPr="00C64B3F" w:rsidRDefault="00B01206" w:rsidP="00FF30E1">
      <w:pPr>
        <w:pStyle w:val="Prrafodelista"/>
        <w:numPr>
          <w:ilvl w:val="0"/>
          <w:numId w:val="4"/>
        </w:numPr>
        <w:spacing w:after="160" w:line="259" w:lineRule="auto"/>
        <w:jc w:val="both"/>
        <w:rPr>
          <w:rFonts w:ascii="Arial" w:hAnsi="Arial" w:cs="Arial"/>
          <w:bCs/>
          <w:color w:val="000000" w:themeColor="text1"/>
          <w:sz w:val="21"/>
          <w:szCs w:val="21"/>
        </w:rPr>
      </w:pPr>
      <w:r w:rsidRPr="00C64B3F">
        <w:rPr>
          <w:rFonts w:ascii="Arial" w:hAnsi="Arial" w:cs="Arial"/>
          <w:b/>
          <w:bCs/>
          <w:color w:val="000000" w:themeColor="text1"/>
          <w:sz w:val="21"/>
          <w:szCs w:val="21"/>
        </w:rPr>
        <w:t>Indemnidad</w:t>
      </w:r>
    </w:p>
    <w:p w14:paraId="2BF33F45" w14:textId="3826D46C" w:rsidR="009E6D17" w:rsidRPr="00C64B3F" w:rsidRDefault="00BA7D24" w:rsidP="00FF30E1">
      <w:pPr>
        <w:spacing w:line="259" w:lineRule="auto"/>
        <w:jc w:val="both"/>
        <w:rPr>
          <w:rFonts w:ascii="Arial" w:hAnsi="Arial" w:cs="Arial"/>
          <w:color w:val="000000" w:themeColor="text1"/>
          <w:sz w:val="21"/>
          <w:szCs w:val="21"/>
        </w:rPr>
      </w:pPr>
      <w:r w:rsidRPr="00C64B3F">
        <w:rPr>
          <w:rFonts w:ascii="Arial" w:hAnsi="Arial" w:cs="Arial"/>
          <w:b/>
          <w:bCs/>
          <w:color w:val="000000" w:themeColor="text1"/>
          <w:sz w:val="21"/>
          <w:szCs w:val="21"/>
        </w:rPr>
        <w:t>LA (</w:t>
      </w:r>
      <w:r w:rsidR="00B01206" w:rsidRPr="00C64B3F">
        <w:rPr>
          <w:rFonts w:ascii="Arial" w:hAnsi="Arial" w:cs="Arial"/>
          <w:b/>
          <w:bCs/>
          <w:color w:val="000000" w:themeColor="text1"/>
          <w:sz w:val="21"/>
          <w:szCs w:val="21"/>
        </w:rPr>
        <w:t>EL</w:t>
      </w:r>
      <w:r w:rsidRPr="00C64B3F">
        <w:rPr>
          <w:rFonts w:ascii="Arial" w:hAnsi="Arial" w:cs="Arial"/>
          <w:b/>
          <w:bCs/>
          <w:color w:val="000000" w:themeColor="text1"/>
          <w:sz w:val="21"/>
          <w:szCs w:val="21"/>
        </w:rPr>
        <w:t>)</w:t>
      </w:r>
      <w:r w:rsidR="00B01206" w:rsidRPr="00C64B3F">
        <w:rPr>
          <w:rFonts w:ascii="Arial" w:hAnsi="Arial" w:cs="Arial"/>
          <w:b/>
          <w:bCs/>
          <w:color w:val="000000" w:themeColor="text1"/>
          <w:sz w:val="21"/>
          <w:szCs w:val="21"/>
        </w:rPr>
        <w:t xml:space="preserve"> CONTRATISTA</w:t>
      </w:r>
      <w:r w:rsidR="00B01206" w:rsidRPr="00C64B3F">
        <w:rPr>
          <w:rFonts w:ascii="Arial" w:hAnsi="Arial" w:cs="Arial"/>
          <w:color w:val="000000" w:themeColor="text1"/>
          <w:sz w:val="21"/>
          <w:szCs w:val="21"/>
        </w:rPr>
        <w:t xml:space="preserve">, deberá mantener libre a </w:t>
      </w:r>
      <w:r w:rsidR="00B01206" w:rsidRPr="00C64B3F">
        <w:rPr>
          <w:rFonts w:ascii="Arial" w:hAnsi="Arial" w:cs="Arial"/>
          <w:b/>
          <w:bCs/>
          <w:color w:val="000000" w:themeColor="text1"/>
          <w:sz w:val="21"/>
          <w:szCs w:val="21"/>
        </w:rPr>
        <w:t>LA SECRETAR</w:t>
      </w:r>
      <w:r w:rsidR="00D90DD5" w:rsidRPr="00C64B3F">
        <w:rPr>
          <w:rFonts w:ascii="Arial" w:hAnsi="Arial" w:cs="Arial"/>
          <w:b/>
          <w:bCs/>
          <w:color w:val="000000" w:themeColor="text1"/>
          <w:sz w:val="21"/>
          <w:szCs w:val="21"/>
        </w:rPr>
        <w:t>Í</w:t>
      </w:r>
      <w:r w:rsidR="00B01206" w:rsidRPr="00C64B3F">
        <w:rPr>
          <w:rFonts w:ascii="Arial" w:hAnsi="Arial" w:cs="Arial"/>
          <w:b/>
          <w:bCs/>
          <w:color w:val="000000" w:themeColor="text1"/>
          <w:sz w:val="21"/>
          <w:szCs w:val="21"/>
        </w:rPr>
        <w:t>A</w:t>
      </w:r>
      <w:r w:rsidR="00B01206" w:rsidRPr="00C64B3F">
        <w:rPr>
          <w:rFonts w:ascii="Arial" w:hAnsi="Arial" w:cs="Arial"/>
          <w:color w:val="000000" w:themeColor="text1"/>
          <w:sz w:val="21"/>
          <w:szCs w:val="21"/>
        </w:rPr>
        <w:t xml:space="preserve"> de cualquier daño o perjuicio originado en reclamaciones de terceros y que se deriven de sus actuaciones o de las de sus subcontratistas o dependientes.</w:t>
      </w:r>
    </w:p>
    <w:p w14:paraId="44B00CD9" w14:textId="77777777" w:rsidR="00F75447" w:rsidRPr="00C64B3F" w:rsidRDefault="00F75447" w:rsidP="00FF30E1">
      <w:pPr>
        <w:spacing w:line="259" w:lineRule="auto"/>
        <w:jc w:val="both"/>
        <w:rPr>
          <w:rFonts w:ascii="Arial" w:hAnsi="Arial" w:cs="Arial"/>
          <w:b/>
          <w:bCs/>
          <w:color w:val="000000" w:themeColor="text1"/>
          <w:sz w:val="21"/>
          <w:szCs w:val="21"/>
        </w:rPr>
      </w:pPr>
    </w:p>
    <w:p w14:paraId="2DCEF855" w14:textId="4F77EF80" w:rsidR="00B01206" w:rsidRPr="00C64B3F" w:rsidRDefault="00B01206" w:rsidP="00FF30E1">
      <w:pPr>
        <w:pStyle w:val="Ttulo1"/>
        <w:numPr>
          <w:ilvl w:val="0"/>
          <w:numId w:val="4"/>
        </w:numPr>
        <w:spacing w:line="240" w:lineRule="auto"/>
        <w:jc w:val="both"/>
        <w:rPr>
          <w:rFonts w:cs="Arial"/>
          <w:noProof/>
          <w:color w:val="000000" w:themeColor="text1"/>
          <w:sz w:val="21"/>
          <w:szCs w:val="21"/>
          <w:lang w:val="es-ES"/>
        </w:rPr>
      </w:pPr>
      <w:r w:rsidRPr="00C64B3F">
        <w:rPr>
          <w:rFonts w:cs="Arial"/>
          <w:noProof/>
          <w:color w:val="000000" w:themeColor="text1"/>
          <w:sz w:val="21"/>
          <w:szCs w:val="21"/>
          <w:lang w:val="es-ES"/>
        </w:rPr>
        <w:lastRenderedPageBreak/>
        <w:t>Supervisión</w:t>
      </w:r>
    </w:p>
    <w:p w14:paraId="7819AC8B" w14:textId="77777777" w:rsidR="00B01206" w:rsidRPr="00C64B3F" w:rsidRDefault="00B01206" w:rsidP="00FF30E1">
      <w:pPr>
        <w:ind w:left="1353"/>
        <w:jc w:val="both"/>
        <w:rPr>
          <w:rFonts w:ascii="Arial" w:hAnsi="Arial" w:cs="Arial"/>
          <w:b/>
          <w:noProof/>
          <w:color w:val="000000" w:themeColor="text1"/>
          <w:sz w:val="21"/>
          <w:szCs w:val="21"/>
          <w:lang w:val="es-ES"/>
        </w:rPr>
      </w:pPr>
    </w:p>
    <w:p w14:paraId="2C25E928" w14:textId="07688373" w:rsidR="009D33FB" w:rsidRPr="00264EAB" w:rsidRDefault="009D33FB" w:rsidP="009D33FB">
      <w:pPr>
        <w:jc w:val="both"/>
        <w:rPr>
          <w:rFonts w:ascii="Arial" w:hAnsi="Arial" w:cs="Arial"/>
          <w:sz w:val="20"/>
          <w:szCs w:val="20"/>
          <w:lang w:val="es-ES" w:eastAsia="es-CO"/>
        </w:rPr>
      </w:pPr>
      <w:r w:rsidRPr="00264EAB">
        <w:rPr>
          <w:rFonts w:ascii="Arial" w:hAnsi="Arial" w:cs="Arial"/>
          <w:sz w:val="20"/>
          <w:szCs w:val="20"/>
          <w:lang w:val="es-ES" w:eastAsia="es-CO"/>
        </w:rPr>
        <w:t xml:space="preserve">La supervisión del contrato será ejercida por la </w:t>
      </w:r>
      <w:r w:rsidR="00FC796C" w:rsidRPr="00FC796C">
        <w:rPr>
          <w:rFonts w:ascii="Arial" w:hAnsi="Arial" w:cs="Arial"/>
          <w:b/>
          <w:bCs/>
          <w:sz w:val="20"/>
          <w:szCs w:val="20"/>
        </w:rPr>
        <w:t>jefa de Oficina Asesora de Planeación</w:t>
      </w:r>
      <w:r w:rsidR="00FC796C">
        <w:rPr>
          <w:rFonts w:ascii="Arial" w:hAnsi="Arial" w:cs="Arial"/>
          <w:b/>
          <w:bCs/>
          <w:sz w:val="20"/>
          <w:szCs w:val="20"/>
        </w:rPr>
        <w:t xml:space="preserve"> </w:t>
      </w:r>
      <w:r w:rsidRPr="00264EAB">
        <w:rPr>
          <w:rFonts w:ascii="Arial" w:hAnsi="Arial" w:cs="Arial"/>
          <w:sz w:val="20"/>
          <w:szCs w:val="20"/>
          <w:lang w:val="es-ES" w:eastAsia="es-CO"/>
        </w:rPr>
        <w:t>o la persona designada para tal fin, quien ejercerá sus obligaciones conforme a lo establecido en el Manual de Contratación de la SECRETARIA y está obligado a vigilar permanentemente la ejecución del objeto contratado. Deberán realizar un seguimiento técnico, administrativo, financiero, contable y jurídico sobre el cumplimiento del objeto del contrato, en concordancia con el artículo 83 de la Ley 1474 de 2011, el artículo 60 de la Ley 80 de 1993 modificado por el artículo 32 de la Ley 1150 de 2007 y a su vez por el artículo modificado por el artículo 217 del Decreto 19 de 2012 y el manual de contratación de la Entidad.</w:t>
      </w:r>
    </w:p>
    <w:p w14:paraId="5B6786C2" w14:textId="77777777" w:rsidR="007D1081" w:rsidRPr="009D33FB" w:rsidRDefault="007D1081" w:rsidP="007D1081">
      <w:pPr>
        <w:jc w:val="both"/>
        <w:rPr>
          <w:rFonts w:ascii="Arial" w:hAnsi="Arial" w:cs="Arial"/>
          <w:color w:val="000000" w:themeColor="text1"/>
          <w:sz w:val="21"/>
          <w:szCs w:val="21"/>
          <w:lang w:val="es-ES"/>
        </w:rPr>
      </w:pPr>
    </w:p>
    <w:p w14:paraId="2DA9A568" w14:textId="77777777" w:rsidR="007D1081" w:rsidRPr="00C64B3F" w:rsidRDefault="007D1081" w:rsidP="007D1081">
      <w:pPr>
        <w:jc w:val="both"/>
        <w:rPr>
          <w:rFonts w:ascii="Arial" w:hAnsi="Arial" w:cs="Arial"/>
          <w:color w:val="000000" w:themeColor="text1"/>
          <w:sz w:val="21"/>
          <w:szCs w:val="21"/>
        </w:rPr>
      </w:pPr>
      <w:r w:rsidRPr="00C64B3F">
        <w:rPr>
          <w:rFonts w:ascii="Arial" w:hAnsi="Arial" w:cs="Arial"/>
          <w:color w:val="000000" w:themeColor="text1"/>
          <w:sz w:val="21"/>
          <w:szCs w:val="21"/>
        </w:rPr>
        <w:t>Para tal fin deberán cumplir con las facultades y deberes establecidos en la referida ley y las demás normas concordantes vigentes.</w:t>
      </w:r>
    </w:p>
    <w:p w14:paraId="603B53F5" w14:textId="77777777" w:rsidR="007D1081" w:rsidRPr="00C64B3F" w:rsidRDefault="007D1081" w:rsidP="007D1081">
      <w:pPr>
        <w:jc w:val="both"/>
        <w:rPr>
          <w:rFonts w:ascii="Arial" w:hAnsi="Arial" w:cs="Arial"/>
          <w:color w:val="000000" w:themeColor="text1"/>
          <w:sz w:val="21"/>
          <w:szCs w:val="21"/>
        </w:rPr>
      </w:pPr>
    </w:p>
    <w:p w14:paraId="4E749F3B" w14:textId="5F10BB4A" w:rsidR="00960963" w:rsidRDefault="007D1081" w:rsidP="007D1081">
      <w:pPr>
        <w:jc w:val="both"/>
        <w:rPr>
          <w:rFonts w:ascii="Arial" w:hAnsi="Arial" w:cs="Arial"/>
          <w:color w:val="000000" w:themeColor="text1"/>
          <w:sz w:val="21"/>
          <w:szCs w:val="21"/>
        </w:rPr>
      </w:pPr>
      <w:r w:rsidRPr="00C64B3F">
        <w:rPr>
          <w:rFonts w:ascii="Arial" w:hAnsi="Arial" w:cs="Arial"/>
          <w:color w:val="000000" w:themeColor="text1"/>
          <w:sz w:val="21"/>
          <w:szCs w:val="21"/>
        </w:rPr>
        <w:t>En ningún caso la supervisora (r) o interventora (r) del contrato podrá delegar sus actividades en un tercero.</w:t>
      </w:r>
    </w:p>
    <w:p w14:paraId="18EADDE6" w14:textId="77777777" w:rsidR="000A13CB" w:rsidRPr="00C64B3F" w:rsidRDefault="000A13CB" w:rsidP="007D1081">
      <w:pPr>
        <w:jc w:val="both"/>
        <w:rPr>
          <w:rFonts w:ascii="Arial" w:hAnsi="Arial" w:cs="Arial"/>
          <w:noProof/>
          <w:color w:val="000000" w:themeColor="text1"/>
          <w:sz w:val="21"/>
          <w:szCs w:val="21"/>
          <w:lang w:val="es-ES"/>
        </w:rPr>
      </w:pPr>
    </w:p>
    <w:p w14:paraId="3E4F32C9" w14:textId="16F1FE3A" w:rsidR="00B01206" w:rsidRPr="00C64B3F" w:rsidRDefault="00B01206" w:rsidP="00FF30E1">
      <w:pPr>
        <w:pStyle w:val="Prrafodelista"/>
        <w:numPr>
          <w:ilvl w:val="0"/>
          <w:numId w:val="4"/>
        </w:numPr>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Sanción penal pecuniaria</w:t>
      </w:r>
    </w:p>
    <w:p w14:paraId="0EBE8B78" w14:textId="77777777" w:rsidR="00CC33D7" w:rsidRPr="00C64B3F" w:rsidRDefault="00CC33D7" w:rsidP="00FF30E1">
      <w:pPr>
        <w:pStyle w:val="Prrafodelista"/>
        <w:spacing w:after="0" w:line="240" w:lineRule="auto"/>
        <w:ind w:left="360"/>
        <w:jc w:val="both"/>
        <w:rPr>
          <w:rFonts w:ascii="Arial" w:hAnsi="Arial" w:cs="Arial"/>
          <w:noProof/>
          <w:color w:val="000000" w:themeColor="text1"/>
          <w:sz w:val="21"/>
          <w:szCs w:val="21"/>
        </w:rPr>
      </w:pPr>
    </w:p>
    <w:p w14:paraId="7F5C1C56" w14:textId="2403F0B3"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De conformidad con lo previsto en el artículo 17 de la Ley 1150 de 2007, el artículo 86 de la Ley 1474 de 2011 y demás normas reglamentarias</w:t>
      </w:r>
      <w:r w:rsidRPr="00C64B3F">
        <w:rPr>
          <w:rFonts w:ascii="Arial" w:hAnsi="Arial" w:cs="Arial"/>
          <w:bCs/>
          <w:noProof/>
          <w:color w:val="000000" w:themeColor="text1"/>
          <w:sz w:val="21"/>
          <w:szCs w:val="21"/>
          <w:lang w:val="es-ES"/>
        </w:rPr>
        <w:t xml:space="preserve">, </w:t>
      </w:r>
      <w:r w:rsidR="00224527" w:rsidRPr="00C64B3F">
        <w:rPr>
          <w:rFonts w:ascii="Arial" w:hAnsi="Arial" w:cs="Arial"/>
          <w:b/>
          <w:bCs/>
          <w:noProof/>
          <w:color w:val="000000" w:themeColor="text1"/>
          <w:sz w:val="21"/>
          <w:szCs w:val="21"/>
          <w:lang w:val="es-ES"/>
        </w:rPr>
        <w:t>LA</w:t>
      </w:r>
      <w:r w:rsidR="00224527" w:rsidRPr="00C64B3F">
        <w:rPr>
          <w:rFonts w:ascii="Arial" w:hAnsi="Arial" w:cs="Arial"/>
          <w:bCs/>
          <w:noProof/>
          <w:color w:val="000000" w:themeColor="text1"/>
          <w:sz w:val="21"/>
          <w:szCs w:val="21"/>
          <w:lang w:val="es-ES"/>
        </w:rPr>
        <w:t xml:space="preserve"> (</w:t>
      </w:r>
      <w:r w:rsidRPr="00C64B3F">
        <w:rPr>
          <w:rFonts w:ascii="Arial" w:hAnsi="Arial" w:cs="Arial"/>
          <w:b/>
          <w:bCs/>
          <w:noProof/>
          <w:color w:val="000000" w:themeColor="text1"/>
          <w:sz w:val="21"/>
          <w:szCs w:val="21"/>
          <w:lang w:val="es-ES"/>
        </w:rPr>
        <w:t>E</w:t>
      </w:r>
      <w:r w:rsidRPr="00C64B3F">
        <w:rPr>
          <w:rFonts w:ascii="Arial" w:hAnsi="Arial" w:cs="Arial"/>
          <w:b/>
          <w:noProof/>
          <w:color w:val="000000" w:themeColor="text1"/>
          <w:sz w:val="21"/>
          <w:szCs w:val="21"/>
          <w:lang w:val="es-ES"/>
        </w:rPr>
        <w:t>L</w:t>
      </w:r>
      <w:r w:rsidR="00224527" w:rsidRPr="00C64B3F">
        <w:rPr>
          <w:rFonts w:ascii="Arial" w:hAnsi="Arial" w:cs="Arial"/>
          <w:b/>
          <w:noProof/>
          <w:color w:val="000000" w:themeColor="text1"/>
          <w:sz w:val="21"/>
          <w:szCs w:val="21"/>
          <w:lang w:val="es-ES"/>
        </w:rPr>
        <w:t>)</w:t>
      </w:r>
      <w:r w:rsidRPr="00C64B3F">
        <w:rPr>
          <w:rFonts w:ascii="Arial" w:hAnsi="Arial" w:cs="Arial"/>
          <w:b/>
          <w:noProof/>
          <w:color w:val="000000" w:themeColor="text1"/>
          <w:sz w:val="21"/>
          <w:szCs w:val="21"/>
          <w:lang w:val="es-ES"/>
        </w:rPr>
        <w:t xml:space="preserve"> CONTRATISTA</w:t>
      </w:r>
      <w:r w:rsidRPr="00C64B3F">
        <w:rPr>
          <w:rFonts w:ascii="Arial" w:hAnsi="Arial" w:cs="Arial"/>
          <w:noProof/>
          <w:color w:val="000000" w:themeColor="text1"/>
          <w:sz w:val="21"/>
          <w:szCs w:val="21"/>
          <w:lang w:val="es-ES"/>
        </w:rPr>
        <w:t xml:space="preserve"> se obliga a pagar a </w:t>
      </w:r>
      <w:r w:rsidRPr="00C64B3F">
        <w:rPr>
          <w:rFonts w:ascii="Arial" w:hAnsi="Arial" w:cs="Arial"/>
          <w:b/>
          <w:noProof/>
          <w:color w:val="000000" w:themeColor="text1"/>
          <w:sz w:val="21"/>
          <w:szCs w:val="21"/>
          <w:lang w:val="es-ES"/>
        </w:rPr>
        <w:t>LA SECRETAR</w:t>
      </w:r>
      <w:r w:rsidR="00651FB7" w:rsidRPr="00C64B3F">
        <w:rPr>
          <w:rFonts w:ascii="Arial" w:hAnsi="Arial" w:cs="Arial"/>
          <w:b/>
          <w:noProof/>
          <w:color w:val="000000" w:themeColor="text1"/>
          <w:sz w:val="21"/>
          <w:szCs w:val="21"/>
          <w:lang w:val="es-ES"/>
        </w:rPr>
        <w:t>Í</w:t>
      </w:r>
      <w:r w:rsidRPr="00C64B3F">
        <w:rPr>
          <w:rFonts w:ascii="Arial" w:hAnsi="Arial" w:cs="Arial"/>
          <w:b/>
          <w:noProof/>
          <w:color w:val="000000" w:themeColor="text1"/>
          <w:sz w:val="21"/>
          <w:szCs w:val="21"/>
          <w:lang w:val="es-ES"/>
        </w:rPr>
        <w:t>A</w:t>
      </w:r>
      <w:r w:rsidRPr="00C64B3F">
        <w:rPr>
          <w:rFonts w:ascii="Arial" w:hAnsi="Arial" w:cs="Arial"/>
          <w:b/>
          <w:bCs/>
          <w:noProof/>
          <w:color w:val="000000" w:themeColor="text1"/>
          <w:sz w:val="21"/>
          <w:szCs w:val="21"/>
          <w:lang w:val="es-ES"/>
        </w:rPr>
        <w:t xml:space="preserve"> </w:t>
      </w:r>
      <w:r w:rsidRPr="00C64B3F">
        <w:rPr>
          <w:rFonts w:ascii="Arial" w:hAnsi="Arial" w:cs="Arial"/>
          <w:noProof/>
          <w:color w:val="000000" w:themeColor="text1"/>
          <w:sz w:val="21"/>
          <w:szCs w:val="21"/>
          <w:lang w:val="es-ES"/>
        </w:rPr>
        <w:t>una suma e</w:t>
      </w:r>
      <w:r w:rsidR="00CC33D7" w:rsidRPr="00C64B3F">
        <w:rPr>
          <w:rFonts w:ascii="Arial" w:hAnsi="Arial" w:cs="Arial"/>
          <w:noProof/>
          <w:color w:val="000000" w:themeColor="text1"/>
          <w:sz w:val="21"/>
          <w:szCs w:val="21"/>
          <w:lang w:val="es-ES"/>
        </w:rPr>
        <w:t xml:space="preserve">quivalente al </w:t>
      </w:r>
      <w:r w:rsidR="001F74D3" w:rsidRPr="00C64B3F">
        <w:rPr>
          <w:rFonts w:ascii="Arial" w:hAnsi="Arial" w:cs="Arial"/>
          <w:noProof/>
          <w:color w:val="000000" w:themeColor="text1"/>
          <w:sz w:val="21"/>
          <w:szCs w:val="21"/>
          <w:lang w:val="es-ES"/>
        </w:rPr>
        <w:t xml:space="preserve">diez </w:t>
      </w:r>
      <w:r w:rsidR="00A93E30" w:rsidRPr="00C64B3F">
        <w:rPr>
          <w:rFonts w:ascii="Arial" w:hAnsi="Arial" w:cs="Arial"/>
          <w:noProof/>
          <w:color w:val="000000" w:themeColor="text1"/>
          <w:sz w:val="21"/>
          <w:szCs w:val="21"/>
          <w:lang w:val="es-ES"/>
        </w:rPr>
        <w:t xml:space="preserve"> </w:t>
      </w:r>
      <w:r w:rsidR="001F74D3" w:rsidRPr="00C64B3F">
        <w:rPr>
          <w:rFonts w:ascii="Arial" w:hAnsi="Arial" w:cs="Arial"/>
          <w:noProof/>
          <w:color w:val="000000" w:themeColor="text1"/>
          <w:sz w:val="21"/>
          <w:szCs w:val="21"/>
          <w:lang w:val="es-ES"/>
        </w:rPr>
        <w:t>por ciento (1</w:t>
      </w:r>
      <w:r w:rsidRPr="00C64B3F">
        <w:rPr>
          <w:rFonts w:ascii="Arial" w:hAnsi="Arial" w:cs="Arial"/>
          <w:noProof/>
          <w:color w:val="000000" w:themeColor="text1"/>
          <w:sz w:val="21"/>
          <w:szCs w:val="21"/>
          <w:lang w:val="es-ES"/>
        </w:rPr>
        <w:t xml:space="preserve">0%) del valor total del contrato, a título de tasación anticipada de perjuicios que ocasione en caso de declaratoria de caducidad o de incumplimiento total o parcial de sus obligaciones contractuales. </w:t>
      </w:r>
    </w:p>
    <w:p w14:paraId="0BB80ED9" w14:textId="77777777" w:rsidR="00B01206" w:rsidRPr="00C64B3F" w:rsidRDefault="00B01206" w:rsidP="00FF30E1">
      <w:pPr>
        <w:jc w:val="both"/>
        <w:rPr>
          <w:rFonts w:ascii="Arial" w:hAnsi="Arial" w:cs="Arial"/>
          <w:noProof/>
          <w:color w:val="000000" w:themeColor="text1"/>
          <w:sz w:val="21"/>
          <w:szCs w:val="21"/>
          <w:lang w:val="es-ES"/>
        </w:rPr>
      </w:pPr>
    </w:p>
    <w:p w14:paraId="03A9A281" w14:textId="4635BEBF" w:rsidR="004D3B21" w:rsidRPr="00C64B3F" w:rsidRDefault="00B01206" w:rsidP="00FF30E1">
      <w:pPr>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PARÁGRAFO:</w:t>
      </w:r>
      <w:r w:rsidRPr="00C64B3F">
        <w:rPr>
          <w:rFonts w:ascii="Arial" w:hAnsi="Arial" w:cs="Arial"/>
          <w:noProof/>
          <w:color w:val="000000" w:themeColor="text1"/>
          <w:sz w:val="21"/>
          <w:szCs w:val="21"/>
          <w:lang w:val="es-ES"/>
        </w:rPr>
        <w:t xml:space="preserve"> El valor de la cláusula penal pecuniaria ingresará al Tesoro Distrital</w:t>
      </w:r>
      <w:r w:rsidRPr="00C64B3F">
        <w:rPr>
          <w:rFonts w:ascii="Arial" w:hAnsi="Arial" w:cs="Arial"/>
          <w:bCs/>
          <w:noProof/>
          <w:color w:val="000000" w:themeColor="text1"/>
          <w:sz w:val="21"/>
          <w:szCs w:val="21"/>
          <w:lang w:val="es-ES"/>
        </w:rPr>
        <w:t xml:space="preserve"> </w:t>
      </w:r>
      <w:r w:rsidR="00224527" w:rsidRPr="00C64B3F">
        <w:rPr>
          <w:rFonts w:ascii="Arial" w:hAnsi="Arial" w:cs="Arial"/>
          <w:b/>
          <w:bCs/>
          <w:noProof/>
          <w:color w:val="000000" w:themeColor="text1"/>
          <w:sz w:val="21"/>
          <w:szCs w:val="21"/>
          <w:lang w:val="es-ES"/>
        </w:rPr>
        <w:t>LA</w:t>
      </w:r>
      <w:r w:rsidR="00224527" w:rsidRPr="00C64B3F">
        <w:rPr>
          <w:rFonts w:ascii="Arial" w:hAnsi="Arial" w:cs="Arial"/>
          <w:bCs/>
          <w:noProof/>
          <w:color w:val="000000" w:themeColor="text1"/>
          <w:sz w:val="21"/>
          <w:szCs w:val="21"/>
          <w:lang w:val="es-ES"/>
        </w:rPr>
        <w:t xml:space="preserve"> (</w:t>
      </w:r>
      <w:r w:rsidR="00224527" w:rsidRPr="00C64B3F">
        <w:rPr>
          <w:rFonts w:ascii="Arial" w:hAnsi="Arial" w:cs="Arial"/>
          <w:b/>
          <w:bCs/>
          <w:noProof/>
          <w:color w:val="000000" w:themeColor="text1"/>
          <w:sz w:val="21"/>
          <w:szCs w:val="21"/>
          <w:lang w:val="es-ES"/>
        </w:rPr>
        <w:t>E</w:t>
      </w:r>
      <w:r w:rsidR="00224527" w:rsidRPr="00C64B3F">
        <w:rPr>
          <w:rFonts w:ascii="Arial" w:hAnsi="Arial" w:cs="Arial"/>
          <w:b/>
          <w:noProof/>
          <w:color w:val="000000" w:themeColor="text1"/>
          <w:sz w:val="21"/>
          <w:szCs w:val="21"/>
          <w:lang w:val="es-ES"/>
        </w:rPr>
        <w:t xml:space="preserve">L) </w:t>
      </w:r>
      <w:r w:rsidRPr="00C64B3F">
        <w:rPr>
          <w:rFonts w:ascii="Arial" w:hAnsi="Arial" w:cs="Arial"/>
          <w:b/>
          <w:noProof/>
          <w:color w:val="000000" w:themeColor="text1"/>
          <w:sz w:val="21"/>
          <w:szCs w:val="21"/>
          <w:lang w:val="es-ES"/>
        </w:rPr>
        <w:t xml:space="preserve"> CONTRATISTA </w:t>
      </w:r>
      <w:r w:rsidRPr="00C64B3F">
        <w:rPr>
          <w:rFonts w:ascii="Arial" w:hAnsi="Arial" w:cs="Arial"/>
          <w:noProof/>
          <w:color w:val="000000" w:themeColor="text1"/>
          <w:sz w:val="21"/>
          <w:szCs w:val="21"/>
          <w:lang w:val="es-ES"/>
        </w:rPr>
        <w:t xml:space="preserve">autoriza con la firma del contrato a </w:t>
      </w:r>
      <w:r w:rsidRPr="00C64B3F">
        <w:rPr>
          <w:rFonts w:ascii="Arial" w:hAnsi="Arial" w:cs="Arial"/>
          <w:b/>
          <w:noProof/>
          <w:color w:val="000000" w:themeColor="text1"/>
          <w:sz w:val="21"/>
          <w:szCs w:val="21"/>
          <w:lang w:val="es-ES"/>
        </w:rPr>
        <w:t>LA SECRETARÍA</w:t>
      </w:r>
      <w:r w:rsidRPr="00C64B3F">
        <w:rPr>
          <w:rFonts w:ascii="Arial" w:hAnsi="Arial" w:cs="Arial"/>
          <w:noProof/>
          <w:color w:val="000000" w:themeColor="text1"/>
          <w:sz w:val="21"/>
          <w:szCs w:val="21"/>
          <w:lang w:val="es-ES"/>
        </w:rPr>
        <w:t xml:space="preserve"> para que dicho valor sea descontado directamente del saldo a su favor. De no existir saldo a favor de </w:t>
      </w:r>
      <w:r w:rsidRPr="00C64B3F">
        <w:rPr>
          <w:rFonts w:ascii="Arial" w:hAnsi="Arial" w:cs="Arial"/>
          <w:b/>
          <w:noProof/>
          <w:color w:val="000000" w:themeColor="text1"/>
          <w:sz w:val="21"/>
          <w:szCs w:val="21"/>
          <w:lang w:val="es-ES"/>
        </w:rPr>
        <w:t>LA SECRETARÍA</w:t>
      </w:r>
      <w:r w:rsidRPr="00C64B3F">
        <w:rPr>
          <w:rFonts w:ascii="Arial" w:hAnsi="Arial" w:cs="Arial"/>
          <w:noProof/>
          <w:color w:val="000000" w:themeColor="text1"/>
          <w:sz w:val="21"/>
          <w:szCs w:val="21"/>
          <w:lang w:val="es-ES"/>
        </w:rPr>
        <w:t>, se cobrará por la jurisdicción competente.</w:t>
      </w:r>
    </w:p>
    <w:p w14:paraId="4DB6B94E" w14:textId="77777777" w:rsidR="00651FB7" w:rsidRPr="00C64B3F" w:rsidRDefault="00651FB7" w:rsidP="00FF30E1">
      <w:pPr>
        <w:jc w:val="both"/>
        <w:rPr>
          <w:rFonts w:ascii="Arial" w:hAnsi="Arial" w:cs="Arial"/>
          <w:noProof/>
          <w:color w:val="000000" w:themeColor="text1"/>
          <w:sz w:val="21"/>
          <w:szCs w:val="21"/>
          <w:lang w:val="es-ES"/>
        </w:rPr>
      </w:pPr>
    </w:p>
    <w:p w14:paraId="43B08118" w14:textId="4E24BBAC" w:rsidR="00B92D72" w:rsidRPr="00C64B3F" w:rsidRDefault="00B01206" w:rsidP="00FF30E1">
      <w:pPr>
        <w:pStyle w:val="Prrafodelista"/>
        <w:numPr>
          <w:ilvl w:val="0"/>
          <w:numId w:val="4"/>
        </w:numPr>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Multas</w:t>
      </w:r>
    </w:p>
    <w:p w14:paraId="79E4A923" w14:textId="77777777" w:rsidR="00CC33D7" w:rsidRPr="00C64B3F" w:rsidRDefault="00CC33D7" w:rsidP="00FF30E1">
      <w:pPr>
        <w:pStyle w:val="Prrafodelista"/>
        <w:spacing w:after="0" w:line="240" w:lineRule="auto"/>
        <w:ind w:left="360"/>
        <w:jc w:val="both"/>
        <w:rPr>
          <w:rFonts w:ascii="Arial" w:hAnsi="Arial" w:cs="Arial"/>
          <w:noProof/>
          <w:color w:val="000000" w:themeColor="text1"/>
          <w:sz w:val="21"/>
          <w:szCs w:val="21"/>
        </w:rPr>
      </w:pPr>
    </w:p>
    <w:p w14:paraId="65555E04" w14:textId="3A81A21F"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De conformidad con lo previsto en el artículo 17 de la Ley 1150 de 2007, el artículo 86 de la Ley 1474 de 2011 y demás normas reglamentarias, en caso de mora y/o incumplimiento total o parcial de alguna(s) de las obligaciones derivadas del objeto del contrato, </w:t>
      </w:r>
      <w:r w:rsidR="00224527" w:rsidRPr="00C64B3F">
        <w:rPr>
          <w:rFonts w:ascii="Arial" w:hAnsi="Arial" w:cs="Arial"/>
          <w:b/>
          <w:bCs/>
          <w:noProof/>
          <w:color w:val="000000" w:themeColor="text1"/>
          <w:sz w:val="21"/>
          <w:szCs w:val="21"/>
          <w:lang w:val="es-ES"/>
        </w:rPr>
        <w:t>LA</w:t>
      </w:r>
      <w:r w:rsidR="00224527" w:rsidRPr="00C64B3F">
        <w:rPr>
          <w:rFonts w:ascii="Arial" w:hAnsi="Arial" w:cs="Arial"/>
          <w:bCs/>
          <w:noProof/>
          <w:color w:val="000000" w:themeColor="text1"/>
          <w:sz w:val="21"/>
          <w:szCs w:val="21"/>
          <w:lang w:val="es-ES"/>
        </w:rPr>
        <w:t xml:space="preserve"> (</w:t>
      </w:r>
      <w:r w:rsidR="00224527" w:rsidRPr="00C64B3F">
        <w:rPr>
          <w:rFonts w:ascii="Arial" w:hAnsi="Arial" w:cs="Arial"/>
          <w:b/>
          <w:bCs/>
          <w:noProof/>
          <w:color w:val="000000" w:themeColor="text1"/>
          <w:sz w:val="21"/>
          <w:szCs w:val="21"/>
          <w:lang w:val="es-ES"/>
        </w:rPr>
        <w:t>E</w:t>
      </w:r>
      <w:r w:rsidR="00224527" w:rsidRPr="00C64B3F">
        <w:rPr>
          <w:rFonts w:ascii="Arial" w:hAnsi="Arial" w:cs="Arial"/>
          <w:b/>
          <w:noProof/>
          <w:color w:val="000000" w:themeColor="text1"/>
          <w:sz w:val="21"/>
          <w:szCs w:val="21"/>
          <w:lang w:val="es-ES"/>
        </w:rPr>
        <w:t xml:space="preserve">L) </w:t>
      </w:r>
      <w:r w:rsidRPr="00C64B3F">
        <w:rPr>
          <w:rFonts w:ascii="Arial" w:hAnsi="Arial" w:cs="Arial"/>
          <w:b/>
          <w:noProof/>
          <w:color w:val="000000" w:themeColor="text1"/>
          <w:sz w:val="21"/>
          <w:szCs w:val="21"/>
          <w:lang w:val="es-ES"/>
        </w:rPr>
        <w:t xml:space="preserve"> CONTRATISTA </w:t>
      </w:r>
      <w:r w:rsidRPr="00C64B3F">
        <w:rPr>
          <w:rFonts w:ascii="Arial" w:hAnsi="Arial" w:cs="Arial"/>
          <w:noProof/>
          <w:color w:val="000000" w:themeColor="text1"/>
          <w:sz w:val="21"/>
          <w:szCs w:val="21"/>
          <w:lang w:val="es-ES"/>
        </w:rPr>
        <w:t xml:space="preserve">pagará a </w:t>
      </w:r>
      <w:r w:rsidRPr="00C64B3F">
        <w:rPr>
          <w:rFonts w:ascii="Arial" w:hAnsi="Arial" w:cs="Arial"/>
          <w:b/>
          <w:noProof/>
          <w:color w:val="000000" w:themeColor="text1"/>
          <w:sz w:val="21"/>
          <w:szCs w:val="21"/>
          <w:lang w:val="es-ES"/>
        </w:rPr>
        <w:t>LA SECRETARÍA</w:t>
      </w:r>
      <w:r w:rsidRPr="00C64B3F">
        <w:rPr>
          <w:rFonts w:ascii="Arial" w:hAnsi="Arial" w:cs="Arial"/>
          <w:b/>
          <w:bCs/>
          <w:noProof/>
          <w:color w:val="000000" w:themeColor="text1"/>
          <w:sz w:val="21"/>
          <w:szCs w:val="21"/>
          <w:lang w:val="es-ES"/>
        </w:rPr>
        <w:t xml:space="preserve"> </w:t>
      </w:r>
      <w:r w:rsidRPr="00C64B3F">
        <w:rPr>
          <w:rFonts w:ascii="Arial" w:hAnsi="Arial" w:cs="Arial"/>
          <w:noProof/>
          <w:color w:val="000000" w:themeColor="text1"/>
          <w:sz w:val="21"/>
          <w:szCs w:val="21"/>
          <w:lang w:val="es-ES"/>
        </w:rPr>
        <w:t xml:space="preserve">multas diarias y sucesivas del uno por ciento (1%) del valor total del contrato, sin que la sumatoria de las multas supere el </w:t>
      </w:r>
      <w:r w:rsidR="001F74D3" w:rsidRPr="00C64B3F">
        <w:rPr>
          <w:rFonts w:ascii="Arial" w:hAnsi="Arial" w:cs="Arial"/>
          <w:noProof/>
          <w:color w:val="000000" w:themeColor="text1"/>
          <w:sz w:val="21"/>
          <w:szCs w:val="21"/>
          <w:lang w:val="es-ES"/>
        </w:rPr>
        <w:t xml:space="preserve">diez </w:t>
      </w:r>
      <w:r w:rsidRPr="00C64B3F">
        <w:rPr>
          <w:rFonts w:ascii="Arial" w:hAnsi="Arial" w:cs="Arial"/>
          <w:noProof/>
          <w:color w:val="000000" w:themeColor="text1"/>
          <w:sz w:val="21"/>
          <w:szCs w:val="21"/>
          <w:lang w:val="es-ES"/>
        </w:rPr>
        <w:t>por ciento (</w:t>
      </w:r>
      <w:r w:rsidR="001F74D3" w:rsidRPr="00C64B3F">
        <w:rPr>
          <w:rFonts w:ascii="Arial" w:hAnsi="Arial" w:cs="Arial"/>
          <w:noProof/>
          <w:color w:val="000000" w:themeColor="text1"/>
          <w:sz w:val="21"/>
          <w:szCs w:val="21"/>
          <w:lang w:val="es-ES"/>
        </w:rPr>
        <w:t>1</w:t>
      </w:r>
      <w:r w:rsidRPr="00C64B3F">
        <w:rPr>
          <w:rFonts w:ascii="Arial" w:hAnsi="Arial" w:cs="Arial"/>
          <w:noProof/>
          <w:color w:val="000000" w:themeColor="text1"/>
          <w:sz w:val="21"/>
          <w:szCs w:val="21"/>
          <w:lang w:val="es-ES"/>
        </w:rPr>
        <w:t xml:space="preserve">0%) de dicho valor. </w:t>
      </w:r>
    </w:p>
    <w:p w14:paraId="1704B9AA" w14:textId="77777777" w:rsidR="00B01206" w:rsidRPr="00C64B3F" w:rsidRDefault="00B01206" w:rsidP="00FF30E1">
      <w:pPr>
        <w:jc w:val="both"/>
        <w:rPr>
          <w:rFonts w:ascii="Arial" w:hAnsi="Arial" w:cs="Arial"/>
          <w:noProof/>
          <w:color w:val="000000" w:themeColor="text1"/>
          <w:sz w:val="21"/>
          <w:szCs w:val="21"/>
          <w:lang w:val="es-ES"/>
        </w:rPr>
      </w:pPr>
    </w:p>
    <w:p w14:paraId="2B536C0D" w14:textId="5746F576"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PARÁGRAFO ÚNICO:</w:t>
      </w:r>
      <w:r w:rsidRPr="00C64B3F">
        <w:rPr>
          <w:rFonts w:ascii="Arial" w:hAnsi="Arial" w:cs="Arial"/>
          <w:noProof/>
          <w:color w:val="000000" w:themeColor="text1"/>
          <w:sz w:val="21"/>
          <w:szCs w:val="21"/>
          <w:lang w:val="es-ES"/>
        </w:rPr>
        <w:t xml:space="preserve"> El valor de las multas ingresará a la Tesorería Distrital</w:t>
      </w:r>
      <w:r w:rsidRPr="00C64B3F">
        <w:rPr>
          <w:rFonts w:ascii="Arial" w:hAnsi="Arial" w:cs="Arial"/>
          <w:bCs/>
          <w:noProof/>
          <w:color w:val="000000" w:themeColor="text1"/>
          <w:sz w:val="21"/>
          <w:szCs w:val="21"/>
          <w:lang w:val="es-ES"/>
        </w:rPr>
        <w:t>.</w:t>
      </w:r>
      <w:r w:rsidRPr="00C64B3F">
        <w:rPr>
          <w:rFonts w:ascii="Arial" w:hAnsi="Arial" w:cs="Arial"/>
          <w:noProof/>
          <w:color w:val="000000" w:themeColor="text1"/>
          <w:sz w:val="21"/>
          <w:szCs w:val="21"/>
          <w:lang w:val="es-ES"/>
        </w:rPr>
        <w:t xml:space="preserve"> </w:t>
      </w:r>
      <w:r w:rsidRPr="00C64B3F">
        <w:rPr>
          <w:rFonts w:ascii="Arial" w:hAnsi="Arial" w:cs="Arial"/>
          <w:b/>
          <w:noProof/>
          <w:color w:val="000000" w:themeColor="text1"/>
          <w:sz w:val="21"/>
          <w:szCs w:val="21"/>
          <w:lang w:val="es-ES"/>
        </w:rPr>
        <w:t xml:space="preserve">EL CONTRATISTA </w:t>
      </w:r>
      <w:r w:rsidRPr="00C64B3F">
        <w:rPr>
          <w:rFonts w:ascii="Arial" w:hAnsi="Arial" w:cs="Arial"/>
          <w:noProof/>
          <w:color w:val="000000" w:themeColor="text1"/>
          <w:sz w:val="21"/>
          <w:szCs w:val="21"/>
          <w:lang w:val="es-ES"/>
        </w:rPr>
        <w:t xml:space="preserve">  autoriza con la firma del presente contrato a </w:t>
      </w:r>
      <w:r w:rsidRPr="00C64B3F">
        <w:rPr>
          <w:rFonts w:ascii="Arial" w:hAnsi="Arial" w:cs="Arial"/>
          <w:b/>
          <w:noProof/>
          <w:color w:val="000000" w:themeColor="text1"/>
          <w:sz w:val="21"/>
          <w:szCs w:val="21"/>
          <w:lang w:val="es-ES"/>
        </w:rPr>
        <w:t xml:space="preserve">LA SECRETARÍA </w:t>
      </w:r>
      <w:r w:rsidRPr="00C64B3F">
        <w:rPr>
          <w:rFonts w:ascii="Arial" w:hAnsi="Arial" w:cs="Arial"/>
          <w:noProof/>
          <w:color w:val="000000" w:themeColor="text1"/>
          <w:sz w:val="21"/>
          <w:szCs w:val="21"/>
          <w:lang w:val="es-ES"/>
        </w:rPr>
        <w:t xml:space="preserve">para que dicho valor sea descontado directamente del saldo a su favor. De no existir saldo a favor de </w:t>
      </w:r>
      <w:r w:rsidR="00224527" w:rsidRPr="00C64B3F">
        <w:rPr>
          <w:rFonts w:ascii="Arial" w:hAnsi="Arial" w:cs="Arial"/>
          <w:b/>
          <w:bCs/>
          <w:noProof/>
          <w:color w:val="000000" w:themeColor="text1"/>
          <w:sz w:val="21"/>
          <w:szCs w:val="21"/>
          <w:lang w:val="es-ES"/>
        </w:rPr>
        <w:t>LA</w:t>
      </w:r>
      <w:r w:rsidR="00224527" w:rsidRPr="00C64B3F">
        <w:rPr>
          <w:rFonts w:ascii="Arial" w:hAnsi="Arial" w:cs="Arial"/>
          <w:bCs/>
          <w:noProof/>
          <w:color w:val="000000" w:themeColor="text1"/>
          <w:sz w:val="21"/>
          <w:szCs w:val="21"/>
          <w:lang w:val="es-ES"/>
        </w:rPr>
        <w:t xml:space="preserve"> (</w:t>
      </w:r>
      <w:r w:rsidR="00224527" w:rsidRPr="00C64B3F">
        <w:rPr>
          <w:rFonts w:ascii="Arial" w:hAnsi="Arial" w:cs="Arial"/>
          <w:b/>
          <w:bCs/>
          <w:noProof/>
          <w:color w:val="000000" w:themeColor="text1"/>
          <w:sz w:val="21"/>
          <w:szCs w:val="21"/>
          <w:lang w:val="es-ES"/>
        </w:rPr>
        <w:t>E</w:t>
      </w:r>
      <w:r w:rsidR="00224527" w:rsidRPr="00C64B3F">
        <w:rPr>
          <w:rFonts w:ascii="Arial" w:hAnsi="Arial" w:cs="Arial"/>
          <w:b/>
          <w:noProof/>
          <w:color w:val="000000" w:themeColor="text1"/>
          <w:sz w:val="21"/>
          <w:szCs w:val="21"/>
          <w:lang w:val="es-ES"/>
        </w:rPr>
        <w:t xml:space="preserve">L) </w:t>
      </w:r>
      <w:r w:rsidRPr="00C64B3F">
        <w:rPr>
          <w:rFonts w:ascii="Arial" w:hAnsi="Arial" w:cs="Arial"/>
          <w:b/>
          <w:noProof/>
          <w:color w:val="000000" w:themeColor="text1"/>
          <w:sz w:val="21"/>
          <w:szCs w:val="21"/>
          <w:lang w:val="es-ES"/>
        </w:rPr>
        <w:t xml:space="preserve"> CONTRATISTA</w:t>
      </w:r>
      <w:r w:rsidRPr="00C64B3F">
        <w:rPr>
          <w:rFonts w:ascii="Arial" w:hAnsi="Arial" w:cs="Arial"/>
          <w:noProof/>
          <w:color w:val="000000" w:themeColor="text1"/>
          <w:sz w:val="21"/>
          <w:szCs w:val="21"/>
          <w:lang w:val="es-ES"/>
        </w:rPr>
        <w:t>, se cobrará por la jurisdicción competente.</w:t>
      </w:r>
    </w:p>
    <w:p w14:paraId="05441F73" w14:textId="77777777" w:rsidR="00B80BBF" w:rsidRPr="00C64B3F" w:rsidRDefault="00B80BBF" w:rsidP="00FF30E1">
      <w:pPr>
        <w:jc w:val="both"/>
        <w:rPr>
          <w:rFonts w:ascii="Arial" w:hAnsi="Arial" w:cs="Arial"/>
          <w:noProof/>
          <w:color w:val="000000" w:themeColor="text1"/>
          <w:sz w:val="21"/>
          <w:szCs w:val="21"/>
          <w:lang w:val="es-ES"/>
        </w:rPr>
      </w:pPr>
    </w:p>
    <w:p w14:paraId="4E9F29A9" w14:textId="3ECE3CD7" w:rsidR="00B01206" w:rsidRPr="00C64B3F" w:rsidRDefault="00B01206" w:rsidP="00FF30E1">
      <w:pPr>
        <w:pStyle w:val="Prrafodelista"/>
        <w:numPr>
          <w:ilvl w:val="0"/>
          <w:numId w:val="4"/>
        </w:numPr>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Causales de terminación</w:t>
      </w:r>
    </w:p>
    <w:p w14:paraId="4A5793D5" w14:textId="77777777" w:rsidR="00CF1E78" w:rsidRPr="00C64B3F" w:rsidRDefault="00CF1E78" w:rsidP="00FF30E1">
      <w:pPr>
        <w:pStyle w:val="Prrafodelista"/>
        <w:spacing w:after="0" w:line="240" w:lineRule="auto"/>
        <w:ind w:left="360"/>
        <w:jc w:val="both"/>
        <w:rPr>
          <w:rFonts w:ascii="Arial" w:hAnsi="Arial" w:cs="Arial"/>
          <w:noProof/>
          <w:color w:val="000000" w:themeColor="text1"/>
          <w:sz w:val="21"/>
          <w:szCs w:val="21"/>
        </w:rPr>
      </w:pPr>
    </w:p>
    <w:p w14:paraId="4B0E1156" w14:textId="1A354FD0" w:rsidR="00B01206" w:rsidRPr="00C64B3F" w:rsidRDefault="00A8375F"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La acepta</w:t>
      </w:r>
      <w:r w:rsidR="00485169" w:rsidRPr="00C64B3F">
        <w:rPr>
          <w:rFonts w:ascii="Arial" w:hAnsi="Arial" w:cs="Arial"/>
          <w:noProof/>
          <w:color w:val="000000" w:themeColor="text1"/>
          <w:sz w:val="21"/>
          <w:szCs w:val="21"/>
          <w:lang w:val="es-ES"/>
        </w:rPr>
        <w:t>ción</w:t>
      </w:r>
      <w:r w:rsidRPr="00C64B3F">
        <w:rPr>
          <w:rFonts w:ascii="Arial" w:hAnsi="Arial" w:cs="Arial"/>
          <w:noProof/>
          <w:color w:val="000000" w:themeColor="text1"/>
          <w:sz w:val="21"/>
          <w:szCs w:val="21"/>
          <w:lang w:val="es-ES"/>
        </w:rPr>
        <w:t xml:space="preserve"> de oferta (contrato) producto del proceso de selección,</w:t>
      </w:r>
      <w:r w:rsidR="00B01206" w:rsidRPr="00C64B3F">
        <w:rPr>
          <w:rFonts w:ascii="Arial" w:hAnsi="Arial" w:cs="Arial"/>
          <w:noProof/>
          <w:color w:val="000000" w:themeColor="text1"/>
          <w:sz w:val="21"/>
          <w:szCs w:val="21"/>
          <w:lang w:val="es-ES"/>
        </w:rPr>
        <w:t xml:space="preserve"> se dará por terminado en cualquiera de los siguientes eventos: </w:t>
      </w:r>
      <w:r w:rsidR="00B01206" w:rsidRPr="00C64B3F">
        <w:rPr>
          <w:rFonts w:ascii="Arial" w:hAnsi="Arial" w:cs="Arial"/>
          <w:b/>
          <w:noProof/>
          <w:color w:val="000000" w:themeColor="text1"/>
          <w:sz w:val="21"/>
          <w:szCs w:val="21"/>
          <w:lang w:val="es-ES"/>
        </w:rPr>
        <w:t>a)</w:t>
      </w:r>
      <w:r w:rsidR="00B01206" w:rsidRPr="00C64B3F">
        <w:rPr>
          <w:rFonts w:ascii="Arial" w:hAnsi="Arial" w:cs="Arial"/>
          <w:noProof/>
          <w:color w:val="000000" w:themeColor="text1"/>
          <w:sz w:val="21"/>
          <w:szCs w:val="21"/>
          <w:lang w:val="es-ES"/>
        </w:rPr>
        <w:t xml:space="preserve"> Por mutuo acuerdo de las partes, siempre que con ello no se causen perjuicios a la Entidad. </w:t>
      </w:r>
      <w:r w:rsidR="00B01206" w:rsidRPr="00C64B3F">
        <w:rPr>
          <w:rFonts w:ascii="Arial" w:hAnsi="Arial" w:cs="Arial"/>
          <w:b/>
          <w:noProof/>
          <w:color w:val="000000" w:themeColor="text1"/>
          <w:sz w:val="21"/>
          <w:szCs w:val="21"/>
          <w:lang w:val="es-ES"/>
        </w:rPr>
        <w:t>b)</w:t>
      </w:r>
      <w:r w:rsidR="00B01206" w:rsidRPr="00C64B3F">
        <w:rPr>
          <w:rFonts w:ascii="Arial" w:hAnsi="Arial" w:cs="Arial"/>
          <w:noProof/>
          <w:color w:val="000000" w:themeColor="text1"/>
          <w:sz w:val="21"/>
          <w:szCs w:val="21"/>
          <w:lang w:val="es-ES"/>
        </w:rPr>
        <w:t xml:space="preserve"> Por agotamiento del objeto o vencimiento del plazo sin que se haya suscrito una prórroga. </w:t>
      </w:r>
      <w:r w:rsidR="00B01206" w:rsidRPr="00C64B3F">
        <w:rPr>
          <w:rFonts w:ascii="Arial" w:hAnsi="Arial" w:cs="Arial"/>
          <w:b/>
          <w:noProof/>
          <w:color w:val="000000" w:themeColor="text1"/>
          <w:sz w:val="21"/>
          <w:szCs w:val="21"/>
          <w:lang w:val="es-ES"/>
        </w:rPr>
        <w:t>c)</w:t>
      </w:r>
      <w:r w:rsidR="00B01206" w:rsidRPr="00C64B3F">
        <w:rPr>
          <w:rFonts w:ascii="Arial" w:hAnsi="Arial" w:cs="Arial"/>
          <w:noProof/>
          <w:color w:val="000000" w:themeColor="text1"/>
          <w:sz w:val="21"/>
          <w:szCs w:val="21"/>
          <w:lang w:val="es-ES"/>
        </w:rPr>
        <w:t xml:space="preserve"> Por fuerza mayor o caso fortuito que hagan imposible continuar su ejecución. </w:t>
      </w:r>
      <w:r w:rsidR="00EE5A16" w:rsidRPr="00C64B3F">
        <w:rPr>
          <w:rFonts w:ascii="Arial" w:hAnsi="Arial" w:cs="Arial"/>
          <w:b/>
          <w:bCs/>
          <w:noProof/>
          <w:color w:val="000000" w:themeColor="text1"/>
          <w:sz w:val="21"/>
          <w:szCs w:val="21"/>
          <w:lang w:val="es-ES"/>
        </w:rPr>
        <w:t>d)</w:t>
      </w:r>
      <w:r w:rsidR="00EE5A16" w:rsidRPr="00C64B3F">
        <w:rPr>
          <w:rFonts w:ascii="Arial" w:hAnsi="Arial" w:cs="Arial"/>
          <w:noProof/>
          <w:color w:val="000000" w:themeColor="text1"/>
          <w:sz w:val="21"/>
          <w:szCs w:val="21"/>
          <w:lang w:val="es-ES"/>
        </w:rPr>
        <w:t xml:space="preserve"> Por agotamiento de los recursos.</w:t>
      </w:r>
    </w:p>
    <w:p w14:paraId="75BBDB05" w14:textId="77777777" w:rsidR="00B01206" w:rsidRPr="00C64B3F" w:rsidRDefault="00B01206" w:rsidP="00FF30E1">
      <w:pPr>
        <w:jc w:val="both"/>
        <w:rPr>
          <w:rFonts w:ascii="Arial" w:hAnsi="Arial" w:cs="Arial"/>
          <w:noProof/>
          <w:color w:val="000000" w:themeColor="text1"/>
          <w:sz w:val="21"/>
          <w:szCs w:val="21"/>
          <w:lang w:val="es-ES"/>
        </w:rPr>
      </w:pPr>
    </w:p>
    <w:p w14:paraId="7B92B469" w14:textId="05B30AD4" w:rsidR="009E6D17" w:rsidRPr="00C64B3F" w:rsidRDefault="00B01206"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PARÁGRAFO:</w:t>
      </w:r>
      <w:r w:rsidRPr="00C64B3F">
        <w:rPr>
          <w:rFonts w:ascii="Arial" w:hAnsi="Arial" w:cs="Arial"/>
          <w:noProof/>
          <w:color w:val="000000" w:themeColor="text1"/>
          <w:sz w:val="21"/>
          <w:szCs w:val="21"/>
          <w:lang w:val="es-ES"/>
        </w:rPr>
        <w:t xml:space="preserve"> La terminación anticipada del contrato se hará constar en acta suscrita por las partes previo aval por parte de la supervisión del contrato.</w:t>
      </w:r>
    </w:p>
    <w:p w14:paraId="4D59B5A5" w14:textId="77777777" w:rsidR="00651FB7" w:rsidRPr="00C64B3F" w:rsidRDefault="00651FB7" w:rsidP="00FF30E1">
      <w:pPr>
        <w:jc w:val="both"/>
        <w:rPr>
          <w:rFonts w:ascii="Arial" w:hAnsi="Arial" w:cs="Arial"/>
          <w:noProof/>
          <w:color w:val="000000" w:themeColor="text1"/>
          <w:sz w:val="21"/>
          <w:szCs w:val="21"/>
          <w:lang w:val="es-ES"/>
        </w:rPr>
      </w:pPr>
    </w:p>
    <w:p w14:paraId="46201D20" w14:textId="7FF4512C" w:rsidR="00B01206" w:rsidRPr="00C64B3F" w:rsidRDefault="00B01206" w:rsidP="00FF30E1">
      <w:pPr>
        <w:pStyle w:val="Prrafodelista"/>
        <w:numPr>
          <w:ilvl w:val="0"/>
          <w:numId w:val="4"/>
        </w:numPr>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Responsabilidad del contratista</w:t>
      </w:r>
    </w:p>
    <w:p w14:paraId="317E15F9" w14:textId="77777777" w:rsidR="00CC33D7" w:rsidRPr="00C64B3F" w:rsidRDefault="00CC33D7" w:rsidP="00FF30E1">
      <w:pPr>
        <w:pStyle w:val="Prrafodelista"/>
        <w:spacing w:after="0" w:line="240" w:lineRule="auto"/>
        <w:ind w:left="360"/>
        <w:jc w:val="both"/>
        <w:rPr>
          <w:rFonts w:ascii="Arial" w:hAnsi="Arial" w:cs="Arial"/>
          <w:noProof/>
          <w:color w:val="000000" w:themeColor="text1"/>
          <w:sz w:val="21"/>
          <w:szCs w:val="21"/>
        </w:rPr>
      </w:pPr>
    </w:p>
    <w:p w14:paraId="590A2D90" w14:textId="52853D27" w:rsidR="00B01206" w:rsidRPr="00C64B3F" w:rsidRDefault="00E80803" w:rsidP="00FF30E1">
      <w:pPr>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LA</w:t>
      </w:r>
      <w:r w:rsidRPr="00C64B3F">
        <w:rPr>
          <w:rFonts w:ascii="Arial" w:hAnsi="Arial" w:cs="Arial"/>
          <w:bCs/>
          <w:noProof/>
          <w:color w:val="000000" w:themeColor="text1"/>
          <w:sz w:val="21"/>
          <w:szCs w:val="21"/>
          <w:lang w:val="es-ES"/>
        </w:rPr>
        <w:t xml:space="preserve"> (</w:t>
      </w:r>
      <w:r w:rsidRPr="00C64B3F">
        <w:rPr>
          <w:rFonts w:ascii="Arial" w:hAnsi="Arial" w:cs="Arial"/>
          <w:b/>
          <w:bCs/>
          <w:noProof/>
          <w:color w:val="000000" w:themeColor="text1"/>
          <w:sz w:val="21"/>
          <w:szCs w:val="21"/>
          <w:lang w:val="es-ES"/>
        </w:rPr>
        <w:t>E</w:t>
      </w:r>
      <w:r w:rsidRPr="00C64B3F">
        <w:rPr>
          <w:rFonts w:ascii="Arial" w:hAnsi="Arial" w:cs="Arial"/>
          <w:b/>
          <w:noProof/>
          <w:color w:val="000000" w:themeColor="text1"/>
          <w:sz w:val="21"/>
          <w:szCs w:val="21"/>
          <w:lang w:val="es-ES"/>
        </w:rPr>
        <w:t>L)</w:t>
      </w:r>
      <w:r w:rsidR="00B01206" w:rsidRPr="00C64B3F">
        <w:rPr>
          <w:rFonts w:ascii="Arial" w:hAnsi="Arial" w:cs="Arial"/>
          <w:b/>
          <w:noProof/>
          <w:color w:val="000000" w:themeColor="text1"/>
          <w:sz w:val="21"/>
          <w:szCs w:val="21"/>
          <w:lang w:val="es-ES"/>
        </w:rPr>
        <w:t xml:space="preserve"> CONTRATISTA </w:t>
      </w:r>
      <w:r w:rsidR="00B01206" w:rsidRPr="00C64B3F">
        <w:rPr>
          <w:rFonts w:ascii="Arial" w:hAnsi="Arial" w:cs="Arial"/>
          <w:noProof/>
          <w:color w:val="000000" w:themeColor="text1"/>
          <w:sz w:val="21"/>
          <w:szCs w:val="21"/>
          <w:lang w:val="es-ES"/>
        </w:rPr>
        <w:t>responde por el incumplimiento pleno de sus obligaciones, en los términos de la Ley 80 de 1993.</w:t>
      </w:r>
    </w:p>
    <w:p w14:paraId="5C87EC17" w14:textId="5099875D" w:rsidR="00701C6B" w:rsidRPr="00C64B3F" w:rsidRDefault="00701C6B" w:rsidP="00FF30E1">
      <w:pPr>
        <w:jc w:val="both"/>
        <w:rPr>
          <w:rFonts w:ascii="Arial" w:hAnsi="Arial" w:cs="Arial"/>
          <w:noProof/>
          <w:color w:val="000000" w:themeColor="text1"/>
          <w:sz w:val="21"/>
          <w:szCs w:val="21"/>
          <w:lang w:val="es-ES"/>
        </w:rPr>
      </w:pPr>
    </w:p>
    <w:p w14:paraId="159CEC9F" w14:textId="21BCE2D5" w:rsidR="00B01206" w:rsidRPr="00C64B3F" w:rsidRDefault="00B01206" w:rsidP="00FF30E1">
      <w:pPr>
        <w:pStyle w:val="Prrafodelista"/>
        <w:numPr>
          <w:ilvl w:val="0"/>
          <w:numId w:val="4"/>
        </w:numPr>
        <w:jc w:val="both"/>
        <w:rPr>
          <w:rFonts w:ascii="Arial" w:hAnsi="Arial" w:cs="Arial"/>
          <w:b/>
          <w:noProof/>
          <w:color w:val="000000" w:themeColor="text1"/>
          <w:sz w:val="21"/>
          <w:szCs w:val="21"/>
        </w:rPr>
      </w:pPr>
      <w:r w:rsidRPr="00C64B3F">
        <w:rPr>
          <w:rFonts w:ascii="Arial" w:hAnsi="Arial" w:cs="Arial"/>
          <w:b/>
          <w:noProof/>
          <w:color w:val="000000" w:themeColor="text1"/>
          <w:sz w:val="21"/>
          <w:szCs w:val="21"/>
        </w:rPr>
        <w:t>Cesión y subcontratación</w:t>
      </w:r>
    </w:p>
    <w:p w14:paraId="4D1DBD36" w14:textId="77777777" w:rsidR="00CC33D7" w:rsidRPr="00C64B3F" w:rsidRDefault="00CC33D7" w:rsidP="00FF30E1">
      <w:pPr>
        <w:pStyle w:val="Prrafodelista"/>
        <w:spacing w:after="0" w:line="240" w:lineRule="auto"/>
        <w:ind w:left="360"/>
        <w:jc w:val="both"/>
        <w:rPr>
          <w:rFonts w:ascii="Arial" w:hAnsi="Arial" w:cs="Arial"/>
          <w:b/>
          <w:noProof/>
          <w:color w:val="000000" w:themeColor="text1"/>
          <w:sz w:val="21"/>
          <w:szCs w:val="21"/>
        </w:rPr>
      </w:pPr>
    </w:p>
    <w:p w14:paraId="402E5991" w14:textId="4DDE50B7" w:rsidR="00B01206" w:rsidRPr="00C64B3F" w:rsidRDefault="00E80803" w:rsidP="00FF30E1">
      <w:pPr>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LA</w:t>
      </w:r>
      <w:r w:rsidRPr="00C64B3F">
        <w:rPr>
          <w:rFonts w:ascii="Arial" w:hAnsi="Arial" w:cs="Arial"/>
          <w:bCs/>
          <w:noProof/>
          <w:color w:val="000000" w:themeColor="text1"/>
          <w:sz w:val="21"/>
          <w:szCs w:val="21"/>
          <w:lang w:val="es-ES"/>
        </w:rPr>
        <w:t xml:space="preserve"> (</w:t>
      </w:r>
      <w:r w:rsidRPr="00C64B3F">
        <w:rPr>
          <w:rFonts w:ascii="Arial" w:hAnsi="Arial" w:cs="Arial"/>
          <w:b/>
          <w:bCs/>
          <w:noProof/>
          <w:color w:val="000000" w:themeColor="text1"/>
          <w:sz w:val="21"/>
          <w:szCs w:val="21"/>
          <w:lang w:val="es-ES"/>
        </w:rPr>
        <w:t>E</w:t>
      </w:r>
      <w:r w:rsidRPr="00C64B3F">
        <w:rPr>
          <w:rFonts w:ascii="Arial" w:hAnsi="Arial" w:cs="Arial"/>
          <w:b/>
          <w:noProof/>
          <w:color w:val="000000" w:themeColor="text1"/>
          <w:sz w:val="21"/>
          <w:szCs w:val="21"/>
          <w:lang w:val="es-ES"/>
        </w:rPr>
        <w:t xml:space="preserve">L) </w:t>
      </w:r>
      <w:r w:rsidR="00B01206" w:rsidRPr="00C64B3F">
        <w:rPr>
          <w:rFonts w:ascii="Arial" w:hAnsi="Arial" w:cs="Arial"/>
          <w:b/>
          <w:noProof/>
          <w:color w:val="000000" w:themeColor="text1"/>
          <w:sz w:val="21"/>
          <w:szCs w:val="21"/>
          <w:lang w:val="es-ES"/>
        </w:rPr>
        <w:t xml:space="preserve"> CONTRATISTA </w:t>
      </w:r>
      <w:r w:rsidR="00B01206" w:rsidRPr="00C64B3F">
        <w:rPr>
          <w:rFonts w:ascii="Arial" w:hAnsi="Arial" w:cs="Arial"/>
          <w:noProof/>
          <w:color w:val="000000" w:themeColor="text1"/>
          <w:sz w:val="21"/>
          <w:szCs w:val="21"/>
          <w:lang w:val="es-ES"/>
        </w:rPr>
        <w:t xml:space="preserve">no podrá ceder el contrato ni los derechos u obligaciones derivados de él, ni subcontratar total o parcialmente sin la autorización previa expresa y escrita de </w:t>
      </w:r>
      <w:r w:rsidR="00B01206" w:rsidRPr="00C64B3F">
        <w:rPr>
          <w:rFonts w:ascii="Arial" w:hAnsi="Arial" w:cs="Arial"/>
          <w:b/>
          <w:noProof/>
          <w:color w:val="000000" w:themeColor="text1"/>
          <w:sz w:val="21"/>
          <w:szCs w:val="21"/>
          <w:lang w:val="es-ES"/>
        </w:rPr>
        <w:t>LA SECRETARIA</w:t>
      </w:r>
      <w:r w:rsidR="00B01206" w:rsidRPr="00C64B3F">
        <w:rPr>
          <w:rFonts w:ascii="Arial" w:hAnsi="Arial" w:cs="Arial"/>
          <w:noProof/>
          <w:color w:val="000000" w:themeColor="text1"/>
          <w:sz w:val="21"/>
          <w:szCs w:val="21"/>
          <w:lang w:val="es-ES"/>
        </w:rPr>
        <w:t>, sin perjuicio de lo establecido en el artículo 9 de la Ley 80 de 1993.</w:t>
      </w:r>
    </w:p>
    <w:p w14:paraId="64CB6A06" w14:textId="77777777" w:rsidR="00516724" w:rsidRPr="00C64B3F" w:rsidRDefault="00516724" w:rsidP="00FF30E1">
      <w:pPr>
        <w:jc w:val="both"/>
        <w:rPr>
          <w:rFonts w:ascii="Arial" w:hAnsi="Arial" w:cs="Arial"/>
          <w:noProof/>
          <w:color w:val="000000" w:themeColor="text1"/>
          <w:sz w:val="21"/>
          <w:szCs w:val="21"/>
          <w:lang w:val="es-ES"/>
        </w:rPr>
      </w:pPr>
    </w:p>
    <w:p w14:paraId="5158A37B" w14:textId="77777777" w:rsidR="00651FB7" w:rsidRPr="00C64B3F" w:rsidRDefault="00651FB7" w:rsidP="00FF30E1">
      <w:pPr>
        <w:jc w:val="both"/>
        <w:rPr>
          <w:rFonts w:ascii="Arial" w:hAnsi="Arial" w:cs="Arial"/>
          <w:noProof/>
          <w:color w:val="000000" w:themeColor="text1"/>
          <w:sz w:val="21"/>
          <w:szCs w:val="21"/>
          <w:lang w:val="es-ES"/>
        </w:rPr>
      </w:pPr>
    </w:p>
    <w:p w14:paraId="1B45A430" w14:textId="513EEA07" w:rsidR="00B01206" w:rsidRPr="00C64B3F" w:rsidRDefault="00B01206" w:rsidP="00FF30E1">
      <w:pPr>
        <w:pStyle w:val="Prrafodelista"/>
        <w:numPr>
          <w:ilvl w:val="0"/>
          <w:numId w:val="4"/>
        </w:numPr>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Régimen legal aplicable y jurisdicción</w:t>
      </w:r>
    </w:p>
    <w:p w14:paraId="08F08C99" w14:textId="77777777" w:rsidR="00CC33D7" w:rsidRPr="00C64B3F" w:rsidRDefault="00CC33D7" w:rsidP="00FF30E1">
      <w:pPr>
        <w:pStyle w:val="Prrafodelista"/>
        <w:spacing w:after="0" w:line="240" w:lineRule="auto"/>
        <w:ind w:left="360"/>
        <w:jc w:val="both"/>
        <w:rPr>
          <w:rFonts w:ascii="Arial" w:hAnsi="Arial" w:cs="Arial"/>
          <w:noProof/>
          <w:color w:val="000000" w:themeColor="text1"/>
          <w:sz w:val="21"/>
          <w:szCs w:val="21"/>
        </w:rPr>
      </w:pPr>
    </w:p>
    <w:p w14:paraId="739F2707" w14:textId="736C7927" w:rsidR="007C46A7" w:rsidRPr="00C64B3F" w:rsidRDefault="00D92C91"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El presente proceso de selección</w:t>
      </w:r>
      <w:r w:rsidR="00B470B3" w:rsidRPr="00C64B3F">
        <w:rPr>
          <w:rFonts w:ascii="Arial" w:hAnsi="Arial" w:cs="Arial"/>
          <w:noProof/>
          <w:color w:val="000000" w:themeColor="text1"/>
          <w:sz w:val="21"/>
          <w:szCs w:val="21"/>
          <w:lang w:val="es-ES"/>
        </w:rPr>
        <w:t xml:space="preserve"> y la aceptacio</w:t>
      </w:r>
      <w:r w:rsidR="00CE01F8" w:rsidRPr="00C64B3F">
        <w:rPr>
          <w:rFonts w:ascii="Arial" w:hAnsi="Arial" w:cs="Arial"/>
          <w:noProof/>
          <w:color w:val="000000" w:themeColor="text1"/>
          <w:sz w:val="21"/>
          <w:szCs w:val="21"/>
          <w:lang w:val="es-ES"/>
        </w:rPr>
        <w:t>n</w:t>
      </w:r>
      <w:r w:rsidR="00B470B3" w:rsidRPr="00C64B3F">
        <w:rPr>
          <w:rFonts w:ascii="Arial" w:hAnsi="Arial" w:cs="Arial"/>
          <w:noProof/>
          <w:color w:val="000000" w:themeColor="text1"/>
          <w:sz w:val="21"/>
          <w:szCs w:val="21"/>
          <w:lang w:val="es-ES"/>
        </w:rPr>
        <w:t xml:space="preserve"> de oferta</w:t>
      </w:r>
      <w:r w:rsidR="00CE01F8" w:rsidRPr="00C64B3F">
        <w:rPr>
          <w:rFonts w:ascii="Arial" w:hAnsi="Arial" w:cs="Arial"/>
          <w:noProof/>
          <w:color w:val="000000" w:themeColor="text1"/>
          <w:sz w:val="21"/>
          <w:szCs w:val="21"/>
          <w:lang w:val="es-ES"/>
        </w:rPr>
        <w:t xml:space="preserve"> (</w:t>
      </w:r>
      <w:r w:rsidR="00561A46" w:rsidRPr="00C64B3F">
        <w:rPr>
          <w:rFonts w:ascii="Arial" w:hAnsi="Arial" w:cs="Arial"/>
          <w:noProof/>
          <w:color w:val="000000" w:themeColor="text1"/>
          <w:sz w:val="21"/>
          <w:szCs w:val="21"/>
          <w:lang w:val="es-ES"/>
        </w:rPr>
        <w:t>contrato) que se deriven del mismo,</w:t>
      </w:r>
      <w:r w:rsidR="00B01206" w:rsidRPr="00C64B3F">
        <w:rPr>
          <w:rFonts w:ascii="Arial" w:hAnsi="Arial" w:cs="Arial"/>
          <w:noProof/>
          <w:color w:val="000000" w:themeColor="text1"/>
          <w:sz w:val="21"/>
          <w:szCs w:val="21"/>
          <w:lang w:val="es-ES"/>
        </w:rPr>
        <w:t xml:space="preserve"> se rige por la Ley 80 de 1993, Ley 1150 de 2007, Ley 1474 de 2011, demás decretos reglamentarios, y a falta de regulación expresa por las normas de los Códigos de Comercio y Civil Colombiano. Las eventuales controversias que surjan de la celebración, ejecución, terminación o liquidación del contrato serán competencia de la jurisdicción </w:t>
      </w:r>
      <w:r w:rsidR="0056606D" w:rsidRPr="00C64B3F">
        <w:rPr>
          <w:rFonts w:ascii="Arial" w:hAnsi="Arial" w:cs="Arial"/>
          <w:noProof/>
          <w:color w:val="000000" w:themeColor="text1"/>
          <w:sz w:val="21"/>
          <w:szCs w:val="21"/>
          <w:lang w:val="es-ES"/>
        </w:rPr>
        <w:t>contencioso-administrativa</w:t>
      </w:r>
      <w:r w:rsidR="00B01206" w:rsidRPr="00C64B3F">
        <w:rPr>
          <w:rFonts w:ascii="Arial" w:hAnsi="Arial" w:cs="Arial"/>
          <w:noProof/>
          <w:color w:val="000000" w:themeColor="text1"/>
          <w:sz w:val="21"/>
          <w:szCs w:val="21"/>
          <w:lang w:val="es-ES"/>
        </w:rPr>
        <w:t>.</w:t>
      </w:r>
    </w:p>
    <w:p w14:paraId="2370B3BF" w14:textId="77777777" w:rsidR="00516724" w:rsidRPr="00C64B3F" w:rsidRDefault="00516724" w:rsidP="00FF30E1">
      <w:pPr>
        <w:jc w:val="both"/>
        <w:rPr>
          <w:rFonts w:ascii="Arial" w:hAnsi="Arial" w:cs="Arial"/>
          <w:noProof/>
          <w:color w:val="000000" w:themeColor="text1"/>
          <w:sz w:val="21"/>
          <w:szCs w:val="21"/>
          <w:lang w:val="es-ES"/>
        </w:rPr>
      </w:pPr>
    </w:p>
    <w:p w14:paraId="3910E299" w14:textId="4DA4BDC8" w:rsidR="00B01206" w:rsidRPr="00C64B3F" w:rsidRDefault="00B01206" w:rsidP="00FF30E1">
      <w:pPr>
        <w:pStyle w:val="Prrafodelista"/>
        <w:numPr>
          <w:ilvl w:val="0"/>
          <w:numId w:val="4"/>
        </w:numPr>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Solución de conflictos</w:t>
      </w:r>
    </w:p>
    <w:p w14:paraId="0F4E841B" w14:textId="77777777" w:rsidR="00CC33D7" w:rsidRPr="00C64B3F" w:rsidRDefault="00CC33D7" w:rsidP="00FF30E1">
      <w:pPr>
        <w:pStyle w:val="Prrafodelista"/>
        <w:spacing w:after="0" w:line="240" w:lineRule="auto"/>
        <w:ind w:left="360"/>
        <w:jc w:val="both"/>
        <w:rPr>
          <w:rFonts w:ascii="Arial" w:hAnsi="Arial" w:cs="Arial"/>
          <w:noProof/>
          <w:color w:val="000000" w:themeColor="text1"/>
          <w:sz w:val="21"/>
          <w:szCs w:val="21"/>
        </w:rPr>
      </w:pPr>
    </w:p>
    <w:p w14:paraId="57D1D73B" w14:textId="50C4DD24"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Las partes acuerdan que para la solución de las diferencias y discrepancias que surjan de la celebración, ejecución o terminación de</w:t>
      </w:r>
      <w:r w:rsidR="00B615D5" w:rsidRPr="00C64B3F">
        <w:rPr>
          <w:rFonts w:ascii="Arial" w:hAnsi="Arial" w:cs="Arial"/>
          <w:noProof/>
          <w:color w:val="000000" w:themeColor="text1"/>
          <w:sz w:val="21"/>
          <w:szCs w:val="21"/>
          <w:lang w:val="es-ES"/>
        </w:rPr>
        <w:t>l</w:t>
      </w:r>
      <w:r w:rsidRPr="00C64B3F">
        <w:rPr>
          <w:rFonts w:ascii="Arial" w:hAnsi="Arial" w:cs="Arial"/>
          <w:noProof/>
          <w:color w:val="000000" w:themeColor="text1"/>
          <w:sz w:val="21"/>
          <w:szCs w:val="21"/>
          <w:lang w:val="es-ES"/>
        </w:rPr>
        <w:t xml:space="preserve"> contrato</w:t>
      </w:r>
      <w:r w:rsidR="004E0DE4" w:rsidRPr="00C64B3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acudirán a los procedimientos de arreglo directo.</w:t>
      </w:r>
    </w:p>
    <w:p w14:paraId="13D95E90" w14:textId="77777777" w:rsidR="00F75447" w:rsidRPr="00C64B3F" w:rsidRDefault="00F75447" w:rsidP="00FF30E1">
      <w:pPr>
        <w:jc w:val="both"/>
        <w:rPr>
          <w:rFonts w:ascii="Arial" w:hAnsi="Arial" w:cs="Arial"/>
          <w:noProof/>
          <w:color w:val="000000" w:themeColor="text1"/>
          <w:sz w:val="21"/>
          <w:szCs w:val="21"/>
          <w:lang w:val="es-ES"/>
        </w:rPr>
      </w:pPr>
    </w:p>
    <w:p w14:paraId="7337058A" w14:textId="665221AD" w:rsidR="00B01206" w:rsidRPr="00C64B3F" w:rsidRDefault="00B01206" w:rsidP="00FF30E1">
      <w:pPr>
        <w:pStyle w:val="Prrafodelista"/>
        <w:numPr>
          <w:ilvl w:val="0"/>
          <w:numId w:val="16"/>
        </w:numPr>
        <w:spacing w:after="0" w:line="240" w:lineRule="auto"/>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Veeduría Ciudadana</w:t>
      </w:r>
    </w:p>
    <w:p w14:paraId="5DD0CA76" w14:textId="77777777" w:rsidR="007B2D58" w:rsidRPr="00C64B3F" w:rsidRDefault="007B2D58" w:rsidP="00FF30E1">
      <w:pPr>
        <w:pStyle w:val="Prrafodelista"/>
        <w:spacing w:after="0" w:line="240" w:lineRule="auto"/>
        <w:ind w:left="360"/>
        <w:jc w:val="both"/>
        <w:rPr>
          <w:rFonts w:ascii="Arial" w:hAnsi="Arial" w:cs="Arial"/>
          <w:noProof/>
          <w:color w:val="000000" w:themeColor="text1"/>
          <w:sz w:val="21"/>
          <w:szCs w:val="21"/>
        </w:rPr>
      </w:pPr>
    </w:p>
    <w:p w14:paraId="20DC6723" w14:textId="5AEB722D" w:rsidR="00B01206" w:rsidRPr="00C64B3F" w:rsidRDefault="00D82C27"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El presente proceso de selección y la aceptacion de oferta (contrato) que se deriven del mismo</w:t>
      </w:r>
      <w:r w:rsidRPr="00C64B3F" w:rsidDel="00D82C27">
        <w:rPr>
          <w:rFonts w:ascii="Arial" w:hAnsi="Arial" w:cs="Arial"/>
          <w:noProof/>
          <w:color w:val="000000" w:themeColor="text1"/>
          <w:sz w:val="21"/>
          <w:szCs w:val="21"/>
          <w:lang w:val="es-ES"/>
        </w:rPr>
        <w:t xml:space="preserve"> </w:t>
      </w:r>
      <w:r w:rsidR="00B01206" w:rsidRPr="00C64B3F">
        <w:rPr>
          <w:rFonts w:ascii="Arial" w:hAnsi="Arial" w:cs="Arial"/>
          <w:noProof/>
          <w:color w:val="000000" w:themeColor="text1"/>
          <w:sz w:val="21"/>
          <w:szCs w:val="21"/>
          <w:lang w:val="es-ES"/>
        </w:rPr>
        <w:t>está sujeto a la vigilancia y control ciudadano, en los términos que señala el artículo 66 de la Ley 80 de 1993.</w:t>
      </w:r>
    </w:p>
    <w:p w14:paraId="3EEC138C" w14:textId="77777777" w:rsidR="00F75447" w:rsidRPr="00C64B3F" w:rsidRDefault="00F75447" w:rsidP="00FF30E1">
      <w:pPr>
        <w:jc w:val="both"/>
        <w:rPr>
          <w:rFonts w:ascii="Arial" w:hAnsi="Arial" w:cs="Arial"/>
          <w:noProof/>
          <w:color w:val="000000" w:themeColor="text1"/>
          <w:sz w:val="21"/>
          <w:szCs w:val="21"/>
          <w:lang w:val="es-ES"/>
        </w:rPr>
      </w:pPr>
    </w:p>
    <w:p w14:paraId="407174B6" w14:textId="7C3E127E" w:rsidR="00B01206" w:rsidRPr="00C64B3F" w:rsidRDefault="00B01206" w:rsidP="00FF30E1">
      <w:pPr>
        <w:pStyle w:val="Prrafodelista"/>
        <w:numPr>
          <w:ilvl w:val="0"/>
          <w:numId w:val="16"/>
        </w:numPr>
        <w:spacing w:after="0" w:line="240" w:lineRule="auto"/>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Exclusión de relación laboral</w:t>
      </w:r>
    </w:p>
    <w:p w14:paraId="1C54500E" w14:textId="77777777" w:rsidR="0079415A" w:rsidRPr="00C64B3F" w:rsidRDefault="0079415A" w:rsidP="00FF30E1">
      <w:pPr>
        <w:jc w:val="both"/>
        <w:rPr>
          <w:rFonts w:ascii="Arial" w:hAnsi="Arial" w:cs="Arial"/>
          <w:noProof/>
          <w:color w:val="000000" w:themeColor="text1"/>
          <w:sz w:val="21"/>
          <w:szCs w:val="21"/>
          <w:lang w:val="es-ES"/>
        </w:rPr>
      </w:pPr>
    </w:p>
    <w:p w14:paraId="4A937EC4" w14:textId="134CDBEF" w:rsidR="007C46A7" w:rsidRPr="00C64B3F" w:rsidRDefault="0079415A"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Teniendo en cuenta que </w:t>
      </w:r>
      <w:r w:rsidRPr="00C64B3F">
        <w:rPr>
          <w:rFonts w:ascii="Arial" w:hAnsi="Arial" w:cs="Arial"/>
          <w:b/>
          <w:noProof/>
          <w:color w:val="000000" w:themeColor="text1"/>
          <w:sz w:val="21"/>
          <w:szCs w:val="21"/>
          <w:lang w:val="es-ES"/>
        </w:rPr>
        <w:t>EL (LA) CONTRATISTA</w:t>
      </w:r>
      <w:r w:rsidRPr="00C64B3F">
        <w:rPr>
          <w:rFonts w:ascii="Arial" w:hAnsi="Arial" w:cs="Arial"/>
          <w:noProof/>
          <w:color w:val="000000" w:themeColor="text1"/>
          <w:sz w:val="21"/>
          <w:szCs w:val="21"/>
          <w:lang w:val="es-ES"/>
        </w:rPr>
        <w:t xml:space="preserve"> actúa con plena autonomía técnica y administrativa, y sin subordinación frente a </w:t>
      </w:r>
      <w:r w:rsidRPr="00C64B3F">
        <w:rPr>
          <w:rFonts w:ascii="Arial" w:hAnsi="Arial" w:cs="Arial"/>
          <w:b/>
          <w:noProof/>
          <w:color w:val="000000" w:themeColor="text1"/>
          <w:sz w:val="21"/>
          <w:szCs w:val="21"/>
          <w:lang w:val="es-ES"/>
        </w:rPr>
        <w:t>LA SECRETAR</w:t>
      </w:r>
      <w:r w:rsidR="007C46A7" w:rsidRPr="00C64B3F">
        <w:rPr>
          <w:rFonts w:ascii="Arial" w:hAnsi="Arial" w:cs="Arial"/>
          <w:b/>
          <w:noProof/>
          <w:color w:val="000000" w:themeColor="text1"/>
          <w:sz w:val="21"/>
          <w:szCs w:val="21"/>
          <w:lang w:val="es-ES"/>
        </w:rPr>
        <w:t>Í</w:t>
      </w:r>
      <w:r w:rsidRPr="00C64B3F">
        <w:rPr>
          <w:rFonts w:ascii="Arial" w:hAnsi="Arial" w:cs="Arial"/>
          <w:b/>
          <w:noProof/>
          <w:color w:val="000000" w:themeColor="text1"/>
          <w:sz w:val="21"/>
          <w:szCs w:val="21"/>
          <w:lang w:val="es-ES"/>
        </w:rPr>
        <w:t>A</w:t>
      </w:r>
      <w:r w:rsidRPr="00C64B3F">
        <w:rPr>
          <w:rFonts w:ascii="Arial" w:hAnsi="Arial" w:cs="Arial"/>
          <w:noProof/>
          <w:color w:val="000000" w:themeColor="text1"/>
          <w:sz w:val="21"/>
          <w:szCs w:val="21"/>
          <w:lang w:val="es-ES"/>
        </w:rPr>
        <w:t xml:space="preserve">, se excluye cualquier vínculo de tipo laboral entre la Entidad y </w:t>
      </w:r>
      <w:r w:rsidRPr="00C64B3F">
        <w:rPr>
          <w:rFonts w:ascii="Arial" w:hAnsi="Arial" w:cs="Arial"/>
          <w:b/>
          <w:noProof/>
          <w:color w:val="000000" w:themeColor="text1"/>
          <w:sz w:val="21"/>
          <w:szCs w:val="21"/>
          <w:lang w:val="es-ES"/>
        </w:rPr>
        <w:t>EL (LA) CONTRATISTA</w:t>
      </w:r>
      <w:r w:rsidRPr="00C64B3F">
        <w:rPr>
          <w:rFonts w:ascii="Arial" w:hAnsi="Arial" w:cs="Arial"/>
          <w:noProof/>
          <w:color w:val="000000" w:themeColor="text1"/>
          <w:sz w:val="21"/>
          <w:szCs w:val="21"/>
          <w:lang w:val="es-ES"/>
        </w:rPr>
        <w:t xml:space="preserve"> o el personal utilizado por éste para el desarrollo del objeto del contrato. En consecuencia, será de exclusiva responsabilidad del contratista el pago de salarios y prestaciones a que hubiera lugar respecto del personal mencionado.</w:t>
      </w:r>
    </w:p>
    <w:p w14:paraId="069E09A3" w14:textId="77777777" w:rsidR="004562FF" w:rsidRPr="00C64B3F" w:rsidRDefault="004562FF" w:rsidP="00FF30E1">
      <w:pPr>
        <w:jc w:val="both"/>
        <w:rPr>
          <w:rFonts w:ascii="Arial" w:hAnsi="Arial" w:cs="Arial"/>
          <w:noProof/>
          <w:color w:val="000000" w:themeColor="text1"/>
          <w:sz w:val="21"/>
          <w:szCs w:val="21"/>
        </w:rPr>
      </w:pPr>
    </w:p>
    <w:p w14:paraId="506C0235" w14:textId="5306F47E" w:rsidR="0079415A" w:rsidRPr="00C64B3F" w:rsidRDefault="0079415A" w:rsidP="00FF30E1">
      <w:pPr>
        <w:pStyle w:val="Prrafodelista"/>
        <w:numPr>
          <w:ilvl w:val="0"/>
          <w:numId w:val="16"/>
        </w:numPr>
        <w:spacing w:after="0" w:line="240" w:lineRule="auto"/>
        <w:jc w:val="both"/>
        <w:rPr>
          <w:rFonts w:ascii="Arial" w:hAnsi="Arial" w:cs="Arial"/>
          <w:noProof/>
          <w:color w:val="000000" w:themeColor="text1"/>
          <w:sz w:val="21"/>
          <w:szCs w:val="21"/>
        </w:rPr>
      </w:pPr>
      <w:r w:rsidRPr="00C64B3F">
        <w:rPr>
          <w:rFonts w:ascii="Arial" w:hAnsi="Arial" w:cs="Arial"/>
          <w:b/>
          <w:bCs/>
          <w:noProof/>
          <w:color w:val="000000" w:themeColor="text1"/>
          <w:sz w:val="21"/>
          <w:szCs w:val="21"/>
        </w:rPr>
        <w:t xml:space="preserve">Confidencialidad. Seguridad de la información y tratamiento de datos personales: </w:t>
      </w:r>
    </w:p>
    <w:p w14:paraId="761F4325" w14:textId="77777777" w:rsidR="0079415A" w:rsidRPr="00C64B3F" w:rsidRDefault="0079415A" w:rsidP="00FF30E1">
      <w:pPr>
        <w:jc w:val="both"/>
        <w:rPr>
          <w:rFonts w:ascii="Arial" w:hAnsi="Arial" w:cs="Arial"/>
          <w:noProof/>
          <w:color w:val="000000" w:themeColor="text1"/>
          <w:sz w:val="21"/>
          <w:szCs w:val="21"/>
          <w:lang w:val="es-ES"/>
        </w:rPr>
      </w:pPr>
    </w:p>
    <w:p w14:paraId="0BE9C5FC" w14:textId="0EEC0A6D" w:rsidR="0079415A" w:rsidRPr="00C64B3F" w:rsidRDefault="0079415A"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LA (EL) CONTRATISTA</w:t>
      </w:r>
      <w:r w:rsidRPr="00C64B3F">
        <w:rPr>
          <w:rFonts w:ascii="Arial" w:hAnsi="Arial" w:cs="Arial"/>
          <w:noProof/>
          <w:color w:val="000000" w:themeColor="text1"/>
          <w:sz w:val="21"/>
          <w:szCs w:val="21"/>
          <w:lang w:val="es-ES"/>
        </w:rPr>
        <w:t xml:space="preserve"> no podrá revelar la información catalogada como pública clasificada y pública reservada en los términos de la Ley 1712 de 2014 (artículos 18 y 19) de la que tenga conocimiento con ocasión o para la ejecución de</w:t>
      </w:r>
      <w:r w:rsidR="00737124" w:rsidRPr="00C64B3F">
        <w:rPr>
          <w:rFonts w:ascii="Arial" w:hAnsi="Arial" w:cs="Arial"/>
          <w:noProof/>
          <w:color w:val="000000" w:themeColor="text1"/>
          <w:sz w:val="21"/>
          <w:szCs w:val="21"/>
          <w:lang w:val="es-ES"/>
        </w:rPr>
        <w:t>l</w:t>
      </w:r>
      <w:r w:rsidR="007C46A7" w:rsidRPr="00C64B3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 xml:space="preserve">contrato y que esté relacionada con el objeto contractual o con las funciones a cargo de la entidad, sin previo consentimiento escrito de LA SDMUJER, so pena de hacerse acreedor a las sanciones de ley. </w:t>
      </w:r>
    </w:p>
    <w:p w14:paraId="65B363BB" w14:textId="77777777" w:rsidR="0079415A" w:rsidRPr="00C64B3F" w:rsidRDefault="0079415A" w:rsidP="00FF30E1">
      <w:pPr>
        <w:jc w:val="both"/>
        <w:rPr>
          <w:rFonts w:ascii="Arial" w:hAnsi="Arial" w:cs="Arial"/>
          <w:noProof/>
          <w:color w:val="000000" w:themeColor="text1"/>
          <w:sz w:val="21"/>
          <w:szCs w:val="21"/>
          <w:lang w:val="es-ES"/>
        </w:rPr>
      </w:pPr>
    </w:p>
    <w:p w14:paraId="3287D222" w14:textId="77777777" w:rsidR="0079415A" w:rsidRPr="00C64B3F" w:rsidRDefault="0079415A"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PARÁGRAFO PRIMERO:</w:t>
      </w:r>
      <w:r w:rsidRPr="00C64B3F">
        <w:rPr>
          <w:rFonts w:ascii="Arial" w:hAnsi="Arial" w:cs="Arial"/>
          <w:noProof/>
          <w:color w:val="000000" w:themeColor="text1"/>
          <w:sz w:val="21"/>
          <w:szCs w:val="21"/>
          <w:lang w:val="es-ES"/>
        </w:rPr>
        <w:t xml:space="preserve"> Se considera información pública clasificada y pública reservada la información técnica, financiera, presupuestal, comercial, estratégica, y en general, cualquier información relacionada con las funciones de LA SDMUJER, presentes y futuras, que entrega LA SDMUJER al contratista o aquella que se genere en desarrollo del objeto contractual; también, aquella información que tenga reserva de Ley, o haya sido marcada o anunciada como pública clasificada y pública reservada por parte de LA SDMUJER o cualquier otra Entidad Estatal. La información pública, pública clasificada y pública reservada debe ser cuidada, protegida y tratada de manera responsable por el contratista en los términos establecidos por la ley, so pena de incumplimiento del contrato. LA SDMUJER adelantará las acciones administrativas y/o judiciales pertinentes contra el contratista en el evento en que este, incumpla el compromiso adquirido en virtud de la presente cláusula. </w:t>
      </w:r>
    </w:p>
    <w:p w14:paraId="3C412951" w14:textId="77777777" w:rsidR="0079415A" w:rsidRPr="00C64B3F" w:rsidRDefault="0079415A" w:rsidP="00FF30E1">
      <w:pPr>
        <w:jc w:val="both"/>
        <w:rPr>
          <w:rFonts w:ascii="Arial" w:hAnsi="Arial" w:cs="Arial"/>
          <w:noProof/>
          <w:color w:val="000000" w:themeColor="text1"/>
          <w:sz w:val="21"/>
          <w:szCs w:val="21"/>
          <w:lang w:val="es-ES"/>
        </w:rPr>
      </w:pPr>
    </w:p>
    <w:p w14:paraId="2986239E" w14:textId="1C4138EF" w:rsidR="0079415A" w:rsidRPr="00C64B3F" w:rsidRDefault="0079415A"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PARÁGRAFO SEGUNDO:</w:t>
      </w:r>
      <w:r w:rsidRPr="00C64B3F">
        <w:rPr>
          <w:rFonts w:ascii="Arial" w:hAnsi="Arial" w:cs="Arial"/>
          <w:noProof/>
          <w:color w:val="000000" w:themeColor="text1"/>
          <w:sz w:val="21"/>
          <w:szCs w:val="21"/>
          <w:lang w:val="es-ES"/>
        </w:rPr>
        <w:t xml:space="preserve"> </w:t>
      </w:r>
      <w:r w:rsidR="00E80803" w:rsidRPr="00C64B3F">
        <w:rPr>
          <w:rFonts w:ascii="Arial" w:hAnsi="Arial" w:cs="Arial"/>
          <w:b/>
          <w:bCs/>
          <w:noProof/>
          <w:color w:val="000000" w:themeColor="text1"/>
          <w:sz w:val="21"/>
          <w:szCs w:val="21"/>
          <w:lang w:val="es-ES"/>
        </w:rPr>
        <w:t>LA (E</w:t>
      </w:r>
      <w:r w:rsidR="00E80803" w:rsidRPr="00C64B3F">
        <w:rPr>
          <w:rFonts w:ascii="Arial" w:hAnsi="Arial" w:cs="Arial"/>
          <w:b/>
          <w:noProof/>
          <w:color w:val="000000" w:themeColor="text1"/>
          <w:sz w:val="21"/>
          <w:szCs w:val="21"/>
          <w:lang w:val="es-ES"/>
        </w:rPr>
        <w:t xml:space="preserve">L) </w:t>
      </w:r>
      <w:r w:rsidRPr="00C64B3F">
        <w:rPr>
          <w:rFonts w:ascii="Arial" w:hAnsi="Arial" w:cs="Arial"/>
          <w:b/>
          <w:noProof/>
          <w:color w:val="000000" w:themeColor="text1"/>
          <w:sz w:val="21"/>
          <w:szCs w:val="21"/>
          <w:lang w:val="es-ES"/>
        </w:rPr>
        <w:t xml:space="preserve"> CONTRATISTA</w:t>
      </w:r>
      <w:r w:rsidRPr="00C64B3F">
        <w:rPr>
          <w:rFonts w:ascii="Arial" w:hAnsi="Arial" w:cs="Arial"/>
          <w:noProof/>
          <w:color w:val="000000" w:themeColor="text1"/>
          <w:sz w:val="21"/>
          <w:szCs w:val="21"/>
          <w:lang w:val="es-ES"/>
        </w:rPr>
        <w:t xml:space="preserve"> adquiere las obligaciones que se describen a continuación, en relación con la Seguridad de la Información: A) No poner en peligro la integridad, disponibilidad y confidencialidad de la información que se maneje en el cumplimiento del presente contrato. B) Conocer y cumplir lo establecido en la Política de Seguridad de la Información de la SDMUJER en lo que respecta a sus responsabilidades en el uso aceptable de los activos de información, uso adecuado de la infraestructura tecnológica y sistemas de información a los que tenga acceso. C) Reportar e informar en el momento que ocurran incidentes de seguridad de la información que pueda afectar la disponibilidad, integridad y/o confidencialidad de los activos de información de LA SDMUJER, en el marco de la ejecución del presente contrato. D) Abstenerse en cualquier tiempo de divulgar, parcial o totalmente la información pública clasificada y pública reservada a cualquier persona natural o jurídica, entidades gubernamentales o privadas, excepto en los casos que se precisan a continuación: (i) Cuando la información sea solicitada por LA SDMUJER. (ii) En cumplimiento de una decisión judicial en firme, orden, requerimiento o una solicitud oficial expedida bien sea por un tribunal competente, una autoridad u órgano judicial o legislativo con competencia para ello, para lo cual deberá observarse el procedimiento establecido por LA SDMUJER. (iii) Cuando cualquier autoridad judicial, gubernamental o regulatoria la haya </w:t>
      </w:r>
      <w:r w:rsidRPr="00C64B3F">
        <w:rPr>
          <w:rFonts w:ascii="Arial" w:hAnsi="Arial" w:cs="Arial"/>
          <w:noProof/>
          <w:color w:val="000000" w:themeColor="text1"/>
          <w:sz w:val="21"/>
          <w:szCs w:val="21"/>
          <w:lang w:val="es-ES"/>
        </w:rPr>
        <w:lastRenderedPageBreak/>
        <w:t xml:space="preserve">requerido legalmente, siempre y en cumplimiento de los mecanismos de cuidado, protección y manejo responsable de la información estipulados en esta cláusula, previa notificación de LA SDMUJER, con el fin de aplicar el procedimiento establecido por LA SDMUJER para dar respuesta a tales requerimientos, así como las competencias y delegaciones establecidas para la suscripción de los mismos. E) Tomar todas las medidas necesarias para que la información catalogada como pública clasificada y pública reservada que le sea suministrada en medio físico o electrónico, se transporte manipule y mantenga en un lugar seguro y de acceso restringido. F) Advertir a todas aquellas personas que tengan acceso a la información catalogada como pública clasificada y pública reservada que este a su cargo sobre la forma de manipulación, utilización, manejo de medidas de seguridad y demás, para que la información subsista bien manejada y protegida. G) El uso de la información catalogada como pública clasificada y pública reservada no otorga derecho ni constituye licencia al contratista para utilizar sin observar los principios de la ética profesional, comercial y la competencia leal, ni otorgando, favoreciendo ni beneficiando a cualquier otra persona natural o jurídica. Para ello el contratista acuerda expresamente emplear todos los medios a su alcance para impedir esa utilización irregular de la información catalogada como pública clasificada y pública reservada. </w:t>
      </w:r>
    </w:p>
    <w:p w14:paraId="22933B93" w14:textId="77777777" w:rsidR="0079415A" w:rsidRPr="00C64B3F" w:rsidRDefault="0079415A" w:rsidP="00FF30E1">
      <w:pPr>
        <w:jc w:val="both"/>
        <w:rPr>
          <w:rFonts w:ascii="Arial" w:hAnsi="Arial" w:cs="Arial"/>
          <w:noProof/>
          <w:color w:val="000000" w:themeColor="text1"/>
          <w:sz w:val="21"/>
          <w:szCs w:val="21"/>
          <w:lang w:val="es-ES"/>
        </w:rPr>
      </w:pPr>
    </w:p>
    <w:p w14:paraId="0002BB34" w14:textId="53A63A3C" w:rsidR="0079415A" w:rsidRPr="00C64B3F" w:rsidRDefault="0079415A"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PARÁGRAFO TERCERO:</w:t>
      </w:r>
      <w:r w:rsidRPr="00C64B3F">
        <w:rPr>
          <w:rFonts w:ascii="Arial" w:hAnsi="Arial" w:cs="Arial"/>
          <w:noProof/>
          <w:color w:val="000000" w:themeColor="text1"/>
          <w:sz w:val="21"/>
          <w:szCs w:val="21"/>
          <w:lang w:val="es-ES"/>
        </w:rPr>
        <w:t xml:space="preserve"> </w:t>
      </w:r>
      <w:r w:rsidR="00E80803" w:rsidRPr="00C64B3F">
        <w:rPr>
          <w:rFonts w:ascii="Arial" w:hAnsi="Arial" w:cs="Arial"/>
          <w:b/>
          <w:bCs/>
          <w:noProof/>
          <w:color w:val="000000" w:themeColor="text1"/>
          <w:sz w:val="21"/>
          <w:szCs w:val="21"/>
          <w:lang w:val="es-ES"/>
        </w:rPr>
        <w:t>LA</w:t>
      </w:r>
      <w:r w:rsidR="00E80803" w:rsidRPr="00C64B3F">
        <w:rPr>
          <w:rFonts w:ascii="Arial" w:hAnsi="Arial" w:cs="Arial"/>
          <w:bCs/>
          <w:noProof/>
          <w:color w:val="000000" w:themeColor="text1"/>
          <w:sz w:val="21"/>
          <w:szCs w:val="21"/>
          <w:lang w:val="es-ES"/>
        </w:rPr>
        <w:t xml:space="preserve"> (</w:t>
      </w:r>
      <w:r w:rsidR="00E80803" w:rsidRPr="00C64B3F">
        <w:rPr>
          <w:rFonts w:ascii="Arial" w:hAnsi="Arial" w:cs="Arial"/>
          <w:b/>
          <w:bCs/>
          <w:noProof/>
          <w:color w:val="000000" w:themeColor="text1"/>
          <w:sz w:val="21"/>
          <w:szCs w:val="21"/>
          <w:lang w:val="es-ES"/>
        </w:rPr>
        <w:t>E</w:t>
      </w:r>
      <w:r w:rsidR="00E80803" w:rsidRPr="00C64B3F">
        <w:rPr>
          <w:rFonts w:ascii="Arial" w:hAnsi="Arial" w:cs="Arial"/>
          <w:b/>
          <w:noProof/>
          <w:color w:val="000000" w:themeColor="text1"/>
          <w:sz w:val="21"/>
          <w:szCs w:val="21"/>
          <w:lang w:val="es-ES"/>
        </w:rPr>
        <w:t xml:space="preserve">L) </w:t>
      </w:r>
      <w:r w:rsidRPr="00C64B3F">
        <w:rPr>
          <w:rFonts w:ascii="Arial" w:hAnsi="Arial" w:cs="Arial"/>
          <w:b/>
          <w:noProof/>
          <w:color w:val="000000" w:themeColor="text1"/>
          <w:sz w:val="21"/>
          <w:szCs w:val="21"/>
          <w:lang w:val="es-ES"/>
        </w:rPr>
        <w:t>CONTRATISTA</w:t>
      </w:r>
      <w:r w:rsidRPr="00C64B3F">
        <w:rPr>
          <w:rFonts w:ascii="Arial" w:hAnsi="Arial" w:cs="Arial"/>
          <w:noProof/>
          <w:color w:val="000000" w:themeColor="text1"/>
          <w:sz w:val="21"/>
          <w:szCs w:val="21"/>
          <w:lang w:val="es-ES"/>
        </w:rPr>
        <w:t xml:space="preserve"> adquiere la obligación conocer y cumplir lo establecido en la Política de privacidad y tratamiento de datos personales de la SDMUJER en lo que respecta a sus responsabilidades relacionadas con el tratamiento de datos personales conocidos y tratados en razón o ejecución del objeto contractual o las funciones propias de la entidad. </w:t>
      </w:r>
    </w:p>
    <w:p w14:paraId="0449E54C" w14:textId="77777777" w:rsidR="0079415A" w:rsidRPr="00C64B3F" w:rsidRDefault="0079415A" w:rsidP="00FF30E1">
      <w:pPr>
        <w:jc w:val="both"/>
        <w:rPr>
          <w:rFonts w:ascii="Arial" w:hAnsi="Arial" w:cs="Arial"/>
          <w:noProof/>
          <w:color w:val="000000" w:themeColor="text1"/>
          <w:sz w:val="21"/>
          <w:szCs w:val="21"/>
          <w:lang w:val="es-ES"/>
        </w:rPr>
      </w:pPr>
    </w:p>
    <w:p w14:paraId="5C8CA211" w14:textId="3FD06ED8" w:rsidR="0079415A" w:rsidRPr="00C64B3F" w:rsidRDefault="0079415A"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PARÁGRAFO CUARTO- VIGENCIA:</w:t>
      </w:r>
      <w:r w:rsidRPr="00C64B3F">
        <w:rPr>
          <w:rFonts w:ascii="Arial" w:hAnsi="Arial" w:cs="Arial"/>
          <w:noProof/>
          <w:color w:val="000000" w:themeColor="text1"/>
          <w:sz w:val="21"/>
          <w:szCs w:val="21"/>
          <w:lang w:val="es-ES"/>
        </w:rPr>
        <w:t xml:space="preserve"> Las obligaciones estipuladas bajo esta cláusula estarán vigentes a partir de la fecha de firma del contrato </w:t>
      </w:r>
      <w:r w:rsidR="00DC1AFA" w:rsidRPr="00C64B3F">
        <w:rPr>
          <w:rFonts w:ascii="Arial" w:hAnsi="Arial" w:cs="Arial"/>
          <w:noProof/>
          <w:color w:val="000000" w:themeColor="text1"/>
          <w:sz w:val="21"/>
          <w:szCs w:val="21"/>
          <w:lang w:val="es-ES"/>
        </w:rPr>
        <w:t xml:space="preserve">que se derive del presente proceso </w:t>
      </w:r>
      <w:r w:rsidRPr="00C64B3F">
        <w:rPr>
          <w:rFonts w:ascii="Arial" w:hAnsi="Arial" w:cs="Arial"/>
          <w:noProof/>
          <w:color w:val="000000" w:themeColor="text1"/>
          <w:sz w:val="21"/>
          <w:szCs w:val="21"/>
          <w:lang w:val="es-ES"/>
        </w:rPr>
        <w:t xml:space="preserve">y por un término de </w:t>
      </w:r>
      <w:r w:rsidR="00DC1AFA" w:rsidRPr="00C64B3F">
        <w:rPr>
          <w:rFonts w:ascii="Arial" w:hAnsi="Arial" w:cs="Arial"/>
          <w:noProof/>
          <w:color w:val="000000" w:themeColor="text1"/>
          <w:sz w:val="21"/>
          <w:szCs w:val="21"/>
          <w:lang w:val="es-ES"/>
        </w:rPr>
        <w:t>dos (</w:t>
      </w:r>
      <w:r w:rsidRPr="00C64B3F">
        <w:rPr>
          <w:rFonts w:ascii="Arial" w:hAnsi="Arial" w:cs="Arial"/>
          <w:noProof/>
          <w:color w:val="000000" w:themeColor="text1"/>
          <w:sz w:val="21"/>
          <w:szCs w:val="21"/>
          <w:lang w:val="es-ES"/>
        </w:rPr>
        <w:t>2</w:t>
      </w:r>
      <w:r w:rsidR="00DC1AFA" w:rsidRPr="00C64B3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 xml:space="preserve"> años contados a partir de la terminación del mismo. Lo anterior significa que, aún terminado el Contrato, </w:t>
      </w:r>
      <w:r w:rsidRPr="00C64B3F">
        <w:rPr>
          <w:rFonts w:ascii="Arial" w:hAnsi="Arial" w:cs="Arial"/>
          <w:b/>
          <w:noProof/>
          <w:color w:val="000000" w:themeColor="text1"/>
          <w:sz w:val="21"/>
          <w:szCs w:val="21"/>
          <w:lang w:val="es-ES"/>
        </w:rPr>
        <w:t>LA (EL) CONTRATISTA</w:t>
      </w:r>
      <w:r w:rsidRPr="00C64B3F">
        <w:rPr>
          <w:rFonts w:ascii="Arial" w:hAnsi="Arial" w:cs="Arial"/>
          <w:noProof/>
          <w:color w:val="000000" w:themeColor="text1"/>
          <w:sz w:val="21"/>
          <w:szCs w:val="21"/>
          <w:lang w:val="es-ES"/>
        </w:rPr>
        <w:t xml:space="preserve"> o la Parte Receptora no podrá revelar ni utilizar en beneficio propio o de terceros la información pública clasificada y pública reservada recibida, producida o conocida en razón de la ejecución del contrato.</w:t>
      </w:r>
    </w:p>
    <w:p w14:paraId="103AB28F" w14:textId="77777777" w:rsidR="003E4321" w:rsidRPr="00C64B3F" w:rsidRDefault="003E4321" w:rsidP="00FF30E1">
      <w:pPr>
        <w:jc w:val="both"/>
        <w:rPr>
          <w:rFonts w:ascii="Arial" w:hAnsi="Arial" w:cs="Arial"/>
          <w:noProof/>
          <w:color w:val="000000" w:themeColor="text1"/>
          <w:sz w:val="21"/>
          <w:szCs w:val="21"/>
          <w:lang w:val="es-ES"/>
        </w:rPr>
      </w:pPr>
    </w:p>
    <w:p w14:paraId="1C78502F" w14:textId="2B14F88C" w:rsidR="00B01206" w:rsidRPr="00C64B3F" w:rsidRDefault="00B01206" w:rsidP="00FF30E1">
      <w:pPr>
        <w:pStyle w:val="Prrafodelista"/>
        <w:numPr>
          <w:ilvl w:val="0"/>
          <w:numId w:val="16"/>
        </w:numPr>
        <w:spacing w:after="0" w:line="240" w:lineRule="auto"/>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Inhabilidades e incompatibilidades</w:t>
      </w:r>
      <w:r w:rsidRPr="00C64B3F">
        <w:rPr>
          <w:rFonts w:ascii="Arial" w:hAnsi="Arial" w:cs="Arial"/>
          <w:noProof/>
          <w:color w:val="000000" w:themeColor="text1"/>
          <w:sz w:val="21"/>
          <w:szCs w:val="21"/>
        </w:rPr>
        <w:t xml:space="preserve"> </w:t>
      </w:r>
    </w:p>
    <w:p w14:paraId="16530179" w14:textId="77777777" w:rsidR="0035156F" w:rsidRPr="00C64B3F" w:rsidRDefault="0035156F" w:rsidP="00FF30E1">
      <w:pPr>
        <w:pStyle w:val="Prrafodelista"/>
        <w:spacing w:after="0" w:line="240" w:lineRule="auto"/>
        <w:ind w:left="360"/>
        <w:jc w:val="both"/>
        <w:rPr>
          <w:rFonts w:ascii="Arial" w:hAnsi="Arial" w:cs="Arial"/>
          <w:noProof/>
          <w:color w:val="000000" w:themeColor="text1"/>
          <w:sz w:val="21"/>
          <w:szCs w:val="21"/>
        </w:rPr>
      </w:pPr>
    </w:p>
    <w:p w14:paraId="1293F74B" w14:textId="410E19EC" w:rsidR="00E80803" w:rsidRPr="00C64B3F" w:rsidRDefault="00E80803" w:rsidP="00FF30E1">
      <w:pPr>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LA</w:t>
      </w:r>
      <w:r w:rsidRPr="00C64B3F">
        <w:rPr>
          <w:rFonts w:ascii="Arial" w:hAnsi="Arial" w:cs="Arial"/>
          <w:bCs/>
          <w:noProof/>
          <w:color w:val="000000" w:themeColor="text1"/>
          <w:sz w:val="21"/>
          <w:szCs w:val="21"/>
          <w:lang w:val="es-ES"/>
        </w:rPr>
        <w:t xml:space="preserve"> (</w:t>
      </w:r>
      <w:r w:rsidRPr="00C64B3F">
        <w:rPr>
          <w:rFonts w:ascii="Arial" w:hAnsi="Arial" w:cs="Arial"/>
          <w:b/>
          <w:bCs/>
          <w:noProof/>
          <w:color w:val="000000" w:themeColor="text1"/>
          <w:sz w:val="21"/>
          <w:szCs w:val="21"/>
          <w:lang w:val="es-ES"/>
        </w:rPr>
        <w:t>E</w:t>
      </w:r>
      <w:r w:rsidRPr="00C64B3F">
        <w:rPr>
          <w:rFonts w:ascii="Arial" w:hAnsi="Arial" w:cs="Arial"/>
          <w:b/>
          <w:noProof/>
          <w:color w:val="000000" w:themeColor="text1"/>
          <w:sz w:val="21"/>
          <w:szCs w:val="21"/>
          <w:lang w:val="es-ES"/>
        </w:rPr>
        <w:t xml:space="preserve">L) </w:t>
      </w:r>
      <w:r w:rsidR="00B01206" w:rsidRPr="00C64B3F">
        <w:rPr>
          <w:rFonts w:ascii="Arial" w:hAnsi="Arial" w:cs="Arial"/>
          <w:b/>
          <w:noProof/>
          <w:color w:val="000000" w:themeColor="text1"/>
          <w:sz w:val="21"/>
          <w:szCs w:val="21"/>
          <w:lang w:val="es-ES"/>
        </w:rPr>
        <w:t xml:space="preserve">CONTRATISTA </w:t>
      </w:r>
      <w:r w:rsidR="00B01206" w:rsidRPr="00C64B3F">
        <w:rPr>
          <w:rFonts w:ascii="Arial" w:hAnsi="Arial" w:cs="Arial"/>
          <w:noProof/>
          <w:color w:val="000000" w:themeColor="text1"/>
          <w:sz w:val="21"/>
          <w:szCs w:val="21"/>
          <w:lang w:val="es-ES"/>
        </w:rPr>
        <w:t xml:space="preserve">declara bajo juramento </w:t>
      </w:r>
      <w:r w:rsidR="00D46D31" w:rsidRPr="00C64B3F">
        <w:rPr>
          <w:rFonts w:ascii="Arial" w:hAnsi="Arial" w:cs="Arial"/>
          <w:noProof/>
          <w:color w:val="000000" w:themeColor="text1"/>
          <w:sz w:val="21"/>
          <w:szCs w:val="21"/>
          <w:lang w:val="es-ES"/>
        </w:rPr>
        <w:t xml:space="preserve">en  la carta de presentación de la oferta, </w:t>
      </w:r>
      <w:r w:rsidR="00B01206" w:rsidRPr="00C64B3F">
        <w:rPr>
          <w:rFonts w:ascii="Arial" w:hAnsi="Arial" w:cs="Arial"/>
          <w:noProof/>
          <w:color w:val="000000" w:themeColor="text1"/>
          <w:sz w:val="21"/>
          <w:szCs w:val="21"/>
          <w:lang w:val="es-ES"/>
        </w:rPr>
        <w:t xml:space="preserve">no hallarse incurso en ninguna inhabilidad o incompatibilidad legal para contratar con la Entidad y en particular en las establecidas en el artículo 8° de la Ley 80 de 1993, el artículo 5º de la Ley 828 de 2003 y en la Ley 1474 de 2011. </w:t>
      </w:r>
    </w:p>
    <w:p w14:paraId="1C70107A" w14:textId="77777777" w:rsidR="00E80803" w:rsidRPr="00C64B3F" w:rsidRDefault="00E80803" w:rsidP="00FF30E1">
      <w:pPr>
        <w:jc w:val="both"/>
        <w:rPr>
          <w:rFonts w:ascii="Arial" w:hAnsi="Arial" w:cs="Arial"/>
          <w:b/>
          <w:noProof/>
          <w:color w:val="000000" w:themeColor="text1"/>
          <w:sz w:val="21"/>
          <w:szCs w:val="21"/>
          <w:lang w:val="es-ES"/>
        </w:rPr>
      </w:pPr>
    </w:p>
    <w:p w14:paraId="4EA8D704" w14:textId="3A393B6C"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PARÁGRAFO</w:t>
      </w:r>
      <w:r w:rsidRPr="00C64B3F">
        <w:rPr>
          <w:rFonts w:ascii="Arial" w:hAnsi="Arial" w:cs="Arial"/>
          <w:b/>
          <w:bCs/>
          <w:noProof/>
          <w:color w:val="000000" w:themeColor="text1"/>
          <w:sz w:val="21"/>
          <w:szCs w:val="21"/>
          <w:lang w:val="es-ES"/>
        </w:rPr>
        <w:t>:</w:t>
      </w:r>
      <w:r w:rsidRPr="00C64B3F">
        <w:rPr>
          <w:rFonts w:ascii="Arial" w:hAnsi="Arial" w:cs="Arial"/>
          <w:noProof/>
          <w:color w:val="000000" w:themeColor="text1"/>
          <w:sz w:val="21"/>
          <w:szCs w:val="21"/>
          <w:lang w:val="es-ES"/>
        </w:rPr>
        <w:t xml:space="preserve"> En caso de sobrevenir alguna inhabilidad e incompatibilidad con posterioridad a la firma </w:t>
      </w:r>
      <w:r w:rsidR="00C44247" w:rsidRPr="00C64B3F">
        <w:rPr>
          <w:rFonts w:ascii="Arial" w:hAnsi="Arial" w:cs="Arial"/>
          <w:noProof/>
          <w:color w:val="000000" w:themeColor="text1"/>
          <w:sz w:val="21"/>
          <w:szCs w:val="21"/>
          <w:lang w:val="es-ES"/>
        </w:rPr>
        <w:t>del contrato que se derive del presente proceso</w:t>
      </w:r>
      <w:r w:rsidRPr="00C64B3F">
        <w:rPr>
          <w:rFonts w:ascii="Arial" w:hAnsi="Arial" w:cs="Arial"/>
          <w:noProof/>
          <w:color w:val="000000" w:themeColor="text1"/>
          <w:sz w:val="21"/>
          <w:szCs w:val="21"/>
          <w:lang w:val="es-ES"/>
        </w:rPr>
        <w:t>, se procederá en la forma establecida en el artículo 9° de la Ley 80 de 1993.</w:t>
      </w:r>
    </w:p>
    <w:p w14:paraId="005EBB83" w14:textId="77777777" w:rsidR="00B01206" w:rsidRPr="00C64B3F" w:rsidRDefault="00B01206" w:rsidP="00FF30E1">
      <w:pPr>
        <w:jc w:val="both"/>
        <w:rPr>
          <w:rFonts w:ascii="Arial" w:hAnsi="Arial" w:cs="Arial"/>
          <w:noProof/>
          <w:color w:val="000000" w:themeColor="text1"/>
          <w:sz w:val="21"/>
          <w:szCs w:val="21"/>
          <w:lang w:val="es-ES"/>
        </w:rPr>
      </w:pPr>
    </w:p>
    <w:p w14:paraId="4D4C41F8" w14:textId="0DCF770D" w:rsidR="00B01206" w:rsidRPr="00C64B3F" w:rsidRDefault="00B01206" w:rsidP="00FF30E1">
      <w:pPr>
        <w:pStyle w:val="Prrafodelista"/>
        <w:numPr>
          <w:ilvl w:val="0"/>
          <w:numId w:val="16"/>
        </w:numPr>
        <w:spacing w:after="0" w:line="240" w:lineRule="auto"/>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Fuerza mayor o caso fortuito</w:t>
      </w:r>
    </w:p>
    <w:p w14:paraId="46685770" w14:textId="77777777" w:rsidR="0035156F" w:rsidRPr="00C64B3F" w:rsidRDefault="0035156F" w:rsidP="00FF30E1">
      <w:pPr>
        <w:pStyle w:val="Prrafodelista"/>
        <w:spacing w:after="0" w:line="240" w:lineRule="auto"/>
        <w:ind w:left="360"/>
        <w:jc w:val="both"/>
        <w:rPr>
          <w:rFonts w:ascii="Arial" w:hAnsi="Arial" w:cs="Arial"/>
          <w:noProof/>
          <w:color w:val="000000" w:themeColor="text1"/>
          <w:sz w:val="21"/>
          <w:szCs w:val="21"/>
        </w:rPr>
      </w:pPr>
    </w:p>
    <w:p w14:paraId="018B9579" w14:textId="3DFD9EC5"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lastRenderedPageBreak/>
        <w:t xml:space="preserve">En caso de surgir hechos imprevistos a los cuales no se pueda resistir que impidan total o parcialmente el cumplimiento por una u otra parte de las obligaciones contraídas por el contrato, el plazo de cumplimiento de las obligaciones será suspendido por las partes en un plazo igual al que duren tales circunstancias hasta que cesen las mismas. La parte contratante que resulte afectada por tales hechos y que no pueda por ello cumplir con las obligaciones contractuales, deberá notificar por escrito a la otra parte, inmediatamente al surgimiento y a la terminación de dichas condiciones. </w:t>
      </w:r>
    </w:p>
    <w:p w14:paraId="62F204AB" w14:textId="77777777" w:rsidR="00B01206" w:rsidRPr="00C64B3F" w:rsidRDefault="00B01206" w:rsidP="00FF30E1">
      <w:pPr>
        <w:jc w:val="both"/>
        <w:rPr>
          <w:rFonts w:ascii="Arial" w:hAnsi="Arial" w:cs="Arial"/>
          <w:noProof/>
          <w:color w:val="000000" w:themeColor="text1"/>
          <w:sz w:val="21"/>
          <w:szCs w:val="21"/>
          <w:lang w:val="es-ES"/>
        </w:rPr>
      </w:pPr>
    </w:p>
    <w:p w14:paraId="79A9F96C" w14:textId="77777777"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PARÁGRAFO</w:t>
      </w:r>
      <w:r w:rsidRPr="00C64B3F">
        <w:rPr>
          <w:rFonts w:ascii="Arial" w:hAnsi="Arial" w:cs="Arial"/>
          <w:b/>
          <w:bCs/>
          <w:noProof/>
          <w:color w:val="000000" w:themeColor="text1"/>
          <w:sz w:val="21"/>
          <w:szCs w:val="21"/>
          <w:lang w:val="es-ES"/>
        </w:rPr>
        <w:t>:</w:t>
      </w:r>
      <w:r w:rsidRPr="00C64B3F">
        <w:rPr>
          <w:rFonts w:ascii="Arial" w:hAnsi="Arial" w:cs="Arial"/>
          <w:noProof/>
          <w:color w:val="000000" w:themeColor="text1"/>
          <w:sz w:val="21"/>
          <w:szCs w:val="21"/>
          <w:lang w:val="es-ES"/>
        </w:rPr>
        <w:t xml:space="preserve"> La suspensión constará por escrito suscrito por las partes previo aval por parte de la supervisión del contrato y se deberá realizar la respectiva modificación a la garantía que ampara el contrato, si hay lugar a ello.</w:t>
      </w:r>
    </w:p>
    <w:p w14:paraId="5F895931" w14:textId="77777777" w:rsidR="003E4321" w:rsidRPr="00C64B3F" w:rsidRDefault="003E4321" w:rsidP="00FF30E1">
      <w:pPr>
        <w:jc w:val="both"/>
        <w:rPr>
          <w:rFonts w:ascii="Arial" w:hAnsi="Arial" w:cs="Arial"/>
          <w:noProof/>
          <w:color w:val="000000" w:themeColor="text1"/>
          <w:sz w:val="21"/>
          <w:szCs w:val="21"/>
          <w:lang w:val="es-ES"/>
        </w:rPr>
      </w:pPr>
    </w:p>
    <w:p w14:paraId="47AE3BA9" w14:textId="72D72F22" w:rsidR="00C74F14" w:rsidRPr="00C64B3F" w:rsidRDefault="00C74F14" w:rsidP="00FF30E1">
      <w:pPr>
        <w:pStyle w:val="Prrafodelista"/>
        <w:numPr>
          <w:ilvl w:val="0"/>
          <w:numId w:val="16"/>
        </w:numPr>
        <w:spacing w:after="0" w:line="240" w:lineRule="auto"/>
        <w:jc w:val="both"/>
        <w:rPr>
          <w:rFonts w:ascii="Arial" w:hAnsi="Arial" w:cs="Arial"/>
          <w:b/>
          <w:noProof/>
          <w:color w:val="000000" w:themeColor="text1"/>
          <w:sz w:val="21"/>
          <w:szCs w:val="21"/>
        </w:rPr>
      </w:pPr>
      <w:r w:rsidRPr="00C64B3F">
        <w:rPr>
          <w:rFonts w:ascii="Arial" w:hAnsi="Arial" w:cs="Arial"/>
          <w:b/>
          <w:noProof/>
          <w:color w:val="000000" w:themeColor="text1"/>
          <w:sz w:val="21"/>
          <w:szCs w:val="21"/>
        </w:rPr>
        <w:t xml:space="preserve">Requisitos de ejecución </w:t>
      </w:r>
    </w:p>
    <w:p w14:paraId="44382F00" w14:textId="77777777" w:rsidR="0020012A" w:rsidRPr="00C64B3F" w:rsidRDefault="0020012A" w:rsidP="00FF30E1">
      <w:pPr>
        <w:pStyle w:val="Prrafodelista"/>
        <w:spacing w:after="0" w:line="240" w:lineRule="auto"/>
        <w:ind w:left="360"/>
        <w:jc w:val="both"/>
        <w:rPr>
          <w:rFonts w:ascii="Arial" w:hAnsi="Arial" w:cs="Arial"/>
          <w:b/>
          <w:noProof/>
          <w:color w:val="000000" w:themeColor="text1"/>
          <w:sz w:val="21"/>
          <w:szCs w:val="21"/>
        </w:rPr>
      </w:pPr>
    </w:p>
    <w:p w14:paraId="6F421D9C" w14:textId="24DD1E74" w:rsidR="00C74F14" w:rsidRPr="00C64B3F" w:rsidRDefault="00C74F14" w:rsidP="00FF30E1">
      <w:pPr>
        <w:tabs>
          <w:tab w:val="left" w:pos="0"/>
        </w:tabs>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Una vez perfeccionado el contrato se requiere para su ejecución la expedición del registro presupuestal, la aprobación del mecanismo de cobertura del riesgo por parte de</w:t>
      </w:r>
      <w:r w:rsidR="00463774" w:rsidRPr="00C64B3F">
        <w:rPr>
          <w:rFonts w:ascii="Arial" w:hAnsi="Arial" w:cs="Arial"/>
          <w:noProof/>
          <w:color w:val="000000" w:themeColor="text1"/>
          <w:sz w:val="21"/>
          <w:szCs w:val="21"/>
          <w:lang w:val="es-ES"/>
        </w:rPr>
        <w:t>l</w:t>
      </w:r>
      <w:r w:rsidR="009527C1" w:rsidRPr="00C64B3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la</w:t>
      </w:r>
      <w:r w:rsidR="009527C1" w:rsidRPr="00C64B3F">
        <w:rPr>
          <w:rFonts w:ascii="Arial" w:hAnsi="Arial" w:cs="Arial"/>
          <w:noProof/>
          <w:color w:val="000000" w:themeColor="text1"/>
          <w:sz w:val="21"/>
          <w:szCs w:val="21"/>
          <w:lang w:val="es-ES"/>
        </w:rPr>
        <w:t>)</w:t>
      </w:r>
      <w:r w:rsidRPr="00C64B3F">
        <w:rPr>
          <w:rFonts w:ascii="Arial" w:hAnsi="Arial" w:cs="Arial"/>
          <w:noProof/>
          <w:color w:val="000000" w:themeColor="text1"/>
          <w:sz w:val="21"/>
          <w:szCs w:val="21"/>
          <w:lang w:val="es-ES"/>
        </w:rPr>
        <w:t xml:space="preserve"> Directora (r) de Contratación de LA SDMUJER y la suscripción del acta de inicio.</w:t>
      </w:r>
    </w:p>
    <w:p w14:paraId="528782BD" w14:textId="01B6B76E" w:rsidR="0035156F" w:rsidRPr="00C64B3F" w:rsidRDefault="0035156F" w:rsidP="00FF30E1">
      <w:pPr>
        <w:tabs>
          <w:tab w:val="left" w:pos="0"/>
        </w:tabs>
        <w:jc w:val="both"/>
        <w:rPr>
          <w:rFonts w:ascii="Arial" w:hAnsi="Arial" w:cs="Arial"/>
          <w:noProof/>
          <w:color w:val="000000" w:themeColor="text1"/>
          <w:sz w:val="21"/>
          <w:szCs w:val="21"/>
          <w:lang w:val="es-ES"/>
        </w:rPr>
      </w:pPr>
    </w:p>
    <w:p w14:paraId="13461683" w14:textId="666E7558" w:rsidR="00C40D6B" w:rsidRPr="00C64B3F" w:rsidRDefault="006B6CB4" w:rsidP="00FF30E1">
      <w:pPr>
        <w:pStyle w:val="Prrafodelista"/>
        <w:numPr>
          <w:ilvl w:val="0"/>
          <w:numId w:val="16"/>
        </w:numPr>
        <w:spacing w:after="0" w:line="240" w:lineRule="auto"/>
        <w:jc w:val="both"/>
        <w:rPr>
          <w:rFonts w:ascii="Arial" w:hAnsi="Arial" w:cs="Arial"/>
          <w:b/>
          <w:noProof/>
          <w:color w:val="000000" w:themeColor="text1"/>
          <w:sz w:val="21"/>
          <w:szCs w:val="21"/>
        </w:rPr>
      </w:pPr>
      <w:r w:rsidRPr="00C64B3F">
        <w:rPr>
          <w:rFonts w:ascii="Arial" w:hAnsi="Arial" w:cs="Arial"/>
          <w:b/>
          <w:noProof/>
          <w:color w:val="000000" w:themeColor="text1"/>
          <w:sz w:val="21"/>
          <w:szCs w:val="21"/>
        </w:rPr>
        <w:t>Mecanismos de cobertura del riesgo</w:t>
      </w:r>
    </w:p>
    <w:p w14:paraId="2D3CB6D0" w14:textId="77777777" w:rsidR="000C54BA" w:rsidRPr="00C64B3F" w:rsidRDefault="000C54BA" w:rsidP="00FF30E1">
      <w:pPr>
        <w:pStyle w:val="Prrafodelista"/>
        <w:spacing w:after="0" w:line="240" w:lineRule="auto"/>
        <w:ind w:left="360"/>
        <w:jc w:val="both"/>
        <w:rPr>
          <w:rFonts w:ascii="Arial" w:hAnsi="Arial" w:cs="Arial"/>
          <w:b/>
          <w:noProof/>
          <w:color w:val="000000" w:themeColor="text1"/>
          <w:sz w:val="21"/>
          <w:szCs w:val="21"/>
        </w:rPr>
      </w:pPr>
    </w:p>
    <w:p w14:paraId="530AA380" w14:textId="746F566E" w:rsidR="00FF1AE4" w:rsidRPr="00C64B3F" w:rsidRDefault="001D28F4" w:rsidP="00FF30E1">
      <w:pPr>
        <w:autoSpaceDE w:val="0"/>
        <w:autoSpaceDN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De conformidad con lo dispuesto en la Ley 80 de 1993, Ley 1150 de 2007 y el Decreto Nacional No. 1082 de 2015, </w:t>
      </w:r>
      <w:r w:rsidR="001F6F2A" w:rsidRPr="00C64B3F">
        <w:rPr>
          <w:rFonts w:ascii="Arial" w:hAnsi="Arial" w:cs="Arial"/>
          <w:b/>
          <w:bCs/>
          <w:noProof/>
          <w:color w:val="000000" w:themeColor="text1"/>
          <w:sz w:val="21"/>
          <w:szCs w:val="21"/>
          <w:lang w:val="es-ES"/>
        </w:rPr>
        <w:t>LA</w:t>
      </w:r>
      <w:r w:rsidR="001F6F2A" w:rsidRPr="00C64B3F">
        <w:rPr>
          <w:rFonts w:ascii="Arial" w:hAnsi="Arial" w:cs="Arial"/>
          <w:bCs/>
          <w:noProof/>
          <w:color w:val="000000" w:themeColor="text1"/>
          <w:sz w:val="21"/>
          <w:szCs w:val="21"/>
          <w:lang w:val="es-ES"/>
        </w:rPr>
        <w:t xml:space="preserve"> (</w:t>
      </w:r>
      <w:r w:rsidR="001F6F2A" w:rsidRPr="00C64B3F">
        <w:rPr>
          <w:rFonts w:ascii="Arial" w:hAnsi="Arial" w:cs="Arial"/>
          <w:b/>
          <w:bCs/>
          <w:noProof/>
          <w:color w:val="000000" w:themeColor="text1"/>
          <w:sz w:val="21"/>
          <w:szCs w:val="21"/>
          <w:lang w:val="es-ES"/>
        </w:rPr>
        <w:t>E</w:t>
      </w:r>
      <w:r w:rsidR="001F6F2A" w:rsidRPr="00C64B3F">
        <w:rPr>
          <w:rFonts w:ascii="Arial" w:hAnsi="Arial" w:cs="Arial"/>
          <w:b/>
          <w:noProof/>
          <w:color w:val="000000" w:themeColor="text1"/>
          <w:sz w:val="21"/>
          <w:szCs w:val="21"/>
          <w:lang w:val="es-ES"/>
        </w:rPr>
        <w:t>L)</w:t>
      </w:r>
      <w:r w:rsidRPr="00C64B3F">
        <w:rPr>
          <w:rFonts w:ascii="Arial" w:hAnsi="Arial" w:cs="Arial"/>
          <w:b/>
          <w:noProof/>
          <w:color w:val="000000" w:themeColor="text1"/>
          <w:sz w:val="21"/>
          <w:szCs w:val="21"/>
          <w:lang w:val="es-ES"/>
        </w:rPr>
        <w:t xml:space="preserve"> CONTRATISTA</w:t>
      </w:r>
      <w:r w:rsidRPr="00C64B3F">
        <w:rPr>
          <w:rFonts w:ascii="Arial" w:hAnsi="Arial" w:cs="Arial"/>
          <w:noProof/>
          <w:color w:val="000000" w:themeColor="text1"/>
          <w:sz w:val="21"/>
          <w:szCs w:val="21"/>
          <w:lang w:val="es-ES"/>
        </w:rPr>
        <w:t xml:space="preserve"> se obligará a garantizar el cumplimiento de las obligaciones surgidas a favor de </w:t>
      </w:r>
      <w:r w:rsidRPr="00C64B3F">
        <w:rPr>
          <w:rFonts w:ascii="Arial" w:hAnsi="Arial" w:cs="Arial"/>
          <w:b/>
          <w:noProof/>
          <w:color w:val="000000" w:themeColor="text1"/>
          <w:sz w:val="21"/>
          <w:szCs w:val="21"/>
          <w:lang w:val="es-ES"/>
        </w:rPr>
        <w:t xml:space="preserve">LA </w:t>
      </w:r>
      <w:r w:rsidRPr="00C64B3F">
        <w:rPr>
          <w:rFonts w:ascii="Arial" w:hAnsi="Arial" w:cs="Arial"/>
          <w:b/>
          <w:iCs/>
          <w:noProof/>
          <w:color w:val="000000" w:themeColor="text1"/>
          <w:sz w:val="21"/>
          <w:szCs w:val="21"/>
          <w:lang w:val="es-ES"/>
        </w:rPr>
        <w:t>SDMUJER</w:t>
      </w:r>
      <w:r w:rsidRPr="00C64B3F">
        <w:rPr>
          <w:rFonts w:ascii="Arial" w:hAnsi="Arial" w:cs="Arial"/>
          <w:noProof/>
          <w:color w:val="000000" w:themeColor="text1"/>
          <w:sz w:val="21"/>
          <w:szCs w:val="21"/>
          <w:lang w:val="es-ES"/>
        </w:rPr>
        <w:t xml:space="preserve">, </w:t>
      </w:r>
      <w:r w:rsidRPr="00C64B3F">
        <w:rPr>
          <w:rFonts w:ascii="Arial" w:hAnsi="Arial" w:cs="Arial"/>
          <w:bCs/>
          <w:noProof/>
          <w:color w:val="000000" w:themeColor="text1"/>
          <w:sz w:val="21"/>
          <w:szCs w:val="21"/>
          <w:lang w:val="es-ES"/>
        </w:rPr>
        <w:t xml:space="preserve">identificada con NIT No. 899999061-9, </w:t>
      </w:r>
      <w:r w:rsidRPr="00C64B3F">
        <w:rPr>
          <w:rFonts w:ascii="Arial" w:hAnsi="Arial" w:cs="Arial"/>
          <w:noProof/>
          <w:color w:val="000000" w:themeColor="text1"/>
          <w:sz w:val="21"/>
          <w:szCs w:val="21"/>
          <w:lang w:val="es-ES"/>
        </w:rPr>
        <w:t xml:space="preserve">con ocasión de la ejecución del contrato y de su liquidación, a través de cualquiera de los mecanismos de cobertura del riesgo (contrato de seguro contenido en una póliza, patrimonio autónomo o garantía bancaria). El mecanismo de cobertura del riesgo, deberá amparar el contrato desde la fecha de su suscripción y requerirá ser aprobada por </w:t>
      </w:r>
      <w:r w:rsidRPr="00C64B3F">
        <w:rPr>
          <w:rFonts w:ascii="Arial" w:hAnsi="Arial" w:cs="Arial"/>
          <w:b/>
          <w:noProof/>
          <w:color w:val="000000" w:themeColor="text1"/>
          <w:sz w:val="21"/>
          <w:szCs w:val="21"/>
          <w:lang w:val="es-ES"/>
        </w:rPr>
        <w:t xml:space="preserve">LA </w:t>
      </w:r>
      <w:r w:rsidRPr="00C64B3F">
        <w:rPr>
          <w:rFonts w:ascii="Arial" w:hAnsi="Arial" w:cs="Arial"/>
          <w:b/>
          <w:iCs/>
          <w:noProof/>
          <w:color w:val="000000" w:themeColor="text1"/>
          <w:sz w:val="21"/>
          <w:szCs w:val="21"/>
          <w:lang w:val="es-ES"/>
        </w:rPr>
        <w:t>SDMUJER</w:t>
      </w:r>
      <w:r w:rsidRPr="00C64B3F">
        <w:rPr>
          <w:rFonts w:ascii="Arial" w:hAnsi="Arial" w:cs="Arial"/>
          <w:noProof/>
          <w:color w:val="000000" w:themeColor="text1"/>
          <w:sz w:val="21"/>
          <w:szCs w:val="21"/>
          <w:lang w:val="es-ES"/>
        </w:rPr>
        <w:t xml:space="preserve">. </w:t>
      </w:r>
      <w:r w:rsidRPr="00C64B3F">
        <w:rPr>
          <w:rFonts w:ascii="Arial" w:hAnsi="Arial" w:cs="Arial"/>
          <w:b/>
          <w:noProof/>
          <w:color w:val="000000" w:themeColor="text1"/>
          <w:sz w:val="21"/>
          <w:szCs w:val="21"/>
          <w:lang w:val="es-ES"/>
        </w:rPr>
        <w:t xml:space="preserve">EL CONTRATISTA </w:t>
      </w:r>
      <w:r w:rsidRPr="00C64B3F">
        <w:rPr>
          <w:rFonts w:ascii="Arial" w:hAnsi="Arial" w:cs="Arial"/>
          <w:noProof/>
          <w:color w:val="000000" w:themeColor="text1"/>
          <w:sz w:val="21"/>
          <w:szCs w:val="21"/>
          <w:lang w:val="es-ES"/>
        </w:rPr>
        <w:t>deberá constituir un mecanismo de cobertura del riesgo que cubra los siguientes amparos:</w:t>
      </w:r>
    </w:p>
    <w:p w14:paraId="413D4DEA" w14:textId="4AFBBED4" w:rsidR="00EF2151" w:rsidRPr="00C64B3F" w:rsidRDefault="00EF2151" w:rsidP="00FF30E1">
      <w:pPr>
        <w:autoSpaceDE w:val="0"/>
        <w:autoSpaceDN w:val="0"/>
        <w:jc w:val="both"/>
        <w:rPr>
          <w:rFonts w:ascii="Arial" w:hAnsi="Arial" w:cs="Arial"/>
          <w:noProof/>
          <w:color w:val="000000" w:themeColor="text1"/>
          <w:sz w:val="21"/>
          <w:szCs w:val="21"/>
          <w:lang w:val="es-ES"/>
        </w:rPr>
      </w:pPr>
    </w:p>
    <w:tbl>
      <w:tblPr>
        <w:tblW w:w="9204" w:type="dxa"/>
        <w:jc w:val="center"/>
        <w:shd w:val="clear" w:color="auto" w:fill="FFFFFF"/>
        <w:tblLayout w:type="fixed"/>
        <w:tblCellMar>
          <w:left w:w="0" w:type="dxa"/>
          <w:right w:w="0" w:type="dxa"/>
        </w:tblCellMar>
        <w:tblLook w:val="04A0" w:firstRow="1" w:lastRow="0" w:firstColumn="1" w:lastColumn="0" w:noHBand="0" w:noVBand="1"/>
      </w:tblPr>
      <w:tblGrid>
        <w:gridCol w:w="3534"/>
        <w:gridCol w:w="1843"/>
        <w:gridCol w:w="3827"/>
      </w:tblGrid>
      <w:tr w:rsidR="00C64B3F" w:rsidRPr="00C64B3F" w14:paraId="22064F94" w14:textId="77777777" w:rsidTr="00941386">
        <w:trPr>
          <w:jc w:val="center"/>
        </w:trPr>
        <w:tc>
          <w:tcPr>
            <w:tcW w:w="353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5E3A287F" w14:textId="77777777" w:rsidR="00DA6BEE" w:rsidRPr="00C64B3F" w:rsidRDefault="00DA6BEE" w:rsidP="00FF30E1">
            <w:pPr>
              <w:autoSpaceDE w:val="0"/>
              <w:autoSpaceDN w:val="0"/>
              <w:contextualSpacing/>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AMPARO</w:t>
            </w:r>
          </w:p>
        </w:tc>
        <w:tc>
          <w:tcPr>
            <w:tcW w:w="1843"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78308326" w14:textId="77777777" w:rsidR="00DA6BEE" w:rsidRPr="00C64B3F" w:rsidRDefault="00DA6BEE" w:rsidP="00FF30E1">
            <w:pPr>
              <w:autoSpaceDE w:val="0"/>
              <w:autoSpaceDN w:val="0"/>
              <w:contextualSpacing/>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PORCENTAJE</w:t>
            </w:r>
          </w:p>
        </w:tc>
        <w:tc>
          <w:tcPr>
            <w:tcW w:w="3827" w:type="dxa"/>
            <w:tcBorders>
              <w:top w:val="single" w:sz="8" w:space="0" w:color="auto"/>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78244209" w14:textId="77777777" w:rsidR="00DA6BEE" w:rsidRPr="00C64B3F" w:rsidRDefault="00DA6BEE" w:rsidP="00FF30E1">
            <w:pPr>
              <w:autoSpaceDE w:val="0"/>
              <w:autoSpaceDN w:val="0"/>
              <w:contextualSpacing/>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VIGENCIA</w:t>
            </w:r>
          </w:p>
        </w:tc>
      </w:tr>
      <w:tr w:rsidR="00C64B3F" w:rsidRPr="00C64B3F" w14:paraId="2154B493" w14:textId="77777777" w:rsidTr="00941386">
        <w:trPr>
          <w:jc w:val="center"/>
        </w:trPr>
        <w:tc>
          <w:tcPr>
            <w:tcW w:w="3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27A16D" w14:textId="77777777" w:rsidR="00DA6BEE" w:rsidRPr="00C64B3F" w:rsidRDefault="00DA6BEE" w:rsidP="00FF30E1">
            <w:pPr>
              <w:autoSpaceDE w:val="0"/>
              <w:autoSpaceDN w:val="0"/>
              <w:contextualSpacing/>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Cumplimiento</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668C96E" w14:textId="047E6471" w:rsidR="00DA6BEE" w:rsidRPr="00C64B3F" w:rsidRDefault="007D1081" w:rsidP="00FF30E1">
            <w:pPr>
              <w:autoSpaceDE w:val="0"/>
              <w:autoSpaceDN w:val="0"/>
              <w:contextualSpacing/>
              <w:jc w:val="both"/>
              <w:rPr>
                <w:rFonts w:ascii="Arial" w:hAnsi="Arial" w:cs="Arial"/>
                <w:bCs/>
                <w:noProof/>
                <w:color w:val="000000" w:themeColor="text1"/>
                <w:sz w:val="21"/>
                <w:szCs w:val="21"/>
                <w:lang w:val="es-ES"/>
              </w:rPr>
            </w:pPr>
            <w:r w:rsidRPr="00C64B3F">
              <w:rPr>
                <w:rFonts w:ascii="Arial" w:hAnsi="Arial" w:cs="Arial"/>
                <w:bCs/>
                <w:noProof/>
                <w:color w:val="000000" w:themeColor="text1"/>
                <w:sz w:val="21"/>
                <w:szCs w:val="21"/>
                <w:lang w:val="es-ES"/>
              </w:rPr>
              <w:t>2</w:t>
            </w:r>
            <w:r w:rsidR="00DA6BEE" w:rsidRPr="00C64B3F">
              <w:rPr>
                <w:rFonts w:ascii="Arial" w:hAnsi="Arial" w:cs="Arial"/>
                <w:bCs/>
                <w:noProof/>
                <w:color w:val="000000" w:themeColor="text1"/>
                <w:sz w:val="21"/>
                <w:szCs w:val="21"/>
                <w:lang w:val="es-ES"/>
              </w:rPr>
              <w:t>0% del valor del contrato</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D048450" w14:textId="3A30B9E3" w:rsidR="00DA6BEE" w:rsidRPr="00C64B3F" w:rsidRDefault="00DA6BEE" w:rsidP="00FF30E1">
            <w:pPr>
              <w:autoSpaceDE w:val="0"/>
              <w:autoSpaceDN w:val="0"/>
              <w:contextualSpacing/>
              <w:jc w:val="both"/>
              <w:rPr>
                <w:rFonts w:ascii="Arial" w:hAnsi="Arial" w:cs="Arial"/>
                <w:bCs/>
                <w:noProof/>
                <w:color w:val="000000" w:themeColor="text1"/>
                <w:sz w:val="21"/>
                <w:szCs w:val="21"/>
                <w:lang w:val="es-ES"/>
              </w:rPr>
            </w:pPr>
            <w:r w:rsidRPr="00C64B3F">
              <w:rPr>
                <w:rFonts w:ascii="Arial" w:hAnsi="Arial" w:cs="Arial"/>
                <w:bCs/>
                <w:noProof/>
                <w:color w:val="000000" w:themeColor="text1"/>
                <w:sz w:val="21"/>
                <w:szCs w:val="21"/>
                <w:lang w:val="es-ES"/>
              </w:rPr>
              <w:t xml:space="preserve">El plazo de ejecución del contrato y </w:t>
            </w:r>
            <w:r w:rsidR="0044627C">
              <w:rPr>
                <w:rFonts w:ascii="Arial" w:hAnsi="Arial" w:cs="Arial"/>
                <w:bCs/>
                <w:noProof/>
                <w:color w:val="000000" w:themeColor="text1"/>
                <w:sz w:val="21"/>
                <w:szCs w:val="21"/>
                <w:lang w:val="es-ES"/>
              </w:rPr>
              <w:t>doce</w:t>
            </w:r>
            <w:r w:rsidRPr="00C64B3F">
              <w:rPr>
                <w:rFonts w:ascii="Arial" w:hAnsi="Arial" w:cs="Arial"/>
                <w:bCs/>
                <w:noProof/>
                <w:color w:val="000000" w:themeColor="text1"/>
                <w:sz w:val="21"/>
                <w:szCs w:val="21"/>
                <w:lang w:val="es-ES"/>
              </w:rPr>
              <w:t xml:space="preserve"> (</w:t>
            </w:r>
            <w:r w:rsidR="0044627C">
              <w:rPr>
                <w:rFonts w:ascii="Arial" w:hAnsi="Arial" w:cs="Arial"/>
                <w:bCs/>
                <w:noProof/>
                <w:color w:val="000000" w:themeColor="text1"/>
                <w:sz w:val="21"/>
                <w:szCs w:val="21"/>
                <w:lang w:val="es-ES"/>
              </w:rPr>
              <w:t>12</w:t>
            </w:r>
            <w:r w:rsidRPr="00C64B3F">
              <w:rPr>
                <w:rFonts w:ascii="Arial" w:hAnsi="Arial" w:cs="Arial"/>
                <w:bCs/>
                <w:noProof/>
                <w:color w:val="000000" w:themeColor="text1"/>
                <w:sz w:val="21"/>
                <w:szCs w:val="21"/>
                <w:lang w:val="es-ES"/>
              </w:rPr>
              <w:t>) meses más, contados a partir de la fecha de la expedición de la garantía.</w:t>
            </w:r>
          </w:p>
        </w:tc>
      </w:tr>
      <w:tr w:rsidR="00C64B3F" w:rsidRPr="00C64B3F" w14:paraId="5ED7EE62" w14:textId="77777777" w:rsidTr="00941386">
        <w:trPr>
          <w:jc w:val="center"/>
        </w:trPr>
        <w:tc>
          <w:tcPr>
            <w:tcW w:w="3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AC9E351" w14:textId="715B712C" w:rsidR="007D1081" w:rsidRPr="00C64B3F" w:rsidRDefault="007D1081" w:rsidP="00FF30E1">
            <w:pPr>
              <w:autoSpaceDE w:val="0"/>
              <w:autoSpaceDN w:val="0"/>
              <w:contextualSpacing/>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Pago de salarios, prestaciones sociales legales e indemnizaciones laborales</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22667A" w14:textId="676B2F8F" w:rsidR="007D1081" w:rsidRPr="00C64B3F" w:rsidRDefault="007D1081" w:rsidP="00FF30E1">
            <w:pPr>
              <w:autoSpaceDE w:val="0"/>
              <w:autoSpaceDN w:val="0"/>
              <w:contextualSpacing/>
              <w:jc w:val="both"/>
              <w:rPr>
                <w:rFonts w:ascii="Arial" w:hAnsi="Arial" w:cs="Arial"/>
                <w:bCs/>
                <w:noProof/>
                <w:color w:val="000000" w:themeColor="text1"/>
                <w:sz w:val="21"/>
                <w:szCs w:val="21"/>
                <w:lang w:val="es-ES"/>
              </w:rPr>
            </w:pPr>
            <w:r w:rsidRPr="00C64B3F">
              <w:rPr>
                <w:rFonts w:ascii="Arial" w:hAnsi="Arial" w:cs="Arial"/>
                <w:bCs/>
                <w:noProof/>
                <w:color w:val="000000" w:themeColor="text1"/>
                <w:sz w:val="21"/>
                <w:szCs w:val="21"/>
                <w:lang w:val="es-ES"/>
              </w:rPr>
              <w:t>5% del valor del contrato</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8C23E2C" w14:textId="3187A650" w:rsidR="007D1081" w:rsidRPr="00C64B3F" w:rsidRDefault="00540DF4" w:rsidP="00FF30E1">
            <w:pPr>
              <w:autoSpaceDE w:val="0"/>
              <w:autoSpaceDN w:val="0"/>
              <w:contextualSpacing/>
              <w:jc w:val="both"/>
              <w:rPr>
                <w:rFonts w:ascii="Arial" w:hAnsi="Arial" w:cs="Arial"/>
                <w:bCs/>
                <w:noProof/>
                <w:color w:val="000000" w:themeColor="text1"/>
                <w:sz w:val="21"/>
                <w:szCs w:val="21"/>
                <w:lang w:val="es-ES"/>
              </w:rPr>
            </w:pPr>
            <w:r w:rsidRPr="00C64B3F">
              <w:rPr>
                <w:rFonts w:ascii="Arial" w:hAnsi="Arial" w:cs="Arial"/>
                <w:bCs/>
                <w:noProof/>
                <w:color w:val="000000" w:themeColor="text1"/>
                <w:sz w:val="21"/>
                <w:szCs w:val="21"/>
                <w:lang w:val="es-ES"/>
              </w:rPr>
              <w:t>El plazo de ejecución del contrato y tres (3) años más, contados a partir de la fecha de la expedición de la garantía.</w:t>
            </w:r>
          </w:p>
        </w:tc>
      </w:tr>
      <w:tr w:rsidR="00DA6BEE" w:rsidRPr="00C64B3F" w14:paraId="46D58ED1" w14:textId="77777777" w:rsidTr="00941386">
        <w:trPr>
          <w:jc w:val="center"/>
        </w:trPr>
        <w:tc>
          <w:tcPr>
            <w:tcW w:w="3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A03821" w14:textId="7FACF638" w:rsidR="00DA6BEE" w:rsidRPr="00C64B3F" w:rsidRDefault="00DA6BEE" w:rsidP="00FF30E1">
            <w:pPr>
              <w:autoSpaceDE w:val="0"/>
              <w:autoSpaceDN w:val="0"/>
              <w:contextualSpacing/>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 xml:space="preserve">Calidad </w:t>
            </w:r>
            <w:r w:rsidR="0044627C">
              <w:rPr>
                <w:rFonts w:ascii="Arial" w:hAnsi="Arial" w:cs="Arial"/>
                <w:b/>
                <w:bCs/>
                <w:noProof/>
                <w:color w:val="000000" w:themeColor="text1"/>
                <w:sz w:val="21"/>
                <w:szCs w:val="21"/>
                <w:lang w:val="es-ES"/>
              </w:rPr>
              <w:t>del servicio</w:t>
            </w:r>
            <w:r w:rsidRPr="00C64B3F">
              <w:rPr>
                <w:rFonts w:ascii="Arial" w:hAnsi="Arial" w:cs="Arial"/>
                <w:b/>
                <w:bCs/>
                <w:noProof/>
                <w:color w:val="000000" w:themeColor="text1"/>
                <w:sz w:val="21"/>
                <w:szCs w:val="21"/>
                <w:lang w:val="es-ES"/>
              </w:rPr>
              <w:t xml:space="preserve"> </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29623D4" w14:textId="17E2955A" w:rsidR="00DA6BEE" w:rsidRPr="00C64B3F" w:rsidRDefault="0044627C" w:rsidP="00FF30E1">
            <w:pPr>
              <w:autoSpaceDE w:val="0"/>
              <w:autoSpaceDN w:val="0"/>
              <w:contextualSpacing/>
              <w:jc w:val="both"/>
              <w:rPr>
                <w:rFonts w:ascii="Arial" w:hAnsi="Arial" w:cs="Arial"/>
                <w:bCs/>
                <w:noProof/>
                <w:color w:val="000000" w:themeColor="text1"/>
                <w:sz w:val="21"/>
                <w:szCs w:val="21"/>
                <w:lang w:val="es-ES"/>
              </w:rPr>
            </w:pPr>
            <w:r>
              <w:rPr>
                <w:rFonts w:ascii="Arial" w:hAnsi="Arial" w:cs="Arial"/>
                <w:bCs/>
                <w:noProof/>
                <w:color w:val="000000" w:themeColor="text1"/>
                <w:sz w:val="21"/>
                <w:szCs w:val="21"/>
                <w:lang w:val="es-ES"/>
              </w:rPr>
              <w:t>1</w:t>
            </w:r>
            <w:r w:rsidR="00DA6BEE" w:rsidRPr="00C64B3F">
              <w:rPr>
                <w:rFonts w:ascii="Arial" w:hAnsi="Arial" w:cs="Arial"/>
                <w:bCs/>
                <w:noProof/>
                <w:color w:val="000000" w:themeColor="text1"/>
                <w:sz w:val="21"/>
                <w:szCs w:val="21"/>
                <w:lang w:val="es-ES"/>
              </w:rPr>
              <w:t>0% del valor del contrato</w:t>
            </w:r>
          </w:p>
        </w:tc>
        <w:tc>
          <w:tcPr>
            <w:tcW w:w="38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4E94DAF" w14:textId="25B8D216" w:rsidR="00DA6BEE" w:rsidRPr="00C64B3F" w:rsidRDefault="00DA6BEE" w:rsidP="00FF30E1">
            <w:pPr>
              <w:jc w:val="both"/>
              <w:rPr>
                <w:rFonts w:ascii="Arial" w:hAnsi="Arial" w:cs="Arial"/>
                <w:bCs/>
                <w:color w:val="000000" w:themeColor="text1"/>
                <w:sz w:val="21"/>
                <w:szCs w:val="21"/>
              </w:rPr>
            </w:pPr>
            <w:r w:rsidRPr="00C64B3F">
              <w:rPr>
                <w:rFonts w:ascii="Arial" w:hAnsi="Arial" w:cs="Arial"/>
                <w:bCs/>
                <w:noProof/>
                <w:color w:val="000000" w:themeColor="text1"/>
                <w:sz w:val="21"/>
                <w:szCs w:val="21"/>
                <w:lang w:val="es-ES"/>
              </w:rPr>
              <w:t xml:space="preserve">El plazo de ejecución del contrato y </w:t>
            </w:r>
            <w:r w:rsidR="0044627C">
              <w:rPr>
                <w:rFonts w:ascii="Arial" w:hAnsi="Arial" w:cs="Arial"/>
                <w:bCs/>
                <w:noProof/>
                <w:color w:val="000000" w:themeColor="text1"/>
                <w:sz w:val="21"/>
                <w:szCs w:val="21"/>
                <w:lang w:val="es-ES"/>
              </w:rPr>
              <w:t>doce</w:t>
            </w:r>
            <w:r w:rsidRPr="00C64B3F">
              <w:rPr>
                <w:rFonts w:ascii="Arial" w:hAnsi="Arial" w:cs="Arial"/>
                <w:bCs/>
                <w:noProof/>
                <w:color w:val="000000" w:themeColor="text1"/>
                <w:sz w:val="21"/>
                <w:szCs w:val="21"/>
                <w:lang w:val="es-ES"/>
              </w:rPr>
              <w:t xml:space="preserve"> (</w:t>
            </w:r>
            <w:r w:rsidR="0044627C">
              <w:rPr>
                <w:rFonts w:ascii="Arial" w:hAnsi="Arial" w:cs="Arial"/>
                <w:bCs/>
                <w:noProof/>
                <w:color w:val="000000" w:themeColor="text1"/>
                <w:sz w:val="21"/>
                <w:szCs w:val="21"/>
                <w:lang w:val="es-ES"/>
              </w:rPr>
              <w:t>12</w:t>
            </w:r>
            <w:r w:rsidRPr="00C64B3F">
              <w:rPr>
                <w:rFonts w:ascii="Arial" w:hAnsi="Arial" w:cs="Arial"/>
                <w:bCs/>
                <w:noProof/>
                <w:color w:val="000000" w:themeColor="text1"/>
                <w:sz w:val="21"/>
                <w:szCs w:val="21"/>
                <w:lang w:val="es-ES"/>
              </w:rPr>
              <w:t xml:space="preserve">) meses más, contados a partir de la fecha del acta de recibo a satisfacción. </w:t>
            </w:r>
            <w:r w:rsidRPr="00C64B3F">
              <w:rPr>
                <w:rFonts w:ascii="Arial" w:hAnsi="Arial" w:cs="Arial"/>
                <w:bCs/>
                <w:color w:val="000000" w:themeColor="text1"/>
                <w:sz w:val="21"/>
                <w:szCs w:val="21"/>
              </w:rPr>
              <w:t xml:space="preserve">Sin embargo, este amparo deberá constituirse con la fecha de expedición de la garantía. </w:t>
            </w:r>
          </w:p>
          <w:p w14:paraId="35563254" w14:textId="77777777" w:rsidR="00DA6BEE" w:rsidRPr="00C64B3F" w:rsidRDefault="00DA6BEE" w:rsidP="00FF30E1">
            <w:pPr>
              <w:autoSpaceDE w:val="0"/>
              <w:autoSpaceDN w:val="0"/>
              <w:contextualSpacing/>
              <w:jc w:val="both"/>
              <w:rPr>
                <w:rFonts w:ascii="Arial" w:hAnsi="Arial" w:cs="Arial"/>
                <w:bCs/>
                <w:noProof/>
                <w:color w:val="000000" w:themeColor="text1"/>
                <w:sz w:val="21"/>
                <w:szCs w:val="21"/>
                <w:lang w:val="es-ES"/>
              </w:rPr>
            </w:pPr>
          </w:p>
        </w:tc>
      </w:tr>
    </w:tbl>
    <w:p w14:paraId="038C2411" w14:textId="73F4AB53" w:rsidR="001C5626" w:rsidRPr="00C64B3F" w:rsidRDefault="001C5626" w:rsidP="00FF30E1">
      <w:pPr>
        <w:autoSpaceDE w:val="0"/>
        <w:autoSpaceDN w:val="0"/>
        <w:jc w:val="both"/>
        <w:rPr>
          <w:rFonts w:ascii="Arial" w:hAnsi="Arial" w:cs="Arial"/>
          <w:noProof/>
          <w:color w:val="000000" w:themeColor="text1"/>
          <w:sz w:val="21"/>
          <w:szCs w:val="21"/>
          <w:lang w:val="es-ES"/>
        </w:rPr>
      </w:pPr>
    </w:p>
    <w:p w14:paraId="479863F0" w14:textId="34CDF030" w:rsidR="00827558" w:rsidRPr="00C64B3F" w:rsidRDefault="00827558" w:rsidP="00FF30E1">
      <w:pPr>
        <w:autoSpaceDE w:val="0"/>
        <w:autoSpaceDN w:val="0"/>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PARÁGRAFO PRIMERO:</w:t>
      </w:r>
      <w:r w:rsidRPr="00C64B3F">
        <w:rPr>
          <w:rFonts w:ascii="Arial" w:hAnsi="Arial" w:cs="Arial"/>
          <w:noProof/>
          <w:color w:val="000000" w:themeColor="text1"/>
          <w:sz w:val="21"/>
          <w:szCs w:val="21"/>
          <w:lang w:val="es-ES"/>
        </w:rPr>
        <w:t xml:space="preserve"> En todo caso </w:t>
      </w:r>
      <w:r w:rsidR="00DD7248" w:rsidRPr="00C64B3F">
        <w:rPr>
          <w:rFonts w:ascii="Arial" w:hAnsi="Arial" w:cs="Arial"/>
          <w:b/>
          <w:bCs/>
          <w:noProof/>
          <w:color w:val="000000" w:themeColor="text1"/>
          <w:sz w:val="21"/>
          <w:szCs w:val="21"/>
          <w:lang w:val="es-ES"/>
        </w:rPr>
        <w:t>LA</w:t>
      </w:r>
      <w:r w:rsidR="00DD7248" w:rsidRPr="00C64B3F">
        <w:rPr>
          <w:rFonts w:ascii="Arial" w:hAnsi="Arial" w:cs="Arial"/>
          <w:bCs/>
          <w:noProof/>
          <w:color w:val="000000" w:themeColor="text1"/>
          <w:sz w:val="21"/>
          <w:szCs w:val="21"/>
          <w:lang w:val="es-ES"/>
        </w:rPr>
        <w:t xml:space="preserve"> (</w:t>
      </w:r>
      <w:r w:rsidR="00DD7248" w:rsidRPr="00C64B3F">
        <w:rPr>
          <w:rFonts w:ascii="Arial" w:hAnsi="Arial" w:cs="Arial"/>
          <w:b/>
          <w:bCs/>
          <w:noProof/>
          <w:color w:val="000000" w:themeColor="text1"/>
          <w:sz w:val="21"/>
          <w:szCs w:val="21"/>
          <w:lang w:val="es-ES"/>
        </w:rPr>
        <w:t>E</w:t>
      </w:r>
      <w:r w:rsidR="00DD7248" w:rsidRPr="00C64B3F">
        <w:rPr>
          <w:rFonts w:ascii="Arial" w:hAnsi="Arial" w:cs="Arial"/>
          <w:b/>
          <w:noProof/>
          <w:color w:val="000000" w:themeColor="text1"/>
          <w:sz w:val="21"/>
          <w:szCs w:val="21"/>
          <w:lang w:val="es-ES"/>
        </w:rPr>
        <w:t>L)</w:t>
      </w:r>
      <w:r w:rsidRPr="00C64B3F">
        <w:rPr>
          <w:rFonts w:ascii="Arial" w:hAnsi="Arial" w:cs="Arial"/>
          <w:b/>
          <w:bCs/>
          <w:noProof/>
          <w:color w:val="000000" w:themeColor="text1"/>
          <w:sz w:val="21"/>
          <w:szCs w:val="21"/>
          <w:lang w:val="es-ES"/>
        </w:rPr>
        <w:t xml:space="preserve"> CONTRATISTA </w:t>
      </w:r>
      <w:r w:rsidRPr="00C64B3F">
        <w:rPr>
          <w:rFonts w:ascii="Arial" w:hAnsi="Arial" w:cs="Arial"/>
          <w:noProof/>
          <w:color w:val="000000" w:themeColor="text1"/>
          <w:sz w:val="21"/>
          <w:szCs w:val="21"/>
          <w:lang w:val="es-ES"/>
        </w:rPr>
        <w:t>se</w:t>
      </w:r>
      <w:r w:rsidRPr="00C64B3F">
        <w:rPr>
          <w:rFonts w:ascii="Arial" w:hAnsi="Arial" w:cs="Arial"/>
          <w:b/>
          <w:bCs/>
          <w:noProof/>
          <w:color w:val="000000" w:themeColor="text1"/>
          <w:sz w:val="21"/>
          <w:szCs w:val="21"/>
          <w:lang w:val="es-ES"/>
        </w:rPr>
        <w:t xml:space="preserve"> </w:t>
      </w:r>
      <w:r w:rsidRPr="00C64B3F">
        <w:rPr>
          <w:rFonts w:ascii="Arial" w:hAnsi="Arial" w:cs="Arial"/>
          <w:noProof/>
          <w:color w:val="000000" w:themeColor="text1"/>
          <w:sz w:val="21"/>
          <w:szCs w:val="21"/>
          <w:lang w:val="es-ES"/>
        </w:rPr>
        <w:t xml:space="preserve">compromete a mantener vigente el mecanismo de cobertura del riesgo durante todo el tiempo que demande la ejecución del contrato, so pena de que </w:t>
      </w:r>
      <w:r w:rsidRPr="00C64B3F">
        <w:rPr>
          <w:rStyle w:val="nfasis"/>
          <w:rFonts w:ascii="Arial" w:hAnsi="Arial" w:cs="Arial"/>
          <w:b/>
          <w:i w:val="0"/>
          <w:noProof/>
          <w:color w:val="000000" w:themeColor="text1"/>
          <w:sz w:val="21"/>
          <w:szCs w:val="21"/>
          <w:lang w:val="es-ES"/>
        </w:rPr>
        <w:t xml:space="preserve">LA </w:t>
      </w:r>
      <w:r w:rsidRPr="00C64B3F">
        <w:rPr>
          <w:rFonts w:ascii="Arial" w:hAnsi="Arial" w:cs="Arial"/>
          <w:b/>
          <w:iCs/>
          <w:noProof/>
          <w:color w:val="000000" w:themeColor="text1"/>
          <w:sz w:val="21"/>
          <w:szCs w:val="21"/>
          <w:lang w:val="es-ES"/>
        </w:rPr>
        <w:t>SDMUJER</w:t>
      </w:r>
      <w:r w:rsidRPr="00C64B3F">
        <w:rPr>
          <w:rFonts w:ascii="Arial" w:hAnsi="Arial" w:cs="Arial"/>
          <w:i/>
          <w:noProof/>
          <w:color w:val="000000" w:themeColor="text1"/>
          <w:sz w:val="21"/>
          <w:szCs w:val="21"/>
          <w:lang w:val="es-ES"/>
        </w:rPr>
        <w:t xml:space="preserve"> </w:t>
      </w:r>
      <w:r w:rsidRPr="00C64B3F">
        <w:rPr>
          <w:rFonts w:ascii="Arial" w:hAnsi="Arial" w:cs="Arial"/>
          <w:noProof/>
          <w:color w:val="000000" w:themeColor="text1"/>
          <w:sz w:val="21"/>
          <w:szCs w:val="21"/>
          <w:lang w:val="es-ES"/>
        </w:rPr>
        <w:t>haga efectiva la sanción penal pecuniaria de este contrato.</w:t>
      </w:r>
    </w:p>
    <w:p w14:paraId="3C3ECC26" w14:textId="77777777" w:rsidR="00827558" w:rsidRPr="00C64B3F" w:rsidRDefault="00827558" w:rsidP="00FF30E1">
      <w:pPr>
        <w:autoSpaceDE w:val="0"/>
        <w:autoSpaceDN w:val="0"/>
        <w:jc w:val="both"/>
        <w:rPr>
          <w:rFonts w:ascii="Arial" w:hAnsi="Arial" w:cs="Arial"/>
          <w:noProof/>
          <w:color w:val="000000" w:themeColor="text1"/>
          <w:sz w:val="21"/>
          <w:szCs w:val="21"/>
          <w:lang w:val="es-ES"/>
        </w:rPr>
      </w:pPr>
    </w:p>
    <w:p w14:paraId="502A9F1A" w14:textId="2A8A02C2" w:rsidR="00827558" w:rsidRPr="00C64B3F" w:rsidRDefault="00827558" w:rsidP="00FF30E1">
      <w:pPr>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PARÁGRAFO SEGUNDO:</w:t>
      </w:r>
      <w:r w:rsidRPr="00C64B3F">
        <w:rPr>
          <w:rFonts w:ascii="Arial" w:hAnsi="Arial" w:cs="Arial"/>
          <w:noProof/>
          <w:color w:val="000000" w:themeColor="text1"/>
          <w:sz w:val="21"/>
          <w:szCs w:val="21"/>
          <w:lang w:val="es-ES"/>
        </w:rPr>
        <w:t xml:space="preserve"> </w:t>
      </w:r>
      <w:r w:rsidR="00DD7248" w:rsidRPr="00C64B3F">
        <w:rPr>
          <w:rFonts w:ascii="Arial" w:hAnsi="Arial" w:cs="Arial"/>
          <w:b/>
          <w:bCs/>
          <w:noProof/>
          <w:color w:val="000000" w:themeColor="text1"/>
          <w:sz w:val="21"/>
          <w:szCs w:val="21"/>
          <w:lang w:val="es-ES"/>
        </w:rPr>
        <w:t>LA</w:t>
      </w:r>
      <w:r w:rsidR="00DD7248" w:rsidRPr="00C64B3F">
        <w:rPr>
          <w:rFonts w:ascii="Arial" w:hAnsi="Arial" w:cs="Arial"/>
          <w:bCs/>
          <w:noProof/>
          <w:color w:val="000000" w:themeColor="text1"/>
          <w:sz w:val="21"/>
          <w:szCs w:val="21"/>
          <w:lang w:val="es-ES"/>
        </w:rPr>
        <w:t xml:space="preserve"> (</w:t>
      </w:r>
      <w:r w:rsidR="00DD7248" w:rsidRPr="00C64B3F">
        <w:rPr>
          <w:rFonts w:ascii="Arial" w:hAnsi="Arial" w:cs="Arial"/>
          <w:b/>
          <w:bCs/>
          <w:noProof/>
          <w:color w:val="000000" w:themeColor="text1"/>
          <w:sz w:val="21"/>
          <w:szCs w:val="21"/>
          <w:lang w:val="es-ES"/>
        </w:rPr>
        <w:t>E</w:t>
      </w:r>
      <w:r w:rsidR="00DD7248" w:rsidRPr="00C64B3F">
        <w:rPr>
          <w:rFonts w:ascii="Arial" w:hAnsi="Arial" w:cs="Arial"/>
          <w:b/>
          <w:noProof/>
          <w:color w:val="000000" w:themeColor="text1"/>
          <w:sz w:val="21"/>
          <w:szCs w:val="21"/>
          <w:lang w:val="es-ES"/>
        </w:rPr>
        <w:t>L)</w:t>
      </w:r>
      <w:r w:rsidRPr="00C64B3F">
        <w:rPr>
          <w:rFonts w:ascii="Arial" w:hAnsi="Arial" w:cs="Arial"/>
          <w:b/>
          <w:bCs/>
          <w:noProof/>
          <w:color w:val="000000" w:themeColor="text1"/>
          <w:sz w:val="21"/>
          <w:szCs w:val="21"/>
          <w:lang w:val="es-ES"/>
        </w:rPr>
        <w:t xml:space="preserve"> CONTRATISTA </w:t>
      </w:r>
      <w:r w:rsidRPr="00C64B3F">
        <w:rPr>
          <w:rFonts w:ascii="Arial" w:hAnsi="Arial" w:cs="Arial"/>
          <w:noProof/>
          <w:color w:val="000000" w:themeColor="text1"/>
          <w:sz w:val="21"/>
          <w:szCs w:val="21"/>
          <w:lang w:val="es-ES"/>
        </w:rPr>
        <w:t>deberá constituir el mecanismo de cobertura del riesgo pactado dentro de</w:t>
      </w:r>
      <w:r w:rsidR="00C820E1" w:rsidRPr="00C64B3F">
        <w:rPr>
          <w:rFonts w:ascii="Arial" w:hAnsi="Arial" w:cs="Arial"/>
          <w:noProof/>
          <w:color w:val="000000" w:themeColor="text1"/>
          <w:sz w:val="21"/>
          <w:szCs w:val="21"/>
          <w:lang w:val="es-ES"/>
        </w:rPr>
        <w:t xml:space="preserve"> </w:t>
      </w:r>
      <w:r w:rsidR="00646955" w:rsidRPr="00C64B3F">
        <w:rPr>
          <w:rFonts w:ascii="Arial" w:hAnsi="Arial" w:cs="Arial"/>
          <w:noProof/>
          <w:color w:val="000000" w:themeColor="text1"/>
          <w:sz w:val="21"/>
          <w:szCs w:val="21"/>
          <w:lang w:val="es-ES"/>
        </w:rPr>
        <w:t xml:space="preserve">un </w:t>
      </w:r>
      <w:r w:rsidRPr="00C64B3F">
        <w:rPr>
          <w:rFonts w:ascii="Arial" w:hAnsi="Arial" w:cs="Arial"/>
          <w:noProof/>
          <w:color w:val="000000" w:themeColor="text1"/>
          <w:sz w:val="21"/>
          <w:szCs w:val="21"/>
          <w:lang w:val="es-ES"/>
        </w:rPr>
        <w:t xml:space="preserve"> (</w:t>
      </w:r>
      <w:r w:rsidR="00646955" w:rsidRPr="00C64B3F">
        <w:rPr>
          <w:rFonts w:ascii="Arial" w:hAnsi="Arial" w:cs="Arial"/>
          <w:noProof/>
          <w:color w:val="000000" w:themeColor="text1"/>
          <w:sz w:val="21"/>
          <w:szCs w:val="21"/>
          <w:lang w:val="es-ES"/>
        </w:rPr>
        <w:t>1</w:t>
      </w:r>
      <w:r w:rsidRPr="00C64B3F">
        <w:rPr>
          <w:rFonts w:ascii="Arial" w:hAnsi="Arial" w:cs="Arial"/>
          <w:noProof/>
          <w:color w:val="000000" w:themeColor="text1"/>
          <w:sz w:val="21"/>
          <w:szCs w:val="21"/>
          <w:lang w:val="es-ES"/>
        </w:rPr>
        <w:t xml:space="preserve">) día hábil siguiente a la publicación de la aceptación oferta </w:t>
      </w:r>
      <w:r w:rsidR="00BF513D" w:rsidRPr="00C64B3F">
        <w:rPr>
          <w:rFonts w:ascii="Arial" w:hAnsi="Arial" w:cs="Arial"/>
          <w:noProof/>
          <w:color w:val="000000" w:themeColor="text1"/>
          <w:sz w:val="21"/>
          <w:szCs w:val="21"/>
          <w:lang w:val="es-ES"/>
        </w:rPr>
        <w:t xml:space="preserve">/contrato, </w:t>
      </w:r>
      <w:r w:rsidRPr="00C64B3F">
        <w:rPr>
          <w:rFonts w:ascii="Arial" w:hAnsi="Arial" w:cs="Arial"/>
          <w:noProof/>
          <w:color w:val="000000" w:themeColor="text1"/>
          <w:sz w:val="21"/>
          <w:szCs w:val="21"/>
          <w:lang w:val="es-ES"/>
        </w:rPr>
        <w:t>para su correspondiente aprobación por parte de la Entidad.</w:t>
      </w:r>
    </w:p>
    <w:p w14:paraId="0E26855C" w14:textId="77777777" w:rsidR="00827558" w:rsidRPr="00C64B3F" w:rsidRDefault="00827558" w:rsidP="00FF30E1">
      <w:pPr>
        <w:jc w:val="both"/>
        <w:rPr>
          <w:rFonts w:ascii="Arial" w:hAnsi="Arial" w:cs="Arial"/>
          <w:b/>
          <w:bCs/>
          <w:noProof/>
          <w:color w:val="000000" w:themeColor="text1"/>
          <w:sz w:val="21"/>
          <w:szCs w:val="21"/>
          <w:lang w:val="es-ES"/>
        </w:rPr>
      </w:pPr>
    </w:p>
    <w:p w14:paraId="76D6D6E3" w14:textId="071E9DE6" w:rsidR="00827558" w:rsidRPr="00C64B3F" w:rsidRDefault="00827558" w:rsidP="00FF30E1">
      <w:pPr>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 xml:space="preserve">PARÁGRAFO TERCERO: </w:t>
      </w:r>
      <w:r w:rsidRPr="00C64B3F">
        <w:rPr>
          <w:rFonts w:ascii="Arial" w:hAnsi="Arial" w:cs="Arial"/>
          <w:noProof/>
          <w:color w:val="000000" w:themeColor="text1"/>
          <w:sz w:val="21"/>
          <w:szCs w:val="21"/>
          <w:lang w:val="es-ES"/>
        </w:rPr>
        <w:t xml:space="preserve">Cuando haya lugar a la modificación del plazo o valor consignado en el contrato </w:t>
      </w:r>
      <w:r w:rsidRPr="00C64B3F">
        <w:rPr>
          <w:rFonts w:ascii="Arial" w:hAnsi="Arial" w:cs="Arial"/>
          <w:b/>
          <w:noProof/>
          <w:color w:val="000000" w:themeColor="text1"/>
          <w:sz w:val="21"/>
          <w:szCs w:val="21"/>
          <w:lang w:val="es-ES"/>
        </w:rPr>
        <w:t>EL CONTRATISTA</w:t>
      </w:r>
      <w:r w:rsidRPr="00C64B3F">
        <w:rPr>
          <w:rFonts w:ascii="Arial" w:hAnsi="Arial" w:cs="Arial"/>
          <w:noProof/>
          <w:color w:val="000000" w:themeColor="text1"/>
          <w:sz w:val="21"/>
          <w:szCs w:val="21"/>
          <w:lang w:val="es-ES"/>
        </w:rPr>
        <w:t xml:space="preserve"> deberá constituir los correspondientes certificados de modificación de las garantías presentadas; si se negare a constituirlos, en los términos en que se le señalen, se hará acreedor a las sanciones contractuales respectivas. </w:t>
      </w:r>
    </w:p>
    <w:p w14:paraId="3C9C28B7" w14:textId="77777777" w:rsidR="009D4B44" w:rsidRPr="00C64B3F" w:rsidRDefault="009D4B44" w:rsidP="00FF30E1">
      <w:pPr>
        <w:jc w:val="both"/>
        <w:rPr>
          <w:rFonts w:ascii="Arial" w:hAnsi="Arial" w:cs="Arial"/>
          <w:noProof/>
          <w:color w:val="000000" w:themeColor="text1"/>
          <w:sz w:val="21"/>
          <w:szCs w:val="21"/>
          <w:lang w:val="es-ES"/>
        </w:rPr>
      </w:pPr>
    </w:p>
    <w:p w14:paraId="65F727E1" w14:textId="0B988CD8" w:rsidR="00C820E1" w:rsidRPr="00C64B3F" w:rsidRDefault="00827558" w:rsidP="00FF30E1">
      <w:pPr>
        <w:spacing w:after="100" w:afterAutospacing="1"/>
        <w:jc w:val="both"/>
        <w:rPr>
          <w:rFonts w:ascii="Arial" w:hAnsi="Arial" w:cs="Arial"/>
          <w:noProof/>
          <w:color w:val="000000" w:themeColor="text1"/>
          <w:sz w:val="21"/>
          <w:szCs w:val="21"/>
        </w:rPr>
      </w:pPr>
      <w:r w:rsidRPr="00C64B3F">
        <w:rPr>
          <w:rFonts w:ascii="Arial" w:hAnsi="Arial" w:cs="Arial"/>
          <w:b/>
          <w:noProof/>
          <w:color w:val="000000" w:themeColor="text1"/>
          <w:sz w:val="21"/>
          <w:szCs w:val="21"/>
          <w:lang w:val="es-ES"/>
        </w:rPr>
        <w:t>PARÁGRAFO CUARTO</w:t>
      </w:r>
      <w:r w:rsidRPr="00C64B3F">
        <w:rPr>
          <w:rFonts w:ascii="Arial" w:hAnsi="Arial" w:cs="Arial"/>
          <w:b/>
          <w:bCs/>
          <w:noProof/>
          <w:color w:val="000000" w:themeColor="text1"/>
          <w:sz w:val="21"/>
          <w:szCs w:val="21"/>
          <w:lang w:val="es-ES"/>
        </w:rPr>
        <w:t>:</w:t>
      </w:r>
      <w:r w:rsidRPr="00C64B3F">
        <w:rPr>
          <w:rFonts w:ascii="Arial" w:hAnsi="Arial" w:cs="Arial"/>
          <w:noProof/>
          <w:color w:val="000000" w:themeColor="text1"/>
          <w:sz w:val="21"/>
          <w:szCs w:val="21"/>
          <w:lang w:val="es-ES"/>
        </w:rPr>
        <w:t xml:space="preserve"> Previa aprobación o rechazo de las garantías que amparen el contrato estatal, la entidad verificará la validez, idoneidad y suficiencia de las mismas, a través de los mecanismos de verificación en línea previstos para este fin, por las entidades vigiladas por la Superintendencia Financiera de Colombia. Del mencionado acto de consulta, se dejará constancia expresa en el expediente contractual. </w:t>
      </w:r>
    </w:p>
    <w:p w14:paraId="2FB081D4" w14:textId="61466E02" w:rsidR="00B01206" w:rsidRPr="00C64B3F" w:rsidRDefault="00B01206" w:rsidP="00FF30E1">
      <w:pPr>
        <w:pStyle w:val="Prrafodelista"/>
        <w:numPr>
          <w:ilvl w:val="0"/>
          <w:numId w:val="16"/>
        </w:numPr>
        <w:spacing w:after="0" w:line="240" w:lineRule="auto"/>
        <w:jc w:val="both"/>
        <w:rPr>
          <w:rFonts w:ascii="Arial" w:hAnsi="Arial" w:cs="Arial"/>
          <w:noProof/>
          <w:color w:val="000000" w:themeColor="text1"/>
          <w:sz w:val="21"/>
          <w:szCs w:val="21"/>
        </w:rPr>
      </w:pPr>
      <w:r w:rsidRPr="00C64B3F">
        <w:rPr>
          <w:rFonts w:ascii="Arial" w:hAnsi="Arial" w:cs="Arial"/>
          <w:b/>
          <w:noProof/>
          <w:color w:val="000000" w:themeColor="text1"/>
          <w:sz w:val="21"/>
          <w:szCs w:val="21"/>
        </w:rPr>
        <w:t>Domicilio</w:t>
      </w:r>
    </w:p>
    <w:p w14:paraId="308F9AA3" w14:textId="77777777" w:rsidR="0083371A" w:rsidRPr="00C64B3F" w:rsidRDefault="0083371A" w:rsidP="00FF30E1">
      <w:pPr>
        <w:pStyle w:val="Prrafodelista"/>
        <w:spacing w:after="0" w:line="240" w:lineRule="auto"/>
        <w:ind w:left="360"/>
        <w:jc w:val="both"/>
        <w:rPr>
          <w:rFonts w:ascii="Arial" w:hAnsi="Arial" w:cs="Arial"/>
          <w:noProof/>
          <w:color w:val="000000" w:themeColor="text1"/>
          <w:sz w:val="21"/>
          <w:szCs w:val="21"/>
        </w:rPr>
      </w:pPr>
    </w:p>
    <w:p w14:paraId="27D0A18B" w14:textId="7704DFE3" w:rsidR="00A761A0" w:rsidRPr="00C64B3F" w:rsidRDefault="00B01206" w:rsidP="00FF30E1">
      <w:pPr>
        <w:pStyle w:val="western"/>
        <w:shd w:val="clear" w:color="auto" w:fill="FFFFFF"/>
        <w:spacing w:before="0" w:beforeAutospacing="0" w:after="0" w:afterAutospacing="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Para todos los efectos legales se fija como domicilio contractual la ciudad de Bogotá D.C. </w:t>
      </w:r>
    </w:p>
    <w:p w14:paraId="5323F126" w14:textId="77777777" w:rsidR="00F001C0" w:rsidRPr="00C64B3F" w:rsidRDefault="00F001C0" w:rsidP="00FF30E1">
      <w:pPr>
        <w:jc w:val="both"/>
        <w:rPr>
          <w:rFonts w:ascii="Arial" w:hAnsi="Arial" w:cs="Arial"/>
          <w:noProof/>
          <w:color w:val="000000" w:themeColor="text1"/>
          <w:sz w:val="21"/>
          <w:szCs w:val="21"/>
          <w:lang w:val="es-ES"/>
        </w:rPr>
      </w:pPr>
    </w:p>
    <w:p w14:paraId="447653E4" w14:textId="0A61460C" w:rsidR="00B01206" w:rsidRPr="00C64B3F" w:rsidRDefault="003F14AE" w:rsidP="00FF30E1">
      <w:pPr>
        <w:pStyle w:val="Ttulo1"/>
        <w:keepNext w:val="0"/>
        <w:widowControl w:val="0"/>
        <w:numPr>
          <w:ilvl w:val="0"/>
          <w:numId w:val="16"/>
        </w:numPr>
        <w:tabs>
          <w:tab w:val="left" w:pos="851"/>
        </w:tabs>
        <w:spacing w:line="240" w:lineRule="auto"/>
        <w:jc w:val="both"/>
        <w:rPr>
          <w:rFonts w:cs="Arial"/>
          <w:noProof/>
          <w:color w:val="000000" w:themeColor="text1"/>
          <w:sz w:val="21"/>
          <w:szCs w:val="21"/>
          <w:lang w:val="es-ES"/>
        </w:rPr>
      </w:pPr>
      <w:bookmarkStart w:id="12" w:name="_Toc350937335"/>
      <w:r w:rsidRPr="00C64B3F">
        <w:rPr>
          <w:rFonts w:cs="Arial"/>
          <w:noProof/>
          <w:color w:val="000000" w:themeColor="text1"/>
          <w:sz w:val="21"/>
          <w:szCs w:val="21"/>
          <w:lang w:val="es-ES"/>
        </w:rPr>
        <w:t>Documentos</w:t>
      </w:r>
      <w:r w:rsidR="00743177" w:rsidRPr="00C64B3F">
        <w:rPr>
          <w:rFonts w:cs="Arial"/>
          <w:noProof/>
          <w:color w:val="000000" w:themeColor="text1"/>
          <w:sz w:val="21"/>
          <w:szCs w:val="21"/>
          <w:lang w:val="es-ES"/>
        </w:rPr>
        <w:t xml:space="preserve"> del p</w:t>
      </w:r>
      <w:r w:rsidRPr="00C64B3F">
        <w:rPr>
          <w:rFonts w:cs="Arial"/>
          <w:noProof/>
          <w:color w:val="000000" w:themeColor="text1"/>
          <w:sz w:val="21"/>
          <w:szCs w:val="21"/>
          <w:lang w:val="es-ES"/>
        </w:rPr>
        <w:t>roceso</w:t>
      </w:r>
    </w:p>
    <w:p w14:paraId="29FB5EE6" w14:textId="77777777" w:rsidR="000A2FD5" w:rsidRPr="00C64B3F" w:rsidRDefault="000A2FD5" w:rsidP="00FF30E1">
      <w:pPr>
        <w:jc w:val="both"/>
        <w:rPr>
          <w:rFonts w:ascii="Arial" w:hAnsi="Arial" w:cs="Arial"/>
          <w:noProof/>
          <w:color w:val="000000" w:themeColor="text1"/>
          <w:sz w:val="21"/>
          <w:szCs w:val="21"/>
          <w:lang w:val="es-ES" w:eastAsia="es-ES"/>
        </w:rPr>
      </w:pPr>
    </w:p>
    <w:p w14:paraId="7F8B0A95" w14:textId="7FC96439" w:rsidR="00B01206" w:rsidRPr="00C64B3F" w:rsidRDefault="003F14AE" w:rsidP="00FF30E1">
      <w:pPr>
        <w:pStyle w:val="Puesto1"/>
        <w:widowControl w:val="0"/>
        <w:spacing w:before="0" w:after="0"/>
        <w:ind w:right="51"/>
        <w:jc w:val="both"/>
        <w:rPr>
          <w:rFonts w:ascii="Arial" w:hAnsi="Arial" w:cs="Arial"/>
          <w:b w:val="0"/>
          <w:bCs w:val="0"/>
          <w:noProof/>
          <w:color w:val="000000" w:themeColor="text1"/>
          <w:kern w:val="0"/>
          <w:sz w:val="21"/>
          <w:szCs w:val="21"/>
          <w:lang w:val="es-ES"/>
        </w:rPr>
      </w:pPr>
      <w:r w:rsidRPr="00C64B3F">
        <w:rPr>
          <w:rFonts w:ascii="Arial" w:hAnsi="Arial" w:cs="Arial"/>
          <w:b w:val="0"/>
          <w:bCs w:val="0"/>
          <w:noProof/>
          <w:color w:val="000000" w:themeColor="text1"/>
          <w:kern w:val="0"/>
          <w:sz w:val="21"/>
          <w:szCs w:val="21"/>
          <w:lang w:val="es-ES"/>
        </w:rPr>
        <w:t>Los documentos del proceso</w:t>
      </w:r>
      <w:r w:rsidR="003956F2" w:rsidRPr="00C64B3F">
        <w:rPr>
          <w:rFonts w:ascii="Arial" w:hAnsi="Arial" w:cs="Arial"/>
          <w:b w:val="0"/>
          <w:bCs w:val="0"/>
          <w:noProof/>
          <w:color w:val="000000" w:themeColor="text1"/>
          <w:kern w:val="0"/>
          <w:sz w:val="21"/>
          <w:szCs w:val="21"/>
          <w:lang w:val="es-ES"/>
        </w:rPr>
        <w:t xml:space="preserve"> </w:t>
      </w:r>
      <w:r w:rsidR="00B01206" w:rsidRPr="00C64B3F">
        <w:rPr>
          <w:rFonts w:ascii="Arial" w:hAnsi="Arial" w:cs="Arial"/>
          <w:b w:val="0"/>
          <w:bCs w:val="0"/>
          <w:noProof/>
          <w:color w:val="000000" w:themeColor="text1"/>
          <w:kern w:val="0"/>
          <w:sz w:val="21"/>
          <w:szCs w:val="21"/>
          <w:lang w:val="es-ES"/>
        </w:rPr>
        <w:t xml:space="preserve">podrán consultarse a través de la Plataforma Transaccional del </w:t>
      </w:r>
      <w:r w:rsidR="000C333C" w:rsidRPr="00C64B3F">
        <w:rPr>
          <w:rFonts w:ascii="Arial" w:hAnsi="Arial" w:cs="Arial"/>
          <w:b w:val="0"/>
          <w:bCs w:val="0"/>
          <w:noProof/>
          <w:color w:val="000000" w:themeColor="text1"/>
          <w:kern w:val="0"/>
          <w:sz w:val="21"/>
          <w:szCs w:val="21"/>
          <w:lang w:val="es-ES"/>
        </w:rPr>
        <w:t>SECOP</w:t>
      </w:r>
      <w:r w:rsidR="00B01206" w:rsidRPr="00C64B3F">
        <w:rPr>
          <w:rFonts w:ascii="Arial" w:hAnsi="Arial" w:cs="Arial"/>
          <w:b w:val="0"/>
          <w:bCs w:val="0"/>
          <w:noProof/>
          <w:color w:val="000000" w:themeColor="text1"/>
          <w:kern w:val="0"/>
          <w:sz w:val="21"/>
          <w:szCs w:val="21"/>
          <w:lang w:val="es-ES"/>
        </w:rPr>
        <w:t xml:space="preserve"> II, para que los interesados en participar conozcan las condiciones del proceso de selección adelantado por la Entidad.</w:t>
      </w:r>
    </w:p>
    <w:p w14:paraId="6DE94B1B" w14:textId="77777777" w:rsidR="009D4B44" w:rsidRPr="00C64B3F" w:rsidRDefault="009D4B44" w:rsidP="00FF30E1">
      <w:pPr>
        <w:jc w:val="both"/>
        <w:rPr>
          <w:rFonts w:ascii="Arial" w:hAnsi="Arial" w:cs="Arial"/>
          <w:color w:val="000000" w:themeColor="text1"/>
          <w:sz w:val="21"/>
          <w:szCs w:val="21"/>
          <w:lang w:val="es-ES" w:eastAsia="es-ES"/>
        </w:rPr>
      </w:pPr>
    </w:p>
    <w:p w14:paraId="1421EFE4" w14:textId="67916900" w:rsidR="00B01206" w:rsidRPr="00C64B3F" w:rsidRDefault="00B01206" w:rsidP="00FF30E1">
      <w:pPr>
        <w:pStyle w:val="Ttulo1"/>
        <w:keepNext w:val="0"/>
        <w:widowControl w:val="0"/>
        <w:numPr>
          <w:ilvl w:val="0"/>
          <w:numId w:val="16"/>
        </w:numPr>
        <w:tabs>
          <w:tab w:val="left" w:pos="851"/>
        </w:tabs>
        <w:spacing w:line="240" w:lineRule="auto"/>
        <w:jc w:val="both"/>
        <w:rPr>
          <w:rFonts w:cs="Arial"/>
          <w:noProof/>
          <w:color w:val="000000" w:themeColor="text1"/>
          <w:sz w:val="21"/>
          <w:szCs w:val="21"/>
          <w:lang w:val="es-ES"/>
        </w:rPr>
      </w:pPr>
      <w:r w:rsidRPr="00C64B3F">
        <w:rPr>
          <w:rFonts w:cs="Arial"/>
          <w:noProof/>
          <w:color w:val="000000" w:themeColor="text1"/>
          <w:sz w:val="21"/>
          <w:szCs w:val="21"/>
          <w:lang w:val="es-ES"/>
        </w:rPr>
        <w:t>Respuestas a las observaciones y adendas</w:t>
      </w:r>
    </w:p>
    <w:p w14:paraId="74FCB7BF" w14:textId="77777777" w:rsidR="00B01206" w:rsidRPr="00C64B3F" w:rsidRDefault="00B01206" w:rsidP="00FF30E1">
      <w:pPr>
        <w:widowControl w:val="0"/>
        <w:ind w:right="133"/>
        <w:jc w:val="both"/>
        <w:rPr>
          <w:rFonts w:ascii="Arial" w:hAnsi="Arial" w:cs="Arial"/>
          <w:noProof/>
          <w:color w:val="000000" w:themeColor="text1"/>
          <w:sz w:val="21"/>
          <w:szCs w:val="21"/>
          <w:lang w:val="es-ES"/>
        </w:rPr>
      </w:pPr>
    </w:p>
    <w:p w14:paraId="1E2203E3" w14:textId="77777777" w:rsidR="00B01206" w:rsidRPr="00C64B3F" w:rsidRDefault="00B01206" w:rsidP="00FF30E1">
      <w:pPr>
        <w:widowControl w:val="0"/>
        <w:ind w:right="133"/>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Las respuestas a las observaciones presentadas en el proceso de selección serán exclusivamente respondidas a través de la Plataforma Transaccional del </w:t>
      </w:r>
      <w:r w:rsidR="000C333C" w:rsidRPr="00C64B3F">
        <w:rPr>
          <w:rFonts w:ascii="Arial" w:hAnsi="Arial" w:cs="Arial"/>
          <w:noProof/>
          <w:color w:val="000000" w:themeColor="text1"/>
          <w:sz w:val="21"/>
          <w:szCs w:val="21"/>
          <w:lang w:val="es-ES"/>
        </w:rPr>
        <w:t>SECOP</w:t>
      </w:r>
      <w:r w:rsidRPr="00C64B3F">
        <w:rPr>
          <w:rFonts w:ascii="Arial" w:hAnsi="Arial" w:cs="Arial"/>
          <w:noProof/>
          <w:color w:val="000000" w:themeColor="text1"/>
          <w:sz w:val="21"/>
          <w:szCs w:val="21"/>
          <w:lang w:val="es-ES"/>
        </w:rPr>
        <w:t xml:space="preserve"> II.</w:t>
      </w:r>
    </w:p>
    <w:p w14:paraId="19FBEBB7" w14:textId="77777777" w:rsidR="00B01206" w:rsidRPr="00C64B3F" w:rsidRDefault="00B01206" w:rsidP="00FF30E1">
      <w:pPr>
        <w:widowControl w:val="0"/>
        <w:ind w:right="133"/>
        <w:jc w:val="both"/>
        <w:rPr>
          <w:rFonts w:ascii="Arial" w:hAnsi="Arial" w:cs="Arial"/>
          <w:noProof/>
          <w:color w:val="000000" w:themeColor="text1"/>
          <w:sz w:val="21"/>
          <w:szCs w:val="21"/>
          <w:lang w:val="es-ES"/>
        </w:rPr>
      </w:pPr>
    </w:p>
    <w:p w14:paraId="708E938F" w14:textId="765FEF11" w:rsidR="00B01206" w:rsidRPr="00C64B3F" w:rsidRDefault="00B0120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LA ENTIDAD podrá acoger las sugerencias y/o observaciones presentadas por los interesados a través del link de observaciones e incluirlas si las considera procedentes en la Invitación Pública mediante adenda.</w:t>
      </w:r>
    </w:p>
    <w:p w14:paraId="28BFCB1D" w14:textId="77777777" w:rsidR="00B01206" w:rsidRPr="00C64B3F" w:rsidRDefault="00B01206" w:rsidP="00FF30E1">
      <w:pPr>
        <w:widowControl w:val="0"/>
        <w:ind w:right="133"/>
        <w:jc w:val="both"/>
        <w:rPr>
          <w:rFonts w:ascii="Arial" w:hAnsi="Arial" w:cs="Arial"/>
          <w:noProof/>
          <w:color w:val="000000" w:themeColor="text1"/>
          <w:sz w:val="21"/>
          <w:szCs w:val="21"/>
          <w:lang w:val="es-ES"/>
        </w:rPr>
      </w:pPr>
    </w:p>
    <w:bookmarkEnd w:id="12"/>
    <w:p w14:paraId="07112605" w14:textId="102C3D8E" w:rsidR="00B01206" w:rsidRPr="00C64B3F" w:rsidRDefault="00B01206"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Cualquier modificación a la Invitación Pública se efectuará a través de ADENDA, las cuales se incorporarán al mismo y se realizarán a través de la Plataforma Transaccional del </w:t>
      </w:r>
      <w:r w:rsidR="000C333C" w:rsidRPr="00C64B3F">
        <w:rPr>
          <w:rFonts w:ascii="Arial" w:hAnsi="Arial" w:cs="Arial"/>
          <w:noProof/>
          <w:color w:val="000000" w:themeColor="text1"/>
          <w:sz w:val="21"/>
          <w:szCs w:val="21"/>
          <w:lang w:val="es-ES"/>
        </w:rPr>
        <w:t>SECOP</w:t>
      </w:r>
      <w:r w:rsidRPr="00C64B3F">
        <w:rPr>
          <w:rFonts w:ascii="Arial" w:hAnsi="Arial" w:cs="Arial"/>
          <w:noProof/>
          <w:color w:val="000000" w:themeColor="text1"/>
          <w:sz w:val="21"/>
          <w:szCs w:val="21"/>
          <w:lang w:val="es-ES"/>
        </w:rPr>
        <w:t xml:space="preserve"> II.</w:t>
      </w:r>
    </w:p>
    <w:p w14:paraId="0C421800" w14:textId="77777777" w:rsidR="0083371A" w:rsidRPr="00C64B3F" w:rsidRDefault="0083371A" w:rsidP="00FF30E1">
      <w:pPr>
        <w:widowControl w:val="0"/>
        <w:jc w:val="both"/>
        <w:rPr>
          <w:rFonts w:ascii="Arial" w:hAnsi="Arial" w:cs="Arial"/>
          <w:noProof/>
          <w:color w:val="000000" w:themeColor="text1"/>
          <w:sz w:val="21"/>
          <w:szCs w:val="21"/>
          <w:lang w:val="es-ES"/>
        </w:rPr>
      </w:pPr>
    </w:p>
    <w:p w14:paraId="37EC4C15" w14:textId="77777777" w:rsidR="00B01206" w:rsidRPr="00C64B3F" w:rsidRDefault="00B01206"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 ENTIDAD expedirá ADENDAS dentro del término establecido en el cronograma del proceso; sin </w:t>
      </w:r>
      <w:r w:rsidRPr="00C64B3F">
        <w:rPr>
          <w:rFonts w:ascii="Arial" w:hAnsi="Arial" w:cs="Arial"/>
          <w:noProof/>
          <w:color w:val="000000" w:themeColor="text1"/>
          <w:sz w:val="21"/>
          <w:szCs w:val="21"/>
          <w:lang w:val="es-ES"/>
        </w:rPr>
        <w:lastRenderedPageBreak/>
        <w:t>embargo, una vez vencido el término para la presentación de las ofertas y antes de la adjudicación del contrato LA ENTIDAD puede expedir adendas para modificar el cronograma.</w:t>
      </w:r>
    </w:p>
    <w:p w14:paraId="7F2F994B" w14:textId="77777777" w:rsidR="00B01206" w:rsidRPr="00C64B3F" w:rsidRDefault="00B01206" w:rsidP="00FF30E1">
      <w:pPr>
        <w:widowControl w:val="0"/>
        <w:jc w:val="both"/>
        <w:rPr>
          <w:rFonts w:ascii="Arial" w:hAnsi="Arial" w:cs="Arial"/>
          <w:noProof/>
          <w:color w:val="000000" w:themeColor="text1"/>
          <w:sz w:val="21"/>
          <w:szCs w:val="21"/>
          <w:lang w:val="es-ES"/>
        </w:rPr>
      </w:pPr>
    </w:p>
    <w:p w14:paraId="6018C004" w14:textId="2C3128A7" w:rsidR="00B01206" w:rsidRPr="00C64B3F" w:rsidRDefault="00B01206" w:rsidP="00FF30E1">
      <w:pPr>
        <w:widowControl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Las respuestas a las preguntas, aclaraciones y ADENDAS suministradas por la Entidad antes del plazo máximo para presentar las propuestas deberán ser aceptadas y tenidas en cuenta por los interesados y harán parte integral de los documentos de la contratación so pena de incurrir en la causal de rechazo.</w:t>
      </w:r>
    </w:p>
    <w:p w14:paraId="18095B13" w14:textId="77777777" w:rsidR="005B38EA" w:rsidRPr="00C64B3F" w:rsidRDefault="005B38EA" w:rsidP="00FF30E1">
      <w:pPr>
        <w:widowControl w:val="0"/>
        <w:adjustRightInd w:val="0"/>
        <w:jc w:val="both"/>
        <w:rPr>
          <w:rFonts w:ascii="Arial" w:hAnsi="Arial" w:cs="Arial"/>
          <w:noProof/>
          <w:color w:val="000000" w:themeColor="text1"/>
          <w:sz w:val="21"/>
          <w:szCs w:val="21"/>
          <w:lang w:val="es-ES"/>
        </w:rPr>
      </w:pPr>
    </w:p>
    <w:p w14:paraId="67D6CEEF" w14:textId="77777777" w:rsidR="00B01206" w:rsidRPr="00C64B3F" w:rsidRDefault="00B01206" w:rsidP="00FF30E1">
      <w:pPr>
        <w:pStyle w:val="Ttulo1"/>
        <w:keepNext w:val="0"/>
        <w:widowControl w:val="0"/>
        <w:numPr>
          <w:ilvl w:val="0"/>
          <w:numId w:val="16"/>
        </w:numPr>
        <w:tabs>
          <w:tab w:val="left" w:pos="708"/>
        </w:tabs>
        <w:spacing w:line="240" w:lineRule="auto"/>
        <w:jc w:val="both"/>
        <w:rPr>
          <w:rFonts w:cs="Arial"/>
          <w:noProof/>
          <w:color w:val="000000" w:themeColor="text1"/>
          <w:sz w:val="21"/>
          <w:szCs w:val="21"/>
          <w:lang w:val="es-ES"/>
        </w:rPr>
      </w:pPr>
      <w:r w:rsidRPr="00C64B3F">
        <w:rPr>
          <w:rFonts w:cs="Arial"/>
          <w:noProof/>
          <w:color w:val="000000" w:themeColor="text1"/>
          <w:sz w:val="21"/>
          <w:szCs w:val="21"/>
          <w:lang w:val="es-ES"/>
        </w:rPr>
        <w:t>Cierre y Apertura de las Ofertas – Constancia de Ofertas Recibidas</w:t>
      </w:r>
    </w:p>
    <w:p w14:paraId="36CD87DB" w14:textId="77777777" w:rsidR="009E6D17" w:rsidRPr="00C64B3F" w:rsidRDefault="009E6D17" w:rsidP="00FF30E1">
      <w:pPr>
        <w:widowControl w:val="0"/>
        <w:autoSpaceDE w:val="0"/>
        <w:autoSpaceDN w:val="0"/>
        <w:adjustRightInd w:val="0"/>
        <w:jc w:val="both"/>
        <w:rPr>
          <w:rFonts w:ascii="Arial" w:hAnsi="Arial" w:cs="Arial"/>
          <w:noProof/>
          <w:color w:val="000000" w:themeColor="text1"/>
          <w:sz w:val="21"/>
          <w:szCs w:val="21"/>
          <w:lang w:val="es-ES"/>
        </w:rPr>
      </w:pPr>
    </w:p>
    <w:p w14:paraId="05E1BF05" w14:textId="4DB7561A" w:rsidR="00B01206" w:rsidRPr="00C64B3F" w:rsidRDefault="00B01206" w:rsidP="00FF30E1">
      <w:pPr>
        <w:widowControl w:val="0"/>
        <w:autoSpaceDE w:val="0"/>
        <w:autoSpaceDN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El cierre del presente proceso de selección se hará a través de la Plataforma Transaccional del </w:t>
      </w:r>
      <w:r w:rsidR="000C333C" w:rsidRPr="00C64B3F">
        <w:rPr>
          <w:rFonts w:ascii="Arial" w:hAnsi="Arial" w:cs="Arial"/>
          <w:noProof/>
          <w:color w:val="000000" w:themeColor="text1"/>
          <w:sz w:val="21"/>
          <w:szCs w:val="21"/>
          <w:lang w:val="es-ES"/>
        </w:rPr>
        <w:t>SECOP</w:t>
      </w:r>
      <w:r w:rsidRPr="00C64B3F">
        <w:rPr>
          <w:rFonts w:ascii="Arial" w:hAnsi="Arial" w:cs="Arial"/>
          <w:noProof/>
          <w:color w:val="000000" w:themeColor="text1"/>
          <w:sz w:val="21"/>
          <w:szCs w:val="21"/>
          <w:lang w:val="es-ES"/>
        </w:rPr>
        <w:t xml:space="preserve"> II en la fecha y hora señalada en el cronograma. Las propuestas deben ser radicadas en línea exclusivamente a través de la Plataforma Transaccional del </w:t>
      </w:r>
      <w:r w:rsidR="000C333C" w:rsidRPr="00C64B3F">
        <w:rPr>
          <w:rFonts w:ascii="Arial" w:hAnsi="Arial" w:cs="Arial"/>
          <w:noProof/>
          <w:color w:val="000000" w:themeColor="text1"/>
          <w:sz w:val="21"/>
          <w:szCs w:val="21"/>
          <w:lang w:val="es-ES"/>
        </w:rPr>
        <w:t>SECOP</w:t>
      </w:r>
      <w:r w:rsidRPr="00C64B3F">
        <w:rPr>
          <w:rFonts w:ascii="Arial" w:hAnsi="Arial" w:cs="Arial"/>
          <w:noProof/>
          <w:color w:val="000000" w:themeColor="text1"/>
          <w:sz w:val="21"/>
          <w:szCs w:val="21"/>
          <w:lang w:val="es-ES"/>
        </w:rPr>
        <w:t xml:space="preserve"> II. No se admiten ofertas enviadas por correo electrónico a excepción de los casos en que exista certificado de indisponibilidad expedido por la Agencia Nacional para la Contratación Pública</w:t>
      </w:r>
      <w:r w:rsidR="00F81AA1" w:rsidRPr="00C64B3F">
        <w:rPr>
          <w:rFonts w:ascii="Arial" w:hAnsi="Arial" w:cs="Arial"/>
          <w:noProof/>
          <w:color w:val="000000" w:themeColor="text1"/>
          <w:sz w:val="21"/>
          <w:szCs w:val="21"/>
          <w:lang w:val="es-ES"/>
        </w:rPr>
        <w:t xml:space="preserve">, para tal caso deberá realizarse al correo </w:t>
      </w:r>
      <w:r w:rsidR="00AA67B5" w:rsidRPr="00C64B3F">
        <w:rPr>
          <w:rFonts w:ascii="Arial" w:hAnsi="Arial" w:cs="Arial"/>
          <w:noProof/>
          <w:color w:val="000000" w:themeColor="text1"/>
          <w:sz w:val="21"/>
          <w:szCs w:val="21"/>
          <w:lang w:val="es-ES"/>
        </w:rPr>
        <w:t xml:space="preserve">electrónico </w:t>
      </w:r>
      <w:hyperlink r:id="rId12" w:history="1">
        <w:r w:rsidR="00AE2729" w:rsidRPr="00C64B3F">
          <w:rPr>
            <w:rStyle w:val="Hipervnculo"/>
            <w:rFonts w:ascii="Arial" w:hAnsi="Arial" w:cs="Arial"/>
            <w:noProof/>
            <w:color w:val="000000" w:themeColor="text1"/>
            <w:sz w:val="21"/>
            <w:szCs w:val="21"/>
            <w:lang w:val="es-ES"/>
          </w:rPr>
          <w:t>contratos@sdmujer.gov.co</w:t>
        </w:r>
      </w:hyperlink>
      <w:r w:rsidR="00AE2729" w:rsidRPr="00C64B3F">
        <w:rPr>
          <w:rFonts w:ascii="Arial" w:hAnsi="Arial" w:cs="Arial"/>
          <w:noProof/>
          <w:color w:val="000000" w:themeColor="text1"/>
          <w:sz w:val="21"/>
          <w:szCs w:val="21"/>
          <w:lang w:val="es-ES"/>
        </w:rPr>
        <w:t xml:space="preserve"> </w:t>
      </w:r>
    </w:p>
    <w:p w14:paraId="4069C9DB" w14:textId="77777777" w:rsidR="00B01206" w:rsidRPr="00C64B3F" w:rsidRDefault="00B01206" w:rsidP="00FF30E1">
      <w:pPr>
        <w:widowControl w:val="0"/>
        <w:autoSpaceDE w:val="0"/>
        <w:autoSpaceDN w:val="0"/>
        <w:adjustRightInd w:val="0"/>
        <w:jc w:val="both"/>
        <w:rPr>
          <w:rFonts w:ascii="Arial" w:hAnsi="Arial" w:cs="Arial"/>
          <w:noProof/>
          <w:color w:val="000000" w:themeColor="text1"/>
          <w:sz w:val="21"/>
          <w:szCs w:val="21"/>
          <w:lang w:val="es-ES"/>
        </w:rPr>
      </w:pPr>
    </w:p>
    <w:p w14:paraId="3571A263" w14:textId="66F0AA7E" w:rsidR="00B01206" w:rsidRPr="00C64B3F" w:rsidRDefault="00B01206" w:rsidP="00FF30E1">
      <w:pPr>
        <w:widowControl w:val="0"/>
        <w:autoSpaceDE w:val="0"/>
        <w:autoSpaceDN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En ningún caso serán tenidas en cuenta para el presente proceso de selección propuestas radicadas en medio físico en la Entidad.</w:t>
      </w:r>
    </w:p>
    <w:p w14:paraId="02F1EB00" w14:textId="77777777" w:rsidR="00A67967" w:rsidRPr="00C64B3F" w:rsidRDefault="00A67967" w:rsidP="00FF30E1">
      <w:pPr>
        <w:widowControl w:val="0"/>
        <w:autoSpaceDE w:val="0"/>
        <w:autoSpaceDN w:val="0"/>
        <w:adjustRightInd w:val="0"/>
        <w:jc w:val="both"/>
        <w:rPr>
          <w:rFonts w:ascii="Arial" w:hAnsi="Arial" w:cs="Arial"/>
          <w:noProof/>
          <w:color w:val="000000" w:themeColor="text1"/>
          <w:sz w:val="21"/>
          <w:szCs w:val="21"/>
          <w:lang w:val="es-ES"/>
        </w:rPr>
      </w:pPr>
    </w:p>
    <w:p w14:paraId="3BCDC696" w14:textId="57CC5A03" w:rsidR="00B01206" w:rsidRPr="00C64B3F" w:rsidRDefault="00B01206" w:rsidP="00FF30E1">
      <w:pPr>
        <w:pStyle w:val="Ttulo1"/>
        <w:keepNext w:val="0"/>
        <w:widowControl w:val="0"/>
        <w:numPr>
          <w:ilvl w:val="0"/>
          <w:numId w:val="16"/>
        </w:numPr>
        <w:tabs>
          <w:tab w:val="left" w:pos="708"/>
        </w:tabs>
        <w:spacing w:line="240" w:lineRule="auto"/>
        <w:jc w:val="both"/>
        <w:rPr>
          <w:rFonts w:cs="Arial"/>
          <w:noProof/>
          <w:color w:val="000000" w:themeColor="text1"/>
          <w:sz w:val="21"/>
          <w:szCs w:val="21"/>
          <w:lang w:val="es-ES"/>
        </w:rPr>
      </w:pPr>
      <w:r w:rsidRPr="00C64B3F">
        <w:rPr>
          <w:rFonts w:cs="Arial"/>
          <w:noProof/>
          <w:color w:val="000000" w:themeColor="text1"/>
          <w:sz w:val="21"/>
          <w:szCs w:val="21"/>
          <w:lang w:val="es-ES"/>
        </w:rPr>
        <w:t>Declaratoria de desiert</w:t>
      </w:r>
      <w:r w:rsidR="00B70139" w:rsidRPr="00C64B3F">
        <w:rPr>
          <w:rFonts w:cs="Arial"/>
          <w:noProof/>
          <w:color w:val="000000" w:themeColor="text1"/>
          <w:sz w:val="21"/>
          <w:szCs w:val="21"/>
          <w:lang w:val="es-ES"/>
        </w:rPr>
        <w:t>a</w:t>
      </w:r>
    </w:p>
    <w:p w14:paraId="55A5FCE8" w14:textId="5BE425A0" w:rsidR="00BC122F" w:rsidRPr="00C64B3F" w:rsidRDefault="00BC122F" w:rsidP="00FF30E1">
      <w:pPr>
        <w:jc w:val="both"/>
        <w:rPr>
          <w:rFonts w:ascii="Arial" w:hAnsi="Arial" w:cs="Arial"/>
          <w:noProof/>
          <w:color w:val="000000" w:themeColor="text1"/>
          <w:sz w:val="21"/>
          <w:szCs w:val="21"/>
          <w:lang w:val="es-ES" w:eastAsia="es-ES"/>
        </w:rPr>
      </w:pPr>
    </w:p>
    <w:p w14:paraId="4DAFD95D" w14:textId="77777777" w:rsidR="00B01206" w:rsidRPr="00C64B3F" w:rsidRDefault="00B01206" w:rsidP="00FF30E1">
      <w:pPr>
        <w:widowControl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LA ENTIDAD podrá declarar desierto el presente proceso de selección a través de acto administrativo motivado cuando:</w:t>
      </w:r>
    </w:p>
    <w:p w14:paraId="6E329CD3" w14:textId="77777777" w:rsidR="00B01206" w:rsidRPr="00C64B3F" w:rsidRDefault="00B01206" w:rsidP="00FF30E1">
      <w:pPr>
        <w:widowControl w:val="0"/>
        <w:adjustRightInd w:val="0"/>
        <w:jc w:val="both"/>
        <w:rPr>
          <w:rFonts w:ascii="Arial" w:hAnsi="Arial" w:cs="Arial"/>
          <w:noProof/>
          <w:color w:val="000000" w:themeColor="text1"/>
          <w:sz w:val="21"/>
          <w:szCs w:val="21"/>
          <w:lang w:val="es-ES"/>
        </w:rPr>
      </w:pPr>
    </w:p>
    <w:p w14:paraId="26B734E7" w14:textId="77777777" w:rsidR="00B01206" w:rsidRPr="00C64B3F" w:rsidRDefault="00B01206" w:rsidP="00FF30E1">
      <w:pPr>
        <w:widowControl w:val="0"/>
        <w:numPr>
          <w:ilvl w:val="0"/>
          <w:numId w:val="2"/>
        </w:numPr>
        <w:adjustRightInd w:val="0"/>
        <w:ind w:left="426" w:hanging="42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No se presente oferta alguna al mismo.</w:t>
      </w:r>
    </w:p>
    <w:p w14:paraId="5D754B45" w14:textId="77777777" w:rsidR="00B01206" w:rsidRPr="00C64B3F" w:rsidRDefault="00B01206" w:rsidP="00FF30E1">
      <w:pPr>
        <w:widowControl w:val="0"/>
        <w:numPr>
          <w:ilvl w:val="0"/>
          <w:numId w:val="2"/>
        </w:numPr>
        <w:adjustRightInd w:val="0"/>
        <w:ind w:left="426" w:hanging="42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Ninguna propuesta se ajuste a las condiciones consignadas en la presente Invitación Pública (no exista propuesta alguna habilitada).</w:t>
      </w:r>
    </w:p>
    <w:p w14:paraId="77D58F99" w14:textId="77777777" w:rsidR="00B01206" w:rsidRPr="00C64B3F" w:rsidRDefault="00B01206" w:rsidP="00FF30E1">
      <w:pPr>
        <w:widowControl w:val="0"/>
        <w:numPr>
          <w:ilvl w:val="0"/>
          <w:numId w:val="2"/>
        </w:numPr>
        <w:adjustRightInd w:val="0"/>
        <w:ind w:left="426" w:hanging="426"/>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Existan motivos o causas que impidan la selección objetiva de la propuesta respectiva.</w:t>
      </w:r>
    </w:p>
    <w:p w14:paraId="26BF9C08" w14:textId="77777777" w:rsidR="00DD7248" w:rsidRPr="00C64B3F" w:rsidRDefault="00DD7248" w:rsidP="00FF30E1">
      <w:pPr>
        <w:widowControl w:val="0"/>
        <w:autoSpaceDE w:val="0"/>
        <w:autoSpaceDN w:val="0"/>
        <w:adjustRightInd w:val="0"/>
        <w:jc w:val="both"/>
        <w:rPr>
          <w:rFonts w:ascii="Arial" w:hAnsi="Arial" w:cs="Arial"/>
          <w:noProof/>
          <w:color w:val="000000" w:themeColor="text1"/>
          <w:sz w:val="21"/>
          <w:szCs w:val="21"/>
          <w:lang w:val="es-ES"/>
        </w:rPr>
      </w:pPr>
    </w:p>
    <w:p w14:paraId="4091164F" w14:textId="6017FE90" w:rsidR="004D3B21" w:rsidRPr="00C64B3F" w:rsidRDefault="00B01206" w:rsidP="00FF30E1">
      <w:pPr>
        <w:widowControl w:val="0"/>
        <w:autoSpaceDE w:val="0"/>
        <w:autoSpaceDN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En caso de declaratoria de desierta ésta se hará mediante acto administrativo motivado en el cual se expresarán detalladamente las razones que condujeron a esta decisión.</w:t>
      </w:r>
    </w:p>
    <w:p w14:paraId="0A64DDE5" w14:textId="77777777" w:rsidR="000866B3" w:rsidRPr="00C64B3F" w:rsidRDefault="000866B3" w:rsidP="00FF30E1">
      <w:pPr>
        <w:pStyle w:val="Ttulo1"/>
        <w:keepNext w:val="0"/>
        <w:widowControl w:val="0"/>
        <w:numPr>
          <w:ilvl w:val="0"/>
          <w:numId w:val="0"/>
        </w:numPr>
        <w:tabs>
          <w:tab w:val="left" w:pos="708"/>
        </w:tabs>
        <w:spacing w:line="240" w:lineRule="auto"/>
        <w:ind w:left="720"/>
        <w:jc w:val="both"/>
        <w:rPr>
          <w:rFonts w:cs="Arial"/>
          <w:noProof/>
          <w:color w:val="000000" w:themeColor="text1"/>
          <w:sz w:val="21"/>
          <w:szCs w:val="21"/>
          <w:lang w:val="es-ES"/>
        </w:rPr>
      </w:pPr>
    </w:p>
    <w:p w14:paraId="7C1910C5" w14:textId="3A5FDB17" w:rsidR="00B01206" w:rsidRPr="00C64B3F" w:rsidRDefault="00B01206" w:rsidP="00FF30E1">
      <w:pPr>
        <w:pStyle w:val="Ttulo1"/>
        <w:keepNext w:val="0"/>
        <w:widowControl w:val="0"/>
        <w:numPr>
          <w:ilvl w:val="0"/>
          <w:numId w:val="16"/>
        </w:numPr>
        <w:tabs>
          <w:tab w:val="left" w:pos="708"/>
        </w:tabs>
        <w:spacing w:line="240" w:lineRule="auto"/>
        <w:jc w:val="both"/>
        <w:rPr>
          <w:rFonts w:cs="Arial"/>
          <w:noProof/>
          <w:color w:val="000000" w:themeColor="text1"/>
          <w:sz w:val="21"/>
          <w:szCs w:val="21"/>
          <w:lang w:val="es-ES"/>
        </w:rPr>
      </w:pPr>
      <w:r w:rsidRPr="00C64B3F">
        <w:rPr>
          <w:rFonts w:cs="Arial"/>
          <w:noProof/>
          <w:color w:val="000000" w:themeColor="text1"/>
          <w:sz w:val="21"/>
          <w:szCs w:val="21"/>
          <w:lang w:val="es-ES"/>
        </w:rPr>
        <w:t xml:space="preserve">Requisitos Habilitantes. </w:t>
      </w:r>
    </w:p>
    <w:p w14:paraId="65B3100F" w14:textId="77777777" w:rsidR="00DD7248" w:rsidRPr="00C64B3F" w:rsidRDefault="00DD7248" w:rsidP="00FF30E1">
      <w:pPr>
        <w:jc w:val="both"/>
        <w:rPr>
          <w:rFonts w:ascii="Arial" w:hAnsi="Arial" w:cs="Arial"/>
          <w:noProof/>
          <w:color w:val="000000" w:themeColor="text1"/>
          <w:sz w:val="21"/>
          <w:szCs w:val="21"/>
          <w:lang w:val="es-ES"/>
        </w:rPr>
      </w:pPr>
    </w:p>
    <w:p w14:paraId="38A9D013" w14:textId="44245354" w:rsidR="00903ED0" w:rsidRPr="00C64B3F" w:rsidRDefault="007A4E77" w:rsidP="00FF30E1">
      <w:pPr>
        <w:pStyle w:val="Prrafodelista"/>
        <w:numPr>
          <w:ilvl w:val="1"/>
          <w:numId w:val="9"/>
        </w:numPr>
        <w:jc w:val="both"/>
        <w:rPr>
          <w:rFonts w:ascii="Arial" w:hAnsi="Arial" w:cs="Arial"/>
          <w:b/>
          <w:noProof/>
          <w:color w:val="000000" w:themeColor="text1"/>
          <w:sz w:val="21"/>
          <w:szCs w:val="21"/>
        </w:rPr>
      </w:pPr>
      <w:r w:rsidRPr="00C64B3F">
        <w:rPr>
          <w:rFonts w:ascii="Arial" w:hAnsi="Arial" w:cs="Arial"/>
          <w:b/>
          <w:noProof/>
          <w:color w:val="000000" w:themeColor="text1"/>
          <w:sz w:val="21"/>
          <w:szCs w:val="21"/>
        </w:rPr>
        <w:t>Requisitos Habilitantes Jurídicos</w:t>
      </w:r>
    </w:p>
    <w:p w14:paraId="53E3E08E" w14:textId="77777777" w:rsidR="0012248A" w:rsidRPr="00C64B3F" w:rsidRDefault="0012248A" w:rsidP="00FF30E1">
      <w:pPr>
        <w:jc w:val="both"/>
        <w:rPr>
          <w:rFonts w:ascii="Arial" w:hAnsi="Arial" w:cs="Arial"/>
          <w:b/>
          <w:color w:val="000000" w:themeColor="text1"/>
          <w:sz w:val="21"/>
          <w:szCs w:val="21"/>
          <w:u w:val="single"/>
        </w:rPr>
      </w:pPr>
      <w:r w:rsidRPr="00C64B3F">
        <w:rPr>
          <w:rFonts w:ascii="Arial" w:hAnsi="Arial" w:cs="Arial"/>
          <w:bCs/>
          <w:color w:val="000000" w:themeColor="text1"/>
          <w:sz w:val="21"/>
          <w:szCs w:val="21"/>
        </w:rPr>
        <w:t xml:space="preserve">A esta verificación NO se le asignará puntaje, su resultado será </w:t>
      </w:r>
      <w:r w:rsidRPr="00C64B3F">
        <w:rPr>
          <w:rFonts w:ascii="Arial" w:hAnsi="Arial" w:cs="Arial"/>
          <w:b/>
          <w:color w:val="000000" w:themeColor="text1"/>
          <w:sz w:val="21"/>
          <w:szCs w:val="21"/>
          <w:u w:val="single"/>
        </w:rPr>
        <w:t>HABILITADO o NO HABILITADO.</w:t>
      </w:r>
    </w:p>
    <w:p w14:paraId="682A9CD9" w14:textId="77777777" w:rsidR="0012248A" w:rsidRPr="00C64B3F" w:rsidRDefault="0012248A" w:rsidP="00FF30E1">
      <w:pPr>
        <w:jc w:val="both"/>
        <w:rPr>
          <w:rFonts w:ascii="Arial" w:hAnsi="Arial" w:cs="Arial"/>
          <w:bCs/>
          <w:color w:val="000000" w:themeColor="text1"/>
          <w:sz w:val="21"/>
          <w:szCs w:val="21"/>
        </w:rPr>
      </w:pPr>
    </w:p>
    <w:p w14:paraId="45D02066" w14:textId="77777777" w:rsidR="0012248A" w:rsidRPr="00C64B3F" w:rsidRDefault="0012248A" w:rsidP="00FF30E1">
      <w:pPr>
        <w:jc w:val="both"/>
        <w:rPr>
          <w:rFonts w:ascii="Arial" w:hAnsi="Arial" w:cs="Arial"/>
          <w:bCs/>
          <w:color w:val="000000" w:themeColor="text1"/>
          <w:sz w:val="21"/>
          <w:szCs w:val="21"/>
        </w:rPr>
      </w:pPr>
      <w:r w:rsidRPr="00C64B3F">
        <w:rPr>
          <w:rFonts w:ascii="Arial" w:hAnsi="Arial" w:cs="Arial"/>
          <w:bCs/>
          <w:color w:val="000000" w:themeColor="text1"/>
          <w:sz w:val="21"/>
          <w:szCs w:val="21"/>
        </w:rPr>
        <w:t xml:space="preserve">La evaluación de los aspectos jurídicos será realizada por el Comité Evaluador de la Secretaría, la cual verificará los documentos que deben ser presentados de acuerdo con las disposiciones legales vigentes, y las exigencias de la invitación pública.  </w:t>
      </w:r>
    </w:p>
    <w:p w14:paraId="213AAA2C" w14:textId="77777777" w:rsidR="005C07EF" w:rsidRPr="00C64B3F" w:rsidRDefault="005C07EF" w:rsidP="00FF30E1">
      <w:pPr>
        <w:jc w:val="both"/>
        <w:rPr>
          <w:rFonts w:ascii="Arial" w:hAnsi="Arial" w:cs="Arial"/>
          <w:noProof/>
          <w:color w:val="000000" w:themeColor="text1"/>
          <w:sz w:val="21"/>
          <w:szCs w:val="21"/>
          <w:lang w:val="es-ES"/>
        </w:rPr>
      </w:pPr>
    </w:p>
    <w:p w14:paraId="629F1A59" w14:textId="77777777" w:rsidR="005C07EF" w:rsidRPr="00C64B3F" w:rsidRDefault="005C07EF" w:rsidP="00FF30E1">
      <w:pPr>
        <w:widowControl w:val="0"/>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lastRenderedPageBreak/>
        <w:t>Documento 1:</w:t>
      </w:r>
      <w:r w:rsidRPr="00C64B3F">
        <w:rPr>
          <w:rFonts w:ascii="Arial" w:hAnsi="Arial" w:cs="Arial"/>
          <w:noProof/>
          <w:color w:val="000000" w:themeColor="text1"/>
          <w:sz w:val="21"/>
          <w:szCs w:val="21"/>
          <w:lang w:val="es-ES"/>
        </w:rPr>
        <w:t xml:space="preserve"> </w:t>
      </w:r>
      <w:r w:rsidRPr="00C64B3F">
        <w:rPr>
          <w:rFonts w:ascii="Arial" w:hAnsi="Arial" w:cs="Arial"/>
          <w:b/>
          <w:bCs/>
          <w:noProof/>
          <w:color w:val="000000" w:themeColor="text1"/>
          <w:sz w:val="21"/>
          <w:szCs w:val="21"/>
          <w:lang w:val="es-ES"/>
        </w:rPr>
        <w:t xml:space="preserve">Carta de presentación de la propuesta </w:t>
      </w:r>
      <w:r w:rsidRPr="00C64B3F">
        <w:rPr>
          <w:rFonts w:ascii="Arial" w:hAnsi="Arial" w:cs="Arial"/>
          <w:b/>
          <w:noProof/>
          <w:color w:val="000000" w:themeColor="text1"/>
          <w:sz w:val="21"/>
          <w:szCs w:val="21"/>
          <w:lang w:val="es-ES"/>
        </w:rPr>
        <w:t>en el formato dispuesto por la Entidad</w:t>
      </w:r>
      <w:r w:rsidRPr="00C64B3F">
        <w:rPr>
          <w:rFonts w:ascii="Arial" w:hAnsi="Arial" w:cs="Arial"/>
          <w:noProof/>
          <w:color w:val="000000" w:themeColor="text1"/>
          <w:sz w:val="21"/>
          <w:szCs w:val="21"/>
          <w:lang w:val="es-ES"/>
        </w:rPr>
        <w:t xml:space="preserve">. </w:t>
      </w:r>
    </w:p>
    <w:p w14:paraId="0CC2A34C" w14:textId="77777777" w:rsidR="005C07EF" w:rsidRPr="00C64B3F" w:rsidRDefault="005C07EF" w:rsidP="00FF30E1">
      <w:pPr>
        <w:pStyle w:val="NormalSencillo"/>
        <w:widowControl w:val="0"/>
        <w:tabs>
          <w:tab w:val="left" w:pos="3529"/>
        </w:tabs>
        <w:suppressAutoHyphens w:val="0"/>
        <w:rPr>
          <w:rFonts w:eastAsiaTheme="minorHAnsi" w:cs="Arial"/>
          <w:noProof/>
          <w:color w:val="000000" w:themeColor="text1"/>
          <w:sz w:val="21"/>
          <w:szCs w:val="21"/>
          <w:lang w:val="es-ES" w:eastAsia="en-US"/>
        </w:rPr>
      </w:pPr>
    </w:p>
    <w:p w14:paraId="3551984E" w14:textId="4C2015A5" w:rsidR="001C5626" w:rsidRPr="00C64B3F" w:rsidRDefault="001C5626" w:rsidP="00FF30E1">
      <w:pPr>
        <w:shd w:val="clear" w:color="auto" w:fill="FFFFFF"/>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bdr w:val="none" w:sz="0" w:space="0" w:color="auto" w:frame="1"/>
          <w:lang w:val="es-ES" w:eastAsia="es-CO"/>
        </w:rPr>
        <w:t xml:space="preserve">El proponente deberá presentar la carta de presentación de la propuesta en el formato aportado por la entidad, debidamente firmada por: </w:t>
      </w:r>
      <w:r w:rsidR="00BD1581" w:rsidRPr="00C64B3F">
        <w:rPr>
          <w:rFonts w:ascii="Arial" w:hAnsi="Arial" w:cs="Arial"/>
          <w:noProof/>
          <w:color w:val="000000" w:themeColor="text1"/>
          <w:sz w:val="21"/>
          <w:szCs w:val="21"/>
          <w:bdr w:val="none" w:sz="0" w:space="0" w:color="auto" w:frame="1"/>
          <w:lang w:val="es-ES" w:eastAsia="es-CO"/>
        </w:rPr>
        <w:t xml:space="preserve">el </w:t>
      </w:r>
      <w:r w:rsidRPr="00C64B3F">
        <w:rPr>
          <w:rFonts w:ascii="Arial" w:hAnsi="Arial" w:cs="Arial"/>
          <w:noProof/>
          <w:color w:val="000000" w:themeColor="text1"/>
          <w:sz w:val="21"/>
          <w:szCs w:val="21"/>
          <w:bdr w:val="none" w:sz="0" w:space="0" w:color="auto" w:frame="1"/>
          <w:lang w:val="es-ES" w:eastAsia="es-CO"/>
        </w:rPr>
        <w:t>representante legal para personas jurídicas, persona designada para representarlo en caso de consorcio o unión temporal promesa de sociedad futura u otra forma asociativa, o apoderado debidamente constituido. Con la firma de dicho documento, el oferente declara bajo la gravedad del juramento que él, sus directivos o miembros de la junta directiva o integrantes del consorcio o unión temporal, no se encuentran incursos en ninguna causal de incompatibilidad e inhabilidad o conflicto de intereses para contratar con LA ENTIDAD. </w:t>
      </w:r>
    </w:p>
    <w:p w14:paraId="164CAF39" w14:textId="77777777" w:rsidR="001C5626" w:rsidRPr="00C64B3F" w:rsidRDefault="001C5626" w:rsidP="00FF30E1">
      <w:pPr>
        <w:shd w:val="clear" w:color="auto" w:fill="FFFFFF"/>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bdr w:val="none" w:sz="0" w:space="0" w:color="auto" w:frame="1"/>
          <w:lang w:val="es-ES" w:eastAsia="es-CO"/>
        </w:rPr>
        <w:t> </w:t>
      </w:r>
    </w:p>
    <w:p w14:paraId="16EACABE" w14:textId="77777777" w:rsidR="001C5626" w:rsidRPr="00C64B3F" w:rsidRDefault="001C5626" w:rsidP="00FF30E1">
      <w:pPr>
        <w:shd w:val="clear" w:color="auto" w:fill="FFFFFF"/>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bdr w:val="none" w:sz="0" w:space="0" w:color="auto" w:frame="1"/>
          <w:lang w:val="es-ES" w:eastAsia="es-CO"/>
        </w:rPr>
        <w:t>Si previo requerimiento de LA ENTIDAD el proponente no aporta la carta de presentación de la propuesta, o si aportándola no está suscrita por el proponente o por el representante legal o apoderado, constituidos en debida forma para el efecto, LA ENTIDAD rechazará la propuesta. </w:t>
      </w:r>
    </w:p>
    <w:p w14:paraId="487094DE" w14:textId="77777777" w:rsidR="001C5626" w:rsidRPr="00C64B3F" w:rsidRDefault="001C5626" w:rsidP="00FF30E1">
      <w:pPr>
        <w:shd w:val="clear" w:color="auto" w:fill="FFFFFF"/>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bdr w:val="none" w:sz="0" w:space="0" w:color="auto" w:frame="1"/>
          <w:lang w:val="es-ES" w:eastAsia="es-CO"/>
        </w:rPr>
        <w:t> </w:t>
      </w:r>
    </w:p>
    <w:p w14:paraId="220BEB2E" w14:textId="77777777" w:rsidR="001C5626" w:rsidRPr="00C64B3F" w:rsidRDefault="001C5626" w:rsidP="00FF30E1">
      <w:pPr>
        <w:shd w:val="clear" w:color="auto" w:fill="FFFFFF"/>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bdr w:val="none" w:sz="0" w:space="0" w:color="auto" w:frame="1"/>
          <w:lang w:val="es-ES" w:eastAsia="es-CO"/>
        </w:rPr>
        <w:t>Las personas naturales o jurídicas extranjeras sin sucursal o domicilio en Colombia interesadas en participar en el presente proceso de selección, deben presentar su propuesta a través de apoderado facultado para tal fin, con arreglo a las disposiciones legales que rigen la materia. </w:t>
      </w:r>
    </w:p>
    <w:p w14:paraId="3E4A1815" w14:textId="77777777" w:rsidR="001C5626" w:rsidRPr="00C64B3F" w:rsidRDefault="001C5626" w:rsidP="00FF30E1">
      <w:pPr>
        <w:shd w:val="clear" w:color="auto" w:fill="FFFFFF"/>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bdr w:val="none" w:sz="0" w:space="0" w:color="auto" w:frame="1"/>
          <w:lang w:val="es-ES" w:eastAsia="es-CO"/>
        </w:rPr>
        <w:t> </w:t>
      </w:r>
    </w:p>
    <w:p w14:paraId="408A5356" w14:textId="21F252A3" w:rsidR="005C07EF" w:rsidRPr="00C64B3F" w:rsidRDefault="001C5626" w:rsidP="00FF30E1">
      <w:pPr>
        <w:shd w:val="clear" w:color="auto" w:fill="FFFFFF"/>
        <w:jc w:val="both"/>
        <w:rPr>
          <w:rFonts w:ascii="Arial" w:hAnsi="Arial" w:cs="Arial"/>
          <w:noProof/>
          <w:color w:val="000000" w:themeColor="text1"/>
          <w:sz w:val="21"/>
          <w:szCs w:val="21"/>
          <w:bdr w:val="none" w:sz="0" w:space="0" w:color="auto" w:frame="1"/>
          <w:lang w:val="es-ES" w:eastAsia="es-CO"/>
        </w:rPr>
      </w:pPr>
      <w:r w:rsidRPr="00C64B3F">
        <w:rPr>
          <w:rFonts w:ascii="Arial" w:hAnsi="Arial" w:cs="Arial"/>
          <w:noProof/>
          <w:color w:val="000000" w:themeColor="text1"/>
          <w:sz w:val="21"/>
          <w:szCs w:val="21"/>
          <w:bdr w:val="none" w:sz="0" w:space="0" w:color="auto" w:frame="1"/>
          <w:lang w:val="es-ES" w:eastAsia="es-CO"/>
        </w:rPr>
        <w:t>El oferente debe aportar el formato propuesto, dispuesto y publicado en el SECOP por la Entidad en el proceso de selección, sí el oferente no allega el mismo formato, por lo menos debe garantizar que el contenido detallado en el documento de presentación no cambié, de no ser así, su propuesta será rechazada si no cumple con la subsanabilidad en el término requerido.  </w:t>
      </w:r>
    </w:p>
    <w:p w14:paraId="4472A1B4" w14:textId="77777777" w:rsidR="00DA7E4F" w:rsidRPr="00C64B3F" w:rsidRDefault="00DA7E4F" w:rsidP="00FF30E1">
      <w:pPr>
        <w:shd w:val="clear" w:color="auto" w:fill="FFFFFF"/>
        <w:jc w:val="both"/>
        <w:rPr>
          <w:rFonts w:ascii="Arial" w:hAnsi="Arial" w:cs="Arial"/>
          <w:noProof/>
          <w:color w:val="000000" w:themeColor="text1"/>
          <w:sz w:val="21"/>
          <w:szCs w:val="21"/>
          <w:bdr w:val="none" w:sz="0" w:space="0" w:color="auto" w:frame="1"/>
          <w:lang w:val="es-ES" w:eastAsia="es-CO"/>
        </w:rPr>
      </w:pPr>
    </w:p>
    <w:p w14:paraId="6B17D1DE" w14:textId="3E8C9FD0" w:rsidR="000F45A3" w:rsidRPr="00C64B3F" w:rsidRDefault="000F45A3" w:rsidP="00FF30E1">
      <w:pPr>
        <w:pStyle w:val="Ttulo1"/>
        <w:numPr>
          <w:ilvl w:val="0"/>
          <w:numId w:val="0"/>
        </w:numPr>
        <w:kinsoku w:val="0"/>
        <w:overflowPunct w:val="0"/>
        <w:spacing w:line="240" w:lineRule="auto"/>
        <w:ind w:left="432" w:hanging="432"/>
        <w:jc w:val="both"/>
        <w:rPr>
          <w:rFonts w:cs="Arial"/>
          <w:bCs/>
          <w:noProof/>
          <w:color w:val="000000" w:themeColor="text1"/>
          <w:sz w:val="21"/>
          <w:szCs w:val="21"/>
          <w:lang w:val="es-ES"/>
        </w:rPr>
      </w:pPr>
      <w:bookmarkStart w:id="13" w:name="_Toc67663018"/>
      <w:bookmarkStart w:id="14" w:name="_Toc70389228"/>
      <w:r w:rsidRPr="00C64B3F">
        <w:rPr>
          <w:rFonts w:cs="Arial"/>
          <w:noProof/>
          <w:color w:val="000000" w:themeColor="text1"/>
          <w:sz w:val="21"/>
          <w:szCs w:val="21"/>
          <w:lang w:val="es-ES"/>
        </w:rPr>
        <w:t>Documento</w:t>
      </w:r>
      <w:r w:rsidRPr="00C64B3F">
        <w:rPr>
          <w:rFonts w:cs="Arial"/>
          <w:noProof/>
          <w:color w:val="000000" w:themeColor="text1"/>
          <w:spacing w:val="-9"/>
          <w:sz w:val="21"/>
          <w:szCs w:val="21"/>
          <w:lang w:val="es-ES"/>
        </w:rPr>
        <w:t xml:space="preserve"> </w:t>
      </w:r>
      <w:r w:rsidRPr="00C64B3F">
        <w:rPr>
          <w:rFonts w:cs="Arial"/>
          <w:noProof/>
          <w:color w:val="000000" w:themeColor="text1"/>
          <w:sz w:val="21"/>
          <w:szCs w:val="21"/>
          <w:lang w:val="es-ES"/>
        </w:rPr>
        <w:t>2:</w:t>
      </w:r>
      <w:r w:rsidRPr="00C64B3F">
        <w:rPr>
          <w:rFonts w:cs="Arial"/>
          <w:noProof/>
          <w:color w:val="000000" w:themeColor="text1"/>
          <w:spacing w:val="-8"/>
          <w:sz w:val="21"/>
          <w:szCs w:val="21"/>
          <w:lang w:val="es-ES"/>
        </w:rPr>
        <w:t xml:space="preserve"> </w:t>
      </w:r>
      <w:r w:rsidRPr="00C64B3F">
        <w:rPr>
          <w:rFonts w:cs="Arial"/>
          <w:bCs/>
          <w:noProof/>
          <w:color w:val="000000" w:themeColor="text1"/>
          <w:sz w:val="21"/>
          <w:szCs w:val="21"/>
          <w:lang w:val="es-ES"/>
        </w:rPr>
        <w:t>Poder debidamente constituido.</w:t>
      </w:r>
      <w:bookmarkEnd w:id="13"/>
      <w:bookmarkEnd w:id="14"/>
    </w:p>
    <w:p w14:paraId="33DBD404" w14:textId="77777777" w:rsidR="00DF1763" w:rsidRPr="00C64B3F" w:rsidRDefault="00DF1763" w:rsidP="00FF30E1">
      <w:pPr>
        <w:jc w:val="both"/>
        <w:rPr>
          <w:rFonts w:ascii="Arial" w:hAnsi="Arial" w:cs="Arial"/>
          <w:noProof/>
          <w:color w:val="000000" w:themeColor="text1"/>
          <w:sz w:val="21"/>
          <w:szCs w:val="21"/>
          <w:lang w:val="es-ES" w:eastAsia="es-ES"/>
        </w:rPr>
      </w:pPr>
    </w:p>
    <w:p w14:paraId="0BDB12D5" w14:textId="79318AD0" w:rsidR="000F45A3" w:rsidRPr="00C64B3F" w:rsidRDefault="000F45A3" w:rsidP="00FF30E1">
      <w:pPr>
        <w:pStyle w:val="Textoindependiente"/>
        <w:kinsoku w:val="0"/>
        <w:overflowPunct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En el evento de que la oferta se presente a través de apoderado, </w:t>
      </w:r>
      <w:r w:rsidR="00CC3F0C" w:rsidRPr="00C64B3F">
        <w:rPr>
          <w:rFonts w:ascii="Arial" w:hAnsi="Arial" w:cs="Arial"/>
          <w:noProof/>
          <w:color w:val="000000" w:themeColor="text1"/>
          <w:sz w:val="21"/>
          <w:szCs w:val="21"/>
          <w:lang w:val="es-ES"/>
        </w:rPr>
        <w:t>e</w:t>
      </w:r>
      <w:r w:rsidRPr="00C64B3F">
        <w:rPr>
          <w:rFonts w:ascii="Arial" w:hAnsi="Arial" w:cs="Arial"/>
          <w:noProof/>
          <w:color w:val="000000" w:themeColor="text1"/>
          <w:sz w:val="21"/>
          <w:szCs w:val="21"/>
          <w:lang w:val="es-ES"/>
        </w:rPr>
        <w:t>ste debe encontrarse debidamente facultado para presentarla.</w:t>
      </w:r>
    </w:p>
    <w:p w14:paraId="1686442D" w14:textId="77777777" w:rsidR="000F45A3" w:rsidRPr="00C64B3F" w:rsidRDefault="000F45A3"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Cuando se trate de personas naturales o jurídicas extranjeras sin domicilio o sucursal en Colombia, deberán además acreditar un apoderado domiciliado en Colombia, debidamente facultado para presentar la propuesta, participar y comprometer a su representado en las diferentes instancias del proceso de selección, suscribir los documentos y declaraciones que se requieran, así como notificarse, suministrar la información que le sea solicitada, y demás actos necesarios de acuerdo con la convocatoria pública.</w:t>
      </w:r>
    </w:p>
    <w:p w14:paraId="37F23ACE" w14:textId="77777777" w:rsidR="000F45A3" w:rsidRPr="00C64B3F" w:rsidRDefault="000F45A3" w:rsidP="00FF30E1">
      <w:pPr>
        <w:widowControl w:val="0"/>
        <w:jc w:val="both"/>
        <w:rPr>
          <w:rFonts w:ascii="Arial" w:hAnsi="Arial" w:cs="Arial"/>
          <w:noProof/>
          <w:color w:val="000000" w:themeColor="text1"/>
          <w:sz w:val="21"/>
          <w:szCs w:val="21"/>
          <w:lang w:val="es-ES"/>
        </w:rPr>
      </w:pPr>
    </w:p>
    <w:p w14:paraId="62C6BD1C" w14:textId="77777777" w:rsidR="000F45A3" w:rsidRPr="00C64B3F" w:rsidRDefault="000F45A3"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Dicho apoderado podrá ser el mismo apoderado único para el caso de personas extranjeras que participen en consorcio, unión temporal o promesa de sociedad futura, y en tal caso, bastará para todos los efectos, la presentación del poder común otorgado por todos los integrantes del consorcio, unión temporal, promesa de sociedad futura u otra figura asociativa cumpliendo los requisitos relacionados con la autenticación, consularización y traducción; particularmente con lo exigido en el Código de Comercio de Colombia. El poder a que se refiere este párrafo podrá otorgarse en el mismo acto de constitución del consorcio o unión temporal, promesa de sociedad futura u otra figura asociativa.</w:t>
      </w:r>
    </w:p>
    <w:p w14:paraId="7D51D7ED" w14:textId="77777777" w:rsidR="000F45A3" w:rsidRPr="00C64B3F" w:rsidRDefault="000F45A3" w:rsidP="00FF30E1">
      <w:pPr>
        <w:widowControl w:val="0"/>
        <w:jc w:val="both"/>
        <w:rPr>
          <w:rFonts w:ascii="Arial" w:hAnsi="Arial" w:cs="Arial"/>
          <w:noProof/>
          <w:color w:val="000000" w:themeColor="text1"/>
          <w:sz w:val="21"/>
          <w:szCs w:val="21"/>
          <w:lang w:val="es-ES"/>
        </w:rPr>
      </w:pPr>
    </w:p>
    <w:p w14:paraId="0A2BBA11" w14:textId="033B2F10" w:rsidR="009D4B44" w:rsidRPr="00C64B3F" w:rsidRDefault="000F45A3" w:rsidP="00FF30E1">
      <w:pPr>
        <w:jc w:val="both"/>
        <w:rPr>
          <w:rFonts w:ascii="Arial" w:eastAsiaTheme="minorHAnsi" w:hAnsi="Arial" w:cs="Arial"/>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En el evento en que el interesado en participar en el proceso de selección no allegue el poder con presentación personal para tal fin, LA ENTIDAD rechazará la propuesta por falta de capacidad de conformidad con la ley y disposiciones vigentes.</w:t>
      </w:r>
    </w:p>
    <w:p w14:paraId="5A4E02C4" w14:textId="77777777" w:rsidR="00F75447" w:rsidRPr="00C64B3F" w:rsidRDefault="00F75447" w:rsidP="00FF30E1">
      <w:pPr>
        <w:jc w:val="both"/>
        <w:rPr>
          <w:rFonts w:ascii="Arial" w:eastAsiaTheme="minorHAnsi" w:hAnsi="Arial" w:cs="Arial"/>
          <w:color w:val="000000" w:themeColor="text1"/>
          <w:sz w:val="21"/>
          <w:szCs w:val="21"/>
          <w:lang w:val="es-ES" w:eastAsia="en-US"/>
        </w:rPr>
      </w:pPr>
    </w:p>
    <w:p w14:paraId="7DDE30DC" w14:textId="6FCA5DBC" w:rsidR="005C07EF" w:rsidRPr="00C64B3F" w:rsidRDefault="00E345BB" w:rsidP="00FF30E1">
      <w:pPr>
        <w:pStyle w:val="NormalSencillo"/>
        <w:widowControl w:val="0"/>
        <w:suppressAutoHyphens w:val="0"/>
        <w:rPr>
          <w:rFonts w:eastAsiaTheme="minorHAnsi" w:cs="Arial"/>
          <w:noProof/>
          <w:color w:val="000000" w:themeColor="text1"/>
          <w:sz w:val="21"/>
          <w:szCs w:val="21"/>
          <w:lang w:val="es-ES" w:eastAsia="en-US"/>
        </w:rPr>
      </w:pPr>
      <w:r w:rsidRPr="00C64B3F">
        <w:rPr>
          <w:rFonts w:eastAsiaTheme="minorHAnsi" w:cs="Arial"/>
          <w:b/>
          <w:noProof/>
          <w:color w:val="000000" w:themeColor="text1"/>
          <w:sz w:val="21"/>
          <w:szCs w:val="21"/>
          <w:lang w:val="es-ES" w:eastAsia="en-US"/>
        </w:rPr>
        <w:t xml:space="preserve">Documento </w:t>
      </w:r>
      <w:r w:rsidR="003961FF" w:rsidRPr="00C64B3F">
        <w:rPr>
          <w:rFonts w:eastAsiaTheme="minorHAnsi" w:cs="Arial"/>
          <w:b/>
          <w:noProof/>
          <w:color w:val="000000" w:themeColor="text1"/>
          <w:sz w:val="21"/>
          <w:szCs w:val="21"/>
          <w:lang w:val="es-ES" w:eastAsia="en-US"/>
        </w:rPr>
        <w:t>3</w:t>
      </w:r>
      <w:r w:rsidR="005C07EF" w:rsidRPr="00C64B3F">
        <w:rPr>
          <w:rFonts w:eastAsiaTheme="minorHAnsi" w:cs="Arial"/>
          <w:b/>
          <w:noProof/>
          <w:color w:val="000000" w:themeColor="text1"/>
          <w:sz w:val="21"/>
          <w:szCs w:val="21"/>
          <w:lang w:val="es-ES" w:eastAsia="en-US"/>
        </w:rPr>
        <w:t xml:space="preserve">: </w:t>
      </w:r>
      <w:r w:rsidR="005C07EF" w:rsidRPr="00C64B3F">
        <w:rPr>
          <w:rFonts w:eastAsiaTheme="minorHAnsi" w:cs="Arial"/>
          <w:b/>
          <w:bCs/>
          <w:noProof/>
          <w:color w:val="000000" w:themeColor="text1"/>
          <w:sz w:val="21"/>
          <w:szCs w:val="21"/>
          <w:lang w:val="es-ES" w:eastAsia="en-US"/>
        </w:rPr>
        <w:t>Certificado de Existencia y Representación legal</w:t>
      </w:r>
      <w:r w:rsidR="005C07EF" w:rsidRPr="00C64B3F">
        <w:rPr>
          <w:rFonts w:eastAsiaTheme="minorHAnsi" w:cs="Arial"/>
          <w:noProof/>
          <w:color w:val="000000" w:themeColor="text1"/>
          <w:sz w:val="21"/>
          <w:szCs w:val="21"/>
          <w:lang w:val="es-ES" w:eastAsia="en-US"/>
        </w:rPr>
        <w:t xml:space="preserve">. </w:t>
      </w:r>
    </w:p>
    <w:p w14:paraId="50055910" w14:textId="77777777" w:rsidR="005C07EF" w:rsidRPr="00C64B3F" w:rsidRDefault="005C07EF" w:rsidP="00FF30E1">
      <w:pPr>
        <w:widowControl w:val="0"/>
        <w:jc w:val="both"/>
        <w:rPr>
          <w:rFonts w:ascii="Arial" w:hAnsi="Arial" w:cs="Arial"/>
          <w:noProof/>
          <w:color w:val="000000" w:themeColor="text1"/>
          <w:sz w:val="21"/>
          <w:szCs w:val="21"/>
          <w:lang w:val="es-ES"/>
        </w:rPr>
      </w:pPr>
    </w:p>
    <w:p w14:paraId="3315D48D" w14:textId="77777777"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 Entidad verificará en el Certificado de Matrícula Mercantil que la (s) actividad (es) comercial (es) inscrita (s)  tenga (n) relación con el objeto del presente proceso de selección. </w:t>
      </w:r>
    </w:p>
    <w:p w14:paraId="0F82C365" w14:textId="77777777" w:rsidR="00460CBB" w:rsidRPr="00C64B3F" w:rsidRDefault="00460CBB" w:rsidP="00FF30E1">
      <w:pPr>
        <w:widowControl w:val="0"/>
        <w:jc w:val="both"/>
        <w:rPr>
          <w:rFonts w:ascii="Arial" w:hAnsi="Arial" w:cs="Arial"/>
          <w:noProof/>
          <w:color w:val="000000" w:themeColor="text1"/>
          <w:sz w:val="21"/>
          <w:szCs w:val="21"/>
          <w:lang w:val="es-ES"/>
        </w:rPr>
      </w:pPr>
    </w:p>
    <w:p w14:paraId="3077A91B" w14:textId="268EAED1"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 Entidad verificará en el Certificado de existencia de Representación Legal que el objeto social de la persona jurídica, tenga relación con el objeto del presente proceso de selección. </w:t>
      </w:r>
    </w:p>
    <w:p w14:paraId="799F4F84"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4DD09DF8" w14:textId="5FD64323"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 Entidad verificará en el Certificado de existencia de Representación Legal que el objeto social de todas y cada una las personas jurídicas que componen la figura asociativa, tengan relación con el objeto del presente proceso de selección. </w:t>
      </w:r>
    </w:p>
    <w:p w14:paraId="2703AFB3" w14:textId="7E6D8F35" w:rsidR="0050233D" w:rsidRPr="00C64B3F" w:rsidRDefault="0050233D" w:rsidP="00FF30E1">
      <w:pPr>
        <w:widowControl w:val="0"/>
        <w:jc w:val="both"/>
        <w:rPr>
          <w:rFonts w:ascii="Arial" w:hAnsi="Arial" w:cs="Arial"/>
          <w:noProof/>
          <w:color w:val="000000" w:themeColor="text1"/>
          <w:sz w:val="21"/>
          <w:szCs w:val="21"/>
          <w:lang w:val="es-ES"/>
        </w:rPr>
      </w:pPr>
    </w:p>
    <w:p w14:paraId="430C894D" w14:textId="77777777"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En caso de figura asociativa entre persona natural (es) y jurídica (s), la Entidad verificará en el Certificado de Matrícula Mercantil que la (s) actividad (es) comercial (es) inscrita (s) tenga (n) relación con el objeto del presente proceso de selección en caso de ser persona natural y verificará en el Certificado de existencia de Representación Legal que el objeto social de la persona jurídica tenga relación con el objeto del presente proceso de selección. </w:t>
      </w:r>
    </w:p>
    <w:p w14:paraId="52FC22BE"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4D47273D" w14:textId="20212A7B"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Persona jurídica nacional.</w:t>
      </w:r>
      <w:r w:rsidRPr="00C64B3F">
        <w:rPr>
          <w:rFonts w:ascii="Arial" w:hAnsi="Arial" w:cs="Arial"/>
          <w:noProof/>
          <w:color w:val="000000" w:themeColor="text1"/>
          <w:sz w:val="21"/>
          <w:szCs w:val="21"/>
          <w:lang w:val="es-ES"/>
        </w:rPr>
        <w:t xml:space="preserve"> Deberá acreditar su existencia y representación legal a través del correspondiente certificado de Existencia y Representación Legal expedido por la Cámara de Comercio de la jurisdicción del domicilio principal, </w:t>
      </w:r>
      <w:r w:rsidRPr="00C64B3F">
        <w:rPr>
          <w:rFonts w:ascii="Arial" w:hAnsi="Arial" w:cs="Arial"/>
          <w:noProof/>
          <w:color w:val="000000" w:themeColor="text1"/>
          <w:sz w:val="21"/>
          <w:szCs w:val="21"/>
          <w:u w:val="single"/>
          <w:lang w:val="es-ES"/>
        </w:rPr>
        <w:t>con una antelación no superior a treinta (30) días calendario anteriores a la fecha prevista para el cierre del presente proceso</w:t>
      </w:r>
      <w:r w:rsidRPr="00C64B3F">
        <w:rPr>
          <w:rFonts w:ascii="Arial" w:hAnsi="Arial" w:cs="Arial"/>
          <w:noProof/>
          <w:color w:val="000000" w:themeColor="text1"/>
          <w:sz w:val="21"/>
          <w:szCs w:val="21"/>
          <w:lang w:val="es-ES"/>
        </w:rPr>
        <w:t xml:space="preserve">. El tiempo de constitución de la persona jurídica, deberá ser con una vigencia mínima por el termino de ejecución del contrato y 3 años más. </w:t>
      </w:r>
      <w:r w:rsidR="005C715D" w:rsidRPr="00C64B3F">
        <w:rPr>
          <w:rFonts w:ascii="Arial" w:hAnsi="Arial" w:cs="Arial"/>
          <w:noProof/>
          <w:color w:val="000000" w:themeColor="text1"/>
          <w:sz w:val="21"/>
          <w:szCs w:val="21"/>
          <w:lang w:val="es-ES"/>
        </w:rPr>
        <w:t>Igualmente, la Matrícula Mercantil debe estar debidamente renovada.</w:t>
      </w:r>
      <w:r w:rsidRPr="00C64B3F">
        <w:rPr>
          <w:rFonts w:ascii="Arial" w:hAnsi="Arial" w:cs="Arial"/>
          <w:noProof/>
          <w:color w:val="000000" w:themeColor="text1"/>
          <w:sz w:val="21"/>
          <w:szCs w:val="21"/>
          <w:lang w:val="es-ES"/>
        </w:rPr>
        <w:t xml:space="preserve"> </w:t>
      </w:r>
    </w:p>
    <w:p w14:paraId="3DB92B9F"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7141FFB2" w14:textId="15051348"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NOTA:</w:t>
      </w:r>
      <w:r w:rsidRPr="00C64B3F">
        <w:rPr>
          <w:rFonts w:ascii="Arial" w:hAnsi="Arial" w:cs="Arial"/>
          <w:noProof/>
          <w:color w:val="000000" w:themeColor="text1"/>
          <w:sz w:val="21"/>
          <w:szCs w:val="21"/>
          <w:lang w:val="es-ES"/>
        </w:rPr>
        <w:t xml:space="preserve"> En el evento de Consorcios, Uniones Temporales y demás formas Asociativas, cada uno de los integrantes de los mismas deberá presentar Certificado de Existencia y Representación Legal, conforme con su naturaleza jurídica, acreditando todas las exigencias del presente numeral. Además, deberán acreditar que su duración no será inferior al plazo de ejecución del contrato, su liquidación y tres años más.   </w:t>
      </w:r>
    </w:p>
    <w:p w14:paraId="0BFB399E"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5026C1FB" w14:textId="7CA74A2A" w:rsidR="00DF1763"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Persona natural:</w:t>
      </w:r>
      <w:r w:rsidRPr="00C64B3F">
        <w:rPr>
          <w:rFonts w:ascii="Arial" w:hAnsi="Arial" w:cs="Arial"/>
          <w:noProof/>
          <w:color w:val="000000" w:themeColor="text1"/>
          <w:sz w:val="21"/>
          <w:szCs w:val="21"/>
          <w:lang w:val="es-ES"/>
        </w:rPr>
        <w:t xml:space="preserve"> Si el proponente es una persona natural debe presentar el Certificado de Matrícula Mercantil expedido por la Cámara de Comercio de su domicilio, en el que conste que su actividad comercial se ha desarrollado con por lo menos con un (1) año de anterioridad al cierre del presente proceso</w:t>
      </w:r>
      <w:r w:rsidR="001F5003" w:rsidRPr="00C64B3F">
        <w:rPr>
          <w:rFonts w:ascii="Arial" w:hAnsi="Arial" w:cs="Arial"/>
          <w:noProof/>
          <w:color w:val="000000" w:themeColor="text1"/>
          <w:sz w:val="21"/>
          <w:szCs w:val="21"/>
          <w:lang w:val="es-ES"/>
        </w:rPr>
        <w:t xml:space="preserve"> y su Matrícula Mercantil debidamente renovada</w:t>
      </w:r>
      <w:r w:rsidRPr="00C64B3F">
        <w:rPr>
          <w:rFonts w:ascii="Arial" w:hAnsi="Arial" w:cs="Arial"/>
          <w:noProof/>
          <w:color w:val="000000" w:themeColor="text1"/>
          <w:sz w:val="21"/>
          <w:szCs w:val="21"/>
          <w:lang w:val="es-ES"/>
        </w:rPr>
        <w:t xml:space="preserve">. Este certificado debe haber sido expedido dentro de los treinta (30) días calendario anteriores a la fecha de cierre del presente proceso de selección. </w:t>
      </w:r>
    </w:p>
    <w:p w14:paraId="38D53029" w14:textId="77777777" w:rsidR="00CC3F0C" w:rsidRPr="00C64B3F" w:rsidRDefault="00CC3F0C" w:rsidP="00FF30E1">
      <w:pPr>
        <w:widowControl w:val="0"/>
        <w:jc w:val="both"/>
        <w:rPr>
          <w:rFonts w:ascii="Arial" w:hAnsi="Arial" w:cs="Arial"/>
          <w:noProof/>
          <w:color w:val="000000" w:themeColor="text1"/>
          <w:sz w:val="21"/>
          <w:szCs w:val="21"/>
          <w:lang w:val="es-ES"/>
        </w:rPr>
      </w:pPr>
    </w:p>
    <w:p w14:paraId="412D1EC4" w14:textId="0E222D0B"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lastRenderedPageBreak/>
        <w:t>Persona natural o jurídica extranjera.</w:t>
      </w:r>
      <w:r w:rsidRPr="00C64B3F">
        <w:rPr>
          <w:rFonts w:ascii="Arial" w:hAnsi="Arial" w:cs="Arial"/>
          <w:noProof/>
          <w:color w:val="000000" w:themeColor="text1"/>
          <w:sz w:val="21"/>
          <w:szCs w:val="21"/>
          <w:lang w:val="es-ES"/>
        </w:rPr>
        <w:t xml:space="preserve"> Deberá aportar el documento que acredite la inscripción en el registro correspondiente en el país en donde tienen su domicilio principal. </w:t>
      </w:r>
    </w:p>
    <w:p w14:paraId="7B020EEE"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3ECBB780" w14:textId="12B92076"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b/>
          <w:bCs/>
          <w:noProof/>
          <w:color w:val="000000" w:themeColor="text1"/>
          <w:sz w:val="21"/>
          <w:szCs w:val="21"/>
          <w:lang w:val="es-ES"/>
        </w:rPr>
        <w:t>Consorcios o uniones temporales.</w:t>
      </w:r>
      <w:r w:rsidRPr="00C64B3F">
        <w:rPr>
          <w:rFonts w:ascii="Arial" w:hAnsi="Arial" w:cs="Arial"/>
          <w:noProof/>
          <w:color w:val="000000" w:themeColor="text1"/>
          <w:sz w:val="21"/>
          <w:szCs w:val="21"/>
          <w:lang w:val="es-ES"/>
        </w:rPr>
        <w:t xml:space="preserve"> Para las propuestas en asociación se debe presentar el Certificado de Existencia y Representación Legal de cada uno de los miembros que conforman la unión temporal o el consorcio, expedido por la autoridad respectiva dentro de los treinta (30) días calendario anteriores a la fecha límite para realizar el cierre del presente proceso. El plazo de duración de la sociedad debe ser igual al plazo de ejecución del contrato que se va a adjudicar y mínimo tres (3) años más. </w:t>
      </w:r>
    </w:p>
    <w:p w14:paraId="677B259C" w14:textId="77777777" w:rsidR="00213BCC" w:rsidRPr="00C64B3F" w:rsidRDefault="00213BCC" w:rsidP="00FF30E1">
      <w:pPr>
        <w:widowControl w:val="0"/>
        <w:jc w:val="both"/>
        <w:rPr>
          <w:rFonts w:ascii="Arial" w:hAnsi="Arial" w:cs="Arial"/>
          <w:noProof/>
          <w:color w:val="000000" w:themeColor="text1"/>
          <w:sz w:val="21"/>
          <w:szCs w:val="21"/>
          <w:lang w:val="es-ES"/>
        </w:rPr>
      </w:pPr>
    </w:p>
    <w:p w14:paraId="24BD53F1" w14:textId="2677EAA5" w:rsidR="005C07EF" w:rsidRPr="00C64B3F" w:rsidRDefault="0050233D" w:rsidP="00FF30E1">
      <w:pPr>
        <w:widowControl w:val="0"/>
        <w:jc w:val="both"/>
        <w:rPr>
          <w:rFonts w:ascii="Arial" w:hAnsi="Arial" w:cs="Arial"/>
          <w:b/>
          <w:noProof/>
          <w:color w:val="000000" w:themeColor="text1"/>
          <w:sz w:val="21"/>
          <w:szCs w:val="21"/>
          <w:lang w:val="es-ES"/>
        </w:rPr>
      </w:pPr>
      <w:r w:rsidRPr="00C64B3F">
        <w:rPr>
          <w:rFonts w:ascii="Arial" w:hAnsi="Arial" w:cs="Arial"/>
          <w:noProof/>
          <w:color w:val="000000" w:themeColor="text1"/>
          <w:sz w:val="21"/>
          <w:szCs w:val="21"/>
          <w:lang w:val="es-ES"/>
        </w:rPr>
        <w:t xml:space="preserve"> </w:t>
      </w:r>
      <w:r w:rsidR="00E345BB" w:rsidRPr="00C64B3F">
        <w:rPr>
          <w:rFonts w:ascii="Arial" w:hAnsi="Arial" w:cs="Arial"/>
          <w:b/>
          <w:noProof/>
          <w:color w:val="000000" w:themeColor="text1"/>
          <w:sz w:val="21"/>
          <w:szCs w:val="21"/>
          <w:lang w:val="es-ES"/>
        </w:rPr>
        <w:t xml:space="preserve">Documento </w:t>
      </w:r>
      <w:r w:rsidR="003961FF" w:rsidRPr="00C64B3F">
        <w:rPr>
          <w:rFonts w:ascii="Arial" w:hAnsi="Arial" w:cs="Arial"/>
          <w:b/>
          <w:noProof/>
          <w:color w:val="000000" w:themeColor="text1"/>
          <w:sz w:val="21"/>
          <w:szCs w:val="21"/>
          <w:lang w:val="es-ES"/>
        </w:rPr>
        <w:t>4</w:t>
      </w:r>
      <w:r w:rsidR="005C07EF" w:rsidRPr="00C64B3F">
        <w:rPr>
          <w:rFonts w:ascii="Arial" w:hAnsi="Arial" w:cs="Arial"/>
          <w:b/>
          <w:noProof/>
          <w:color w:val="000000" w:themeColor="text1"/>
          <w:sz w:val="21"/>
          <w:szCs w:val="21"/>
          <w:lang w:val="es-ES"/>
        </w:rPr>
        <w:t>: Autorización del órgano social.</w:t>
      </w:r>
    </w:p>
    <w:p w14:paraId="0E4A0FDB" w14:textId="77777777" w:rsidR="005C07EF" w:rsidRPr="00C64B3F" w:rsidRDefault="005C07EF" w:rsidP="00FF30E1">
      <w:pPr>
        <w:widowControl w:val="0"/>
        <w:jc w:val="both"/>
        <w:rPr>
          <w:rFonts w:ascii="Arial" w:hAnsi="Arial" w:cs="Arial"/>
          <w:noProof/>
          <w:color w:val="000000" w:themeColor="text1"/>
          <w:sz w:val="21"/>
          <w:szCs w:val="21"/>
          <w:lang w:val="es-ES"/>
        </w:rPr>
      </w:pPr>
    </w:p>
    <w:p w14:paraId="4A4F0D17" w14:textId="77777777" w:rsidR="00620E83" w:rsidRPr="00C64B3F" w:rsidRDefault="005C07EF"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Si el estatuto social impone algún tipo de restricción para la presentación de la propuesta y/o suscripción del contrato, conferida al representante legal, se debe adjuntar copia del documento de autorización correspondiente, emitido por la junta de socios u órgano superior de gobierno social. </w:t>
      </w:r>
    </w:p>
    <w:p w14:paraId="55B5FE9A" w14:textId="77777777" w:rsidR="00620E83" w:rsidRPr="00C64B3F" w:rsidRDefault="00620E83" w:rsidP="00FF30E1">
      <w:pPr>
        <w:widowControl w:val="0"/>
        <w:jc w:val="both"/>
        <w:rPr>
          <w:rFonts w:ascii="Arial" w:hAnsi="Arial" w:cs="Arial"/>
          <w:noProof/>
          <w:color w:val="000000" w:themeColor="text1"/>
          <w:sz w:val="21"/>
          <w:szCs w:val="21"/>
          <w:lang w:val="es-ES"/>
        </w:rPr>
      </w:pPr>
    </w:p>
    <w:p w14:paraId="41F52C37" w14:textId="77777777" w:rsidR="005C07EF" w:rsidRPr="00C64B3F" w:rsidRDefault="005C07EF"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Para el caso de consorcios o uniones temporales, dicho documento es exigible a cada uno de los integrantes, si sus estatutos individuales contienen la limitante.</w:t>
      </w:r>
    </w:p>
    <w:p w14:paraId="75AE24C0" w14:textId="77777777" w:rsidR="005C07EF" w:rsidRPr="00C64B3F" w:rsidRDefault="005C07EF" w:rsidP="00FF30E1">
      <w:pPr>
        <w:widowControl w:val="0"/>
        <w:jc w:val="both"/>
        <w:rPr>
          <w:rFonts w:ascii="Arial" w:hAnsi="Arial" w:cs="Arial"/>
          <w:noProof/>
          <w:color w:val="000000" w:themeColor="text1"/>
          <w:sz w:val="21"/>
          <w:szCs w:val="21"/>
          <w:lang w:val="es-ES"/>
        </w:rPr>
      </w:pPr>
    </w:p>
    <w:p w14:paraId="34C4D3BC" w14:textId="13DA3150" w:rsidR="005C07EF" w:rsidRPr="00C64B3F" w:rsidRDefault="005C07EF"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 autorización a la que se está haciendo mención, debe expresar en forma clara que el representante legal está autorizado por la junta de socios u órgano societario competente para comprometer a la Sociedad, firmar la propuesta y suscribir el contrato correspondiente en caso de que le sea adjudicado, y para constituir el consorcio o la unión temporal, si a ello hubiere lugar, documento que deberá cumplir con los requisitos solicitados en el artículo 189 del Código de Comercio. </w:t>
      </w:r>
    </w:p>
    <w:p w14:paraId="0820A633" w14:textId="77777777" w:rsidR="00213BCC" w:rsidRPr="00C64B3F" w:rsidRDefault="00213BCC" w:rsidP="00FF30E1">
      <w:pPr>
        <w:widowControl w:val="0"/>
        <w:jc w:val="both"/>
        <w:rPr>
          <w:rFonts w:ascii="Arial" w:hAnsi="Arial" w:cs="Arial"/>
          <w:noProof/>
          <w:color w:val="000000" w:themeColor="text1"/>
          <w:sz w:val="21"/>
          <w:szCs w:val="21"/>
          <w:lang w:val="es-ES"/>
        </w:rPr>
      </w:pPr>
    </w:p>
    <w:p w14:paraId="39847C87" w14:textId="7A053798" w:rsidR="005C07EF" w:rsidRPr="00C64B3F" w:rsidRDefault="005C07EF" w:rsidP="00FF30E1">
      <w:pPr>
        <w:pStyle w:val="BodyText21"/>
        <w:rPr>
          <w:rFonts w:ascii="Arial" w:eastAsiaTheme="minorHAnsi" w:hAnsi="Arial" w:cs="Arial"/>
          <w:b/>
          <w:noProof/>
          <w:color w:val="000000" w:themeColor="text1"/>
          <w:sz w:val="21"/>
          <w:szCs w:val="21"/>
          <w:lang w:val="es-ES" w:eastAsia="en-US"/>
        </w:rPr>
      </w:pPr>
      <w:r w:rsidRPr="00C64B3F">
        <w:rPr>
          <w:rFonts w:ascii="Arial" w:eastAsiaTheme="minorHAnsi" w:hAnsi="Arial" w:cs="Arial"/>
          <w:b/>
          <w:noProof/>
          <w:color w:val="000000" w:themeColor="text1"/>
          <w:sz w:val="21"/>
          <w:szCs w:val="21"/>
          <w:lang w:val="es-ES" w:eastAsia="en-US"/>
        </w:rPr>
        <w:t>Document</w:t>
      </w:r>
      <w:r w:rsidR="00E345BB" w:rsidRPr="00C64B3F">
        <w:rPr>
          <w:rFonts w:ascii="Arial" w:eastAsiaTheme="minorHAnsi" w:hAnsi="Arial" w:cs="Arial"/>
          <w:b/>
          <w:noProof/>
          <w:color w:val="000000" w:themeColor="text1"/>
          <w:sz w:val="21"/>
          <w:szCs w:val="21"/>
          <w:lang w:val="es-ES" w:eastAsia="en-US"/>
        </w:rPr>
        <w:t xml:space="preserve">o </w:t>
      </w:r>
      <w:r w:rsidR="002B0EEA" w:rsidRPr="00C64B3F">
        <w:rPr>
          <w:rFonts w:ascii="Arial" w:eastAsiaTheme="minorHAnsi" w:hAnsi="Arial" w:cs="Arial"/>
          <w:b/>
          <w:noProof/>
          <w:color w:val="000000" w:themeColor="text1"/>
          <w:sz w:val="21"/>
          <w:szCs w:val="21"/>
          <w:lang w:val="es-ES" w:eastAsia="en-US"/>
        </w:rPr>
        <w:t>5</w:t>
      </w:r>
      <w:r w:rsidRPr="00C64B3F">
        <w:rPr>
          <w:rFonts w:ascii="Arial" w:eastAsiaTheme="minorHAnsi" w:hAnsi="Arial" w:cs="Arial"/>
          <w:b/>
          <w:noProof/>
          <w:color w:val="000000" w:themeColor="text1"/>
          <w:sz w:val="21"/>
          <w:szCs w:val="21"/>
          <w:lang w:val="es-ES" w:eastAsia="en-US"/>
        </w:rPr>
        <w:t xml:space="preserve">: Documento de constitución del Consorcio o Unión Temporal. </w:t>
      </w:r>
    </w:p>
    <w:p w14:paraId="2AAA1CB0" w14:textId="77777777" w:rsidR="005C07EF" w:rsidRPr="00C64B3F" w:rsidRDefault="005C07EF" w:rsidP="00FF30E1">
      <w:pPr>
        <w:widowControl w:val="0"/>
        <w:jc w:val="both"/>
        <w:rPr>
          <w:rFonts w:ascii="Arial" w:hAnsi="Arial" w:cs="Arial"/>
          <w:noProof/>
          <w:color w:val="000000" w:themeColor="text1"/>
          <w:sz w:val="21"/>
          <w:szCs w:val="21"/>
          <w:lang w:val="es-ES"/>
        </w:rPr>
      </w:pPr>
    </w:p>
    <w:p w14:paraId="5B1B5704" w14:textId="77777777" w:rsidR="005C07EF" w:rsidRPr="00C64B3F" w:rsidRDefault="005C07EF" w:rsidP="00FF30E1">
      <w:pPr>
        <w:pStyle w:val="Sangra3detindependiente"/>
        <w:widowControl w:val="0"/>
        <w:spacing w:after="0"/>
        <w:ind w:left="0"/>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Cuando la propuesta sea presentada por un consorcio o una unión temporal, se debe anexar el documento de conformación debidamente suscrito por sus integrantes, en el cual se demuestre el estricto cumplimiento de lo establecido en el artículo 7º de la Ley 80 de 1993, donde se debe:</w:t>
      </w:r>
    </w:p>
    <w:p w14:paraId="42E60E71" w14:textId="77777777" w:rsidR="005C07EF" w:rsidRPr="00C64B3F" w:rsidRDefault="005C07EF" w:rsidP="00FF30E1">
      <w:pPr>
        <w:pStyle w:val="Sangra3detindependiente"/>
        <w:widowControl w:val="0"/>
        <w:spacing w:after="0"/>
        <w:ind w:left="0"/>
        <w:jc w:val="both"/>
        <w:rPr>
          <w:rFonts w:ascii="Arial" w:eastAsiaTheme="minorHAnsi" w:hAnsi="Arial" w:cs="Arial"/>
          <w:noProof/>
          <w:color w:val="000000" w:themeColor="text1"/>
          <w:sz w:val="21"/>
          <w:szCs w:val="21"/>
          <w:lang w:val="es-ES" w:eastAsia="en-US"/>
        </w:rPr>
      </w:pPr>
    </w:p>
    <w:p w14:paraId="0EC4E4AA"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Indicar en forma expresa si su participación es a título de CONSORCIO O UNIÓN TEMPORAL.</w:t>
      </w:r>
    </w:p>
    <w:p w14:paraId="3284F88B"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Designar la persona, que para todos los efectos representará el consorcio o la unión temporal.</w:t>
      </w:r>
    </w:p>
    <w:p w14:paraId="323FBB79"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Señalar las reglas básicas que regulen las relaciones entre los integrantes del consorcio o la unión temporal y sus respectivas responsabilidades.</w:t>
      </w:r>
    </w:p>
    <w:p w14:paraId="5207D5AA"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Precisar cuál es el porcentaje de participación de cada uno de los integrantes.</w:t>
      </w:r>
    </w:p>
    <w:p w14:paraId="119CCA41"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En el caso de la UNIÓN TEMPORAL, señalar en forma clara y precisa, los términos y extensión de la participación en la propuesta y en su ejecución y las obligaciones y responsabilidades de cada uno en la ejecución del contrato (ACTIVIDADES), los cuales no podrán ser modificados sin el consentimiento previo de LA ENTIDAD como contratante.</w:t>
      </w:r>
    </w:p>
    <w:p w14:paraId="4707DDE1"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 xml:space="preserve">Los integrantes del consorcio o unión temporal deberán cumplir individualmente con los requisitos establecidos como persona natural o jurídica según sea el caso. No obstante, para </w:t>
      </w:r>
      <w:r w:rsidRPr="00C64B3F">
        <w:rPr>
          <w:rFonts w:ascii="Arial" w:eastAsiaTheme="minorHAnsi" w:hAnsi="Arial" w:cs="Arial"/>
          <w:noProof/>
          <w:color w:val="000000" w:themeColor="text1"/>
          <w:sz w:val="21"/>
          <w:szCs w:val="21"/>
          <w:lang w:val="es-ES" w:eastAsia="en-US"/>
        </w:rPr>
        <w:lastRenderedPageBreak/>
        <w:t>efectos de cumplimiento de la experiencia e indicador financiero, se tomarán de manera conjunta entre los miembros.</w:t>
      </w:r>
    </w:p>
    <w:p w14:paraId="13D7D868"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En caso en que el documento de conformación del consorcio o la unión temporal no se presente o el mismo no se encuentre debidamente firmado por los representantes legales de todos sus integrantes de acuerdo con las condiciones antes señaladas se entenderá por NO PRESENTADA LA PROPUESTA.</w:t>
      </w:r>
    </w:p>
    <w:p w14:paraId="5A95D530" w14:textId="62F39B3B"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Señalar la duración del Consorcio o Unión Temporal, la cual no deberá ser inferior al plazo de ejecución del contrato y tres (3) años más. Por lo tanto, deberá indicarse expresamente que el consorcio o unión temporal no podrán ser liquidados o disueltos durante el plazo de ejecución o prórrogas del contrato que se suscriba, así como tampoco durante la vigencia de la póliza que ampare el contrato.</w:t>
      </w:r>
    </w:p>
    <w:p w14:paraId="4120703F" w14:textId="77777777" w:rsidR="005C07EF" w:rsidRPr="00C64B3F" w:rsidRDefault="005C07EF" w:rsidP="00FF30E1">
      <w:pPr>
        <w:pStyle w:val="Sangra3detindependiente"/>
        <w:widowControl w:val="0"/>
        <w:numPr>
          <w:ilvl w:val="2"/>
          <w:numId w:val="5"/>
        </w:numPr>
        <w:spacing w:after="0"/>
        <w:ind w:left="284" w:hanging="284"/>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En atención a lo dispuesto en el artículo 11 del Decreto Nacional 3050 de 1997, los integrantes del Consorcio o Unión Temporal en el documento de constitución, para efectos del pago, en relación con la facturación deben manifestar:</w:t>
      </w:r>
    </w:p>
    <w:p w14:paraId="147F0A9D" w14:textId="77777777" w:rsidR="005C07EF" w:rsidRPr="00C64B3F" w:rsidRDefault="005C07EF" w:rsidP="00FF30E1">
      <w:pPr>
        <w:pStyle w:val="Sangra3detindependiente"/>
        <w:widowControl w:val="0"/>
        <w:autoSpaceDE w:val="0"/>
        <w:autoSpaceDN w:val="0"/>
        <w:adjustRightInd w:val="0"/>
        <w:spacing w:after="0"/>
        <w:ind w:left="-11"/>
        <w:jc w:val="both"/>
        <w:rPr>
          <w:rFonts w:ascii="Arial" w:eastAsiaTheme="minorHAnsi" w:hAnsi="Arial" w:cs="Arial"/>
          <w:noProof/>
          <w:color w:val="000000" w:themeColor="text1"/>
          <w:sz w:val="21"/>
          <w:szCs w:val="21"/>
          <w:lang w:val="es-ES" w:eastAsia="en-US"/>
        </w:rPr>
      </w:pPr>
    </w:p>
    <w:p w14:paraId="68C6E7D3" w14:textId="77777777" w:rsidR="005C07EF" w:rsidRPr="00C64B3F" w:rsidRDefault="005C07EF" w:rsidP="00FF30E1">
      <w:pPr>
        <w:pStyle w:val="Sangra3detindependiente"/>
        <w:widowControl w:val="0"/>
        <w:numPr>
          <w:ilvl w:val="0"/>
          <w:numId w:val="6"/>
        </w:numPr>
        <w:autoSpaceDE w:val="0"/>
        <w:autoSpaceDN w:val="0"/>
        <w:adjustRightInd w:val="0"/>
        <w:spacing w:after="0"/>
        <w:ind w:left="567" w:hanging="283"/>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Si la va a efectuar en representación del consorcio o la unión temporal, uno de sus integrantes, caso en el cual se debe informar el número del NIT de quien factura.</w:t>
      </w:r>
    </w:p>
    <w:p w14:paraId="31B86BBC" w14:textId="77777777" w:rsidR="005C07EF" w:rsidRPr="00C64B3F" w:rsidRDefault="005C07EF" w:rsidP="00FF30E1">
      <w:pPr>
        <w:pStyle w:val="Sangra3detindependiente"/>
        <w:widowControl w:val="0"/>
        <w:numPr>
          <w:ilvl w:val="0"/>
          <w:numId w:val="6"/>
        </w:numPr>
        <w:autoSpaceDE w:val="0"/>
        <w:autoSpaceDN w:val="0"/>
        <w:adjustRightInd w:val="0"/>
        <w:spacing w:after="0"/>
        <w:ind w:left="567" w:hanging="283"/>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Si la facturación la van a presentar en forma separada cada uno de los integrantes del consorcio o la unión temporal, caso en el cual se debe informar el número del NIT de cada uno de ellos y la participación de cada uno en el valor del contrato.</w:t>
      </w:r>
    </w:p>
    <w:p w14:paraId="0B09DC39" w14:textId="77777777" w:rsidR="005C07EF" w:rsidRPr="00C64B3F" w:rsidRDefault="005C07EF" w:rsidP="00FF30E1">
      <w:pPr>
        <w:pStyle w:val="Sangra3detindependiente"/>
        <w:widowControl w:val="0"/>
        <w:numPr>
          <w:ilvl w:val="0"/>
          <w:numId w:val="6"/>
        </w:numPr>
        <w:autoSpaceDE w:val="0"/>
        <w:autoSpaceDN w:val="0"/>
        <w:adjustRightInd w:val="0"/>
        <w:spacing w:after="0"/>
        <w:ind w:left="567" w:hanging="283"/>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Si la va a realizar el consorcio o unión temporal con su propio NIT, caso en el cual se debe indicar el número. Además, se debe señalar el porcentaje o valor del contrato que corresponda a cada uno de los integrantes y el nombre o razón social y el NIT de cada uno de ellos.</w:t>
      </w:r>
    </w:p>
    <w:p w14:paraId="145230C8" w14:textId="77777777" w:rsidR="005C07EF" w:rsidRPr="00C64B3F" w:rsidRDefault="005C07EF" w:rsidP="00FF30E1">
      <w:pPr>
        <w:widowControl w:val="0"/>
        <w:autoSpaceDE w:val="0"/>
        <w:autoSpaceDN w:val="0"/>
        <w:adjustRightInd w:val="0"/>
        <w:jc w:val="both"/>
        <w:rPr>
          <w:rFonts w:ascii="Arial" w:hAnsi="Arial" w:cs="Arial"/>
          <w:noProof/>
          <w:color w:val="000000" w:themeColor="text1"/>
          <w:sz w:val="21"/>
          <w:szCs w:val="21"/>
          <w:lang w:val="es-ES"/>
        </w:rPr>
      </w:pPr>
    </w:p>
    <w:p w14:paraId="3FC1C528" w14:textId="108932CF" w:rsidR="005C07EF" w:rsidRPr="00C64B3F" w:rsidRDefault="005C07EF" w:rsidP="00FF30E1">
      <w:pPr>
        <w:pStyle w:val="Sangra3detindependiente"/>
        <w:widowControl w:val="0"/>
        <w:spacing w:after="0"/>
        <w:ind w:left="0"/>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b/>
          <w:noProof/>
          <w:color w:val="000000" w:themeColor="text1"/>
          <w:sz w:val="21"/>
          <w:szCs w:val="21"/>
          <w:lang w:val="es-ES" w:eastAsia="en-US"/>
        </w:rPr>
        <w:t>Nota:</w:t>
      </w:r>
      <w:r w:rsidRPr="00C64B3F">
        <w:rPr>
          <w:rFonts w:ascii="Arial" w:eastAsiaTheme="minorHAnsi" w:hAnsi="Arial" w:cs="Arial"/>
          <w:noProof/>
          <w:color w:val="000000" w:themeColor="text1"/>
          <w:sz w:val="21"/>
          <w:szCs w:val="21"/>
          <w:lang w:val="es-ES" w:eastAsia="en-US"/>
        </w:rPr>
        <w:t xml:space="preserve"> En cualquiera de las alternativas anteriores, las facturas deberán cumplir los requisitos establecidos en las disposiciones legales.</w:t>
      </w:r>
    </w:p>
    <w:p w14:paraId="07B5585E" w14:textId="77777777" w:rsidR="005C07EF" w:rsidRPr="00C64B3F" w:rsidRDefault="005C07EF" w:rsidP="00FF30E1">
      <w:pPr>
        <w:pStyle w:val="Sangra3detindependiente"/>
        <w:widowControl w:val="0"/>
        <w:spacing w:after="0"/>
        <w:ind w:left="0"/>
        <w:jc w:val="both"/>
        <w:rPr>
          <w:rFonts w:ascii="Arial" w:eastAsiaTheme="minorHAnsi" w:hAnsi="Arial" w:cs="Arial"/>
          <w:noProof/>
          <w:color w:val="000000" w:themeColor="text1"/>
          <w:sz w:val="21"/>
          <w:szCs w:val="21"/>
          <w:lang w:val="es-ES" w:eastAsia="en-US"/>
        </w:rPr>
      </w:pPr>
      <w:r w:rsidRPr="00C64B3F">
        <w:rPr>
          <w:rFonts w:ascii="Arial" w:eastAsiaTheme="minorHAnsi" w:hAnsi="Arial" w:cs="Arial"/>
          <w:noProof/>
          <w:color w:val="000000" w:themeColor="text1"/>
          <w:sz w:val="21"/>
          <w:szCs w:val="21"/>
          <w:lang w:val="es-ES" w:eastAsia="en-US"/>
        </w:rPr>
        <w:t>Precisiones a tener en cuenta por parte de los consorcios o uniones temporales:</w:t>
      </w:r>
    </w:p>
    <w:p w14:paraId="530BB08A" w14:textId="77777777" w:rsidR="005C07EF" w:rsidRPr="00C64B3F" w:rsidRDefault="005C07EF" w:rsidP="00FF30E1">
      <w:pPr>
        <w:pStyle w:val="Sangra3detindependiente"/>
        <w:widowControl w:val="0"/>
        <w:spacing w:after="0"/>
        <w:ind w:left="0"/>
        <w:jc w:val="both"/>
        <w:rPr>
          <w:rFonts w:ascii="Arial" w:eastAsiaTheme="minorHAnsi" w:hAnsi="Arial" w:cs="Arial"/>
          <w:noProof/>
          <w:color w:val="000000" w:themeColor="text1"/>
          <w:sz w:val="21"/>
          <w:szCs w:val="21"/>
          <w:lang w:val="es-ES" w:eastAsia="en-US"/>
        </w:rPr>
      </w:pPr>
    </w:p>
    <w:p w14:paraId="0280864A" w14:textId="77777777" w:rsidR="005C07EF" w:rsidRPr="00C64B3F" w:rsidRDefault="005C07EF" w:rsidP="00FF30E1">
      <w:pPr>
        <w:widowControl w:val="0"/>
        <w:numPr>
          <w:ilvl w:val="0"/>
          <w:numId w:val="7"/>
        </w:numPr>
        <w:autoSpaceDE w:val="0"/>
        <w:autoSpaceDN w:val="0"/>
        <w:adjustRightInd w:val="0"/>
        <w:jc w:val="both"/>
        <w:rPr>
          <w:rFonts w:ascii="Arial" w:hAnsi="Arial" w:cs="Arial"/>
          <w:noProof/>
          <w:color w:val="000000" w:themeColor="text1"/>
          <w:sz w:val="21"/>
          <w:szCs w:val="21"/>
          <w:lang w:val="es-ES"/>
        </w:rPr>
      </w:pPr>
      <w:bookmarkStart w:id="15" w:name="_Hlk507056642"/>
      <w:r w:rsidRPr="00C64B3F">
        <w:rPr>
          <w:rFonts w:ascii="Arial" w:hAnsi="Arial" w:cs="Arial"/>
          <w:noProof/>
          <w:color w:val="000000" w:themeColor="text1"/>
          <w:sz w:val="21"/>
          <w:szCs w:val="21"/>
          <w:lang w:val="es-ES"/>
        </w:rPr>
        <w:t>La propuesta debe ser presentada a nombre del consorcio o unión temporal, es decir desde el usuario del proponente plural.</w:t>
      </w:r>
    </w:p>
    <w:bookmarkEnd w:id="15"/>
    <w:p w14:paraId="17AC646E" w14:textId="77777777" w:rsidR="005C07EF" w:rsidRPr="00C64B3F" w:rsidRDefault="005C07EF" w:rsidP="00FF30E1">
      <w:pPr>
        <w:widowControl w:val="0"/>
        <w:numPr>
          <w:ilvl w:val="0"/>
          <w:numId w:val="7"/>
        </w:numPr>
        <w:autoSpaceDE w:val="0"/>
        <w:autoSpaceDN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Los integrantes del consorcio o unión temporal no pueden ceder sus derechos a terceros, sin obtener la autorización previa, expresa y escrita de LA ENTIDAD. En ningún caso podrá haber cesión del contrato entre quienes integran el consorcio o unión temporal.</w:t>
      </w:r>
    </w:p>
    <w:p w14:paraId="4B95957F" w14:textId="77777777" w:rsidR="005C07EF" w:rsidRPr="00C64B3F" w:rsidRDefault="005C07EF" w:rsidP="00FF30E1">
      <w:pPr>
        <w:widowControl w:val="0"/>
        <w:numPr>
          <w:ilvl w:val="0"/>
          <w:numId w:val="7"/>
        </w:numPr>
        <w:autoSpaceDE w:val="0"/>
        <w:autoSpaceDN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El impuesto sobre las ventas discriminado en la factura que expida el consorcio o unión temporal deberá ser distribuido a cada uno de sus miembros de acuerdo con su participación en las actividades gravadas que dieron lugar al impuesto, para efectos de ser declarado.</w:t>
      </w:r>
    </w:p>
    <w:p w14:paraId="44950932" w14:textId="77777777" w:rsidR="005C07EF" w:rsidRPr="00C64B3F" w:rsidRDefault="005C07EF" w:rsidP="00FF30E1">
      <w:pPr>
        <w:widowControl w:val="0"/>
        <w:numPr>
          <w:ilvl w:val="0"/>
          <w:numId w:val="7"/>
        </w:numPr>
        <w:autoSpaceDE w:val="0"/>
        <w:autoSpaceDN w:val="0"/>
        <w:adjustRightInd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En caso de resultar favorecidos con la adjudicación para la suscripción del contrato, deberá presentar el respectivo Registro Único Tributario – RUT del consorcio o unión temporal.</w:t>
      </w:r>
    </w:p>
    <w:p w14:paraId="248E97C3" w14:textId="7688342C" w:rsidR="005C07EF" w:rsidRPr="00C64B3F" w:rsidRDefault="005C07EF" w:rsidP="00FF30E1">
      <w:pPr>
        <w:pStyle w:val="Ttulo"/>
        <w:widowControl w:val="0"/>
        <w:jc w:val="both"/>
        <w:rPr>
          <w:rFonts w:ascii="Arial" w:eastAsiaTheme="minorHAnsi" w:hAnsi="Arial" w:cs="Arial"/>
          <w:b w:val="0"/>
          <w:bCs w:val="0"/>
          <w:noProof/>
          <w:color w:val="000000" w:themeColor="text1"/>
          <w:kern w:val="0"/>
          <w:sz w:val="21"/>
          <w:szCs w:val="21"/>
          <w:lang w:val="es-ES" w:eastAsia="en-US"/>
        </w:rPr>
      </w:pPr>
    </w:p>
    <w:p w14:paraId="21A1E6D5" w14:textId="520A12FE" w:rsidR="00BC301F" w:rsidRPr="00C64B3F" w:rsidRDefault="00BC301F" w:rsidP="00FF30E1">
      <w:pPr>
        <w:pStyle w:val="Textoindependiente"/>
        <w:kinsoku w:val="0"/>
        <w:overflowPunct w:val="0"/>
        <w:jc w:val="both"/>
        <w:rPr>
          <w:rFonts w:ascii="Arial" w:hAnsi="Arial" w:cs="Arial"/>
          <w:noProof/>
          <w:color w:val="000000" w:themeColor="text1"/>
          <w:spacing w:val="-1"/>
          <w:sz w:val="21"/>
          <w:szCs w:val="21"/>
          <w:lang w:val="es-ES"/>
        </w:rPr>
      </w:pPr>
      <w:r w:rsidRPr="00C64B3F">
        <w:rPr>
          <w:rFonts w:ascii="Arial" w:hAnsi="Arial" w:cs="Arial"/>
          <w:noProof/>
          <w:color w:val="000000" w:themeColor="text1"/>
          <w:spacing w:val="-1"/>
          <w:sz w:val="21"/>
          <w:szCs w:val="21"/>
          <w:lang w:val="es-ES"/>
        </w:rPr>
        <w:t>En el evento de presentarse inhabilidades sobrevinientes para los miembros de la Unión Temporal o Consorcio, el representante tendrá la obligación de informarlo por escrito a la entidad dentro de los cinco (5) días hábiles siguientes a la ocurrencia de los hechos que dieron lugar a ella.</w:t>
      </w:r>
    </w:p>
    <w:p w14:paraId="67876E1E" w14:textId="77777777" w:rsidR="00C2738A" w:rsidRPr="00C64B3F" w:rsidRDefault="00C2738A" w:rsidP="00FF30E1">
      <w:pPr>
        <w:pStyle w:val="Textoindependiente"/>
        <w:kinsoku w:val="0"/>
        <w:overflowPunct w:val="0"/>
        <w:jc w:val="both"/>
        <w:rPr>
          <w:rFonts w:ascii="Arial" w:hAnsi="Arial" w:cs="Arial"/>
          <w:noProof/>
          <w:color w:val="000000" w:themeColor="text1"/>
          <w:spacing w:val="-1"/>
          <w:sz w:val="21"/>
          <w:szCs w:val="21"/>
          <w:lang w:val="es-ES"/>
        </w:rPr>
      </w:pPr>
    </w:p>
    <w:p w14:paraId="41CCDD9F" w14:textId="754E5284" w:rsidR="0050233D" w:rsidRPr="00C64B3F" w:rsidRDefault="0050233D" w:rsidP="00FF30E1">
      <w:pPr>
        <w:widowControl w:val="0"/>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 xml:space="preserve">Documento </w:t>
      </w:r>
      <w:r w:rsidR="002B0EEA" w:rsidRPr="00C64B3F">
        <w:rPr>
          <w:rFonts w:ascii="Arial" w:hAnsi="Arial" w:cs="Arial"/>
          <w:b/>
          <w:bCs/>
          <w:noProof/>
          <w:color w:val="000000" w:themeColor="text1"/>
          <w:sz w:val="21"/>
          <w:szCs w:val="21"/>
          <w:lang w:val="es-ES"/>
        </w:rPr>
        <w:t>6</w:t>
      </w:r>
      <w:r w:rsidRPr="00C64B3F">
        <w:rPr>
          <w:rFonts w:ascii="Arial" w:hAnsi="Arial" w:cs="Arial"/>
          <w:b/>
          <w:bCs/>
          <w:noProof/>
          <w:color w:val="000000" w:themeColor="text1"/>
          <w:sz w:val="21"/>
          <w:szCs w:val="21"/>
          <w:lang w:val="es-ES"/>
        </w:rPr>
        <w:t xml:space="preserve">: Certificación de cumplimiento de sus obligaciones con el Sistema Integral de Seguridad Social y Aportes Parafiscales. (Diligenciar formato de parafiscales adjunto) </w:t>
      </w:r>
    </w:p>
    <w:p w14:paraId="6B5EFD31"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3ADFAE32" w14:textId="65965FDF"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De conformidad con lo dispuesto en el inciso 2º del artículo 41 de la Ley 80 de 1993, modificado por el artículo 23 de la Ley 1150 de 2007, en concordancia con lo señalado en el artículo 50 de la Ley 789 de 2002, modificado por la Ley 828 de 2003, los interesados en participar en el presente proceso de selección deben acreditar que se encuentran al día en el pago de sus aportes relativos al Sistemas de Seguridad Social Integral en Salud y Pensión, Sistema General de Riesgos Laborales, así como los propios del Servicio Nacional de Aprendizaje SENA, Instituto Colombiano de Bienestar Familiar ICBF y Cajas de Compensación Familiar, para lo cual deberá tener en cuenta lo siguiente: </w:t>
      </w:r>
    </w:p>
    <w:p w14:paraId="322A74AE" w14:textId="5D5B75FA" w:rsidR="0050233D" w:rsidRPr="00C64B3F" w:rsidRDefault="0050233D" w:rsidP="00FF30E1">
      <w:pPr>
        <w:widowControl w:val="0"/>
        <w:jc w:val="both"/>
        <w:rPr>
          <w:rFonts w:ascii="Arial" w:hAnsi="Arial" w:cs="Arial"/>
          <w:noProof/>
          <w:color w:val="000000" w:themeColor="text1"/>
          <w:sz w:val="21"/>
          <w:szCs w:val="21"/>
          <w:lang w:val="es-ES"/>
        </w:rPr>
      </w:pPr>
    </w:p>
    <w:p w14:paraId="4C03E516" w14:textId="709CA0C0"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 </w:t>
      </w:r>
      <w:r w:rsidRPr="00C64B3F">
        <w:rPr>
          <w:rFonts w:ascii="Arial" w:hAnsi="Arial" w:cs="Arial"/>
          <w:b/>
          <w:bCs/>
          <w:noProof/>
          <w:color w:val="000000" w:themeColor="text1"/>
          <w:sz w:val="21"/>
          <w:szCs w:val="21"/>
          <w:lang w:val="es-ES"/>
        </w:rPr>
        <w:t xml:space="preserve">1.  </w:t>
      </w:r>
      <w:r w:rsidR="00BF3AC8" w:rsidRPr="00C64B3F">
        <w:rPr>
          <w:rFonts w:ascii="Arial" w:hAnsi="Arial" w:cs="Arial"/>
          <w:b/>
          <w:bCs/>
          <w:noProof/>
          <w:color w:val="000000" w:themeColor="text1"/>
          <w:sz w:val="21"/>
          <w:szCs w:val="21"/>
          <w:lang w:val="es-ES"/>
        </w:rPr>
        <w:t>Persona jurídica</w:t>
      </w:r>
      <w:r w:rsidR="00BF3AC8" w:rsidRPr="00C64B3F">
        <w:rPr>
          <w:rFonts w:ascii="Arial" w:hAnsi="Arial" w:cs="Arial"/>
          <w:noProof/>
          <w:color w:val="000000" w:themeColor="text1"/>
          <w:sz w:val="21"/>
          <w:szCs w:val="21"/>
          <w:lang w:val="es-ES"/>
        </w:rPr>
        <w:t xml:space="preserve"> </w:t>
      </w:r>
    </w:p>
    <w:p w14:paraId="4C7849CC"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3DB3E88F" w14:textId="62876734"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El proponente deberá suscribir el formato de certificación por el revisor fiscal, cuando este exista y est</w:t>
      </w:r>
      <w:r w:rsidR="0064075D" w:rsidRPr="00C64B3F">
        <w:rPr>
          <w:rFonts w:ascii="Arial" w:hAnsi="Arial" w:cs="Arial"/>
          <w:noProof/>
          <w:color w:val="000000" w:themeColor="text1"/>
          <w:sz w:val="21"/>
          <w:szCs w:val="21"/>
          <w:lang w:val="es-ES"/>
        </w:rPr>
        <w:t>é</w:t>
      </w:r>
      <w:r w:rsidRPr="00C64B3F">
        <w:rPr>
          <w:rFonts w:ascii="Arial" w:hAnsi="Arial" w:cs="Arial"/>
          <w:noProof/>
          <w:color w:val="000000" w:themeColor="text1"/>
          <w:sz w:val="21"/>
          <w:szCs w:val="21"/>
          <w:lang w:val="es-ES"/>
        </w:rPr>
        <w:t xml:space="preserve"> registrado en el Certificado de existencia y representación legal de acuerdo con los requerimientos de la ley o por determinación estatutaria, o por el representante legal cuando no se requiera revisor fiscal. Si el revisor fiscal suscribe el formato de Certificación de cumplimiento de sus obligaciones con el Sistema Integral de Seguridad Social y Aportes Parafiscales, debe aportar la Certificado de Antecedentes Disciplinarios Vigente (JCC), copia de la tarjeta profesional y en cualquier caso la copia de la cedula de quien suscribe el formato de la certificación ya sea el representante legal o el revisor fiscal. </w:t>
      </w:r>
    </w:p>
    <w:p w14:paraId="39ED7A6F"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5FAF90C1" w14:textId="01E81F37"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El documento deberá certificar que, a la fecha de presentación de su propuesta, el proponente ha realizado el pago de los aportes correspondientes a la nómina de los últimos seis (6) meses, contados a partir de la fecha de cierre, en los cuales se haya causado la obligación de efectuar dichos pagos.</w:t>
      </w:r>
      <w:r w:rsidR="001B6A9A" w:rsidRPr="00C64B3F">
        <w:rPr>
          <w:rFonts w:ascii="Arial" w:hAnsi="Arial" w:cs="Arial"/>
          <w:noProof/>
          <w:color w:val="000000" w:themeColor="text1"/>
          <w:sz w:val="21"/>
          <w:szCs w:val="21"/>
          <w:lang w:val="es-ES"/>
        </w:rPr>
        <w:t xml:space="preserve"> </w:t>
      </w:r>
      <w:r w:rsidR="00F33F06" w:rsidRPr="00C64B3F">
        <w:rPr>
          <w:rFonts w:ascii="Arial" w:hAnsi="Arial" w:cs="Arial"/>
          <w:noProof/>
          <w:color w:val="000000" w:themeColor="text1"/>
          <w:sz w:val="21"/>
          <w:szCs w:val="21"/>
          <w:lang w:val="es-ES"/>
        </w:rPr>
        <w:t xml:space="preserve">La </w:t>
      </w:r>
      <w:r w:rsidR="001B6A9A" w:rsidRPr="00C64B3F">
        <w:rPr>
          <w:rFonts w:ascii="Arial" w:hAnsi="Arial" w:cs="Arial"/>
          <w:noProof/>
          <w:color w:val="000000" w:themeColor="text1"/>
          <w:sz w:val="21"/>
          <w:szCs w:val="21"/>
          <w:lang w:val="es-ES"/>
        </w:rPr>
        <w:t>E</w:t>
      </w:r>
      <w:r w:rsidR="00F33F06" w:rsidRPr="00C64B3F">
        <w:rPr>
          <w:rFonts w:ascii="Arial" w:hAnsi="Arial" w:cs="Arial"/>
          <w:noProof/>
          <w:color w:val="000000" w:themeColor="text1"/>
          <w:sz w:val="21"/>
          <w:szCs w:val="21"/>
          <w:lang w:val="es-ES"/>
        </w:rPr>
        <w:t>ntidad verificará en todo caso la fecha de pago según numero de identificación.</w:t>
      </w:r>
    </w:p>
    <w:p w14:paraId="6D513472"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185BABC4" w14:textId="41023116"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Si el proponente no tiene más de seis (6) meses de constituido, deberá acreditar los pagos a partir de la fecha de su constitución.  </w:t>
      </w:r>
    </w:p>
    <w:p w14:paraId="33D6E1AC" w14:textId="77777777" w:rsidR="00065078" w:rsidRPr="00C64B3F" w:rsidRDefault="00065078" w:rsidP="00FF30E1">
      <w:pPr>
        <w:widowControl w:val="0"/>
        <w:jc w:val="both"/>
        <w:rPr>
          <w:rFonts w:ascii="Arial" w:hAnsi="Arial" w:cs="Arial"/>
          <w:noProof/>
          <w:color w:val="000000" w:themeColor="text1"/>
          <w:sz w:val="21"/>
          <w:szCs w:val="21"/>
          <w:lang w:val="es-ES"/>
        </w:rPr>
      </w:pPr>
    </w:p>
    <w:p w14:paraId="03AF7509" w14:textId="155485D4" w:rsidR="0050233D" w:rsidRPr="00C64B3F" w:rsidRDefault="0050233D" w:rsidP="00FF30E1">
      <w:pPr>
        <w:widowControl w:val="0"/>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2. P</w:t>
      </w:r>
      <w:r w:rsidR="00BF3AC8" w:rsidRPr="00C64B3F">
        <w:rPr>
          <w:rFonts w:ascii="Arial" w:hAnsi="Arial" w:cs="Arial"/>
          <w:b/>
          <w:bCs/>
          <w:noProof/>
          <w:color w:val="000000" w:themeColor="text1"/>
          <w:sz w:val="21"/>
          <w:szCs w:val="21"/>
          <w:lang w:val="es-ES"/>
        </w:rPr>
        <w:t xml:space="preserve">ersona natural </w:t>
      </w:r>
    </w:p>
    <w:p w14:paraId="7D298ABF"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2C76DEBD" w14:textId="66B74E77" w:rsidR="00F33F06" w:rsidRPr="00C64B3F" w:rsidRDefault="00896114"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Deberá anexar las últimas 3 planillas de pago al sistema de seguridad social integral al día según corresponda su obligación de pago de acuerdo a la normatividad vigente. </w:t>
      </w:r>
      <w:r w:rsidR="00F33F06" w:rsidRPr="00C64B3F">
        <w:rPr>
          <w:rFonts w:ascii="Arial" w:hAnsi="Arial" w:cs="Arial"/>
          <w:noProof/>
          <w:color w:val="000000" w:themeColor="text1"/>
          <w:sz w:val="21"/>
          <w:szCs w:val="21"/>
          <w:lang w:val="es-ES"/>
        </w:rPr>
        <w:t>La entidad verificará en todo caso la fecha de pago según numero de identificación.</w:t>
      </w:r>
    </w:p>
    <w:p w14:paraId="14013CF5" w14:textId="77777777" w:rsidR="00896114" w:rsidRPr="00C64B3F" w:rsidRDefault="00896114" w:rsidP="00FF30E1">
      <w:pPr>
        <w:widowControl w:val="0"/>
        <w:jc w:val="both"/>
        <w:rPr>
          <w:rFonts w:ascii="Arial" w:hAnsi="Arial" w:cs="Arial"/>
          <w:noProof/>
          <w:color w:val="000000" w:themeColor="text1"/>
          <w:sz w:val="21"/>
          <w:szCs w:val="21"/>
          <w:lang w:val="es-ES"/>
        </w:rPr>
      </w:pPr>
    </w:p>
    <w:p w14:paraId="0E8C319D" w14:textId="77777777" w:rsidR="00896114" w:rsidRPr="00C64B3F" w:rsidRDefault="00896114" w:rsidP="00FF30E1">
      <w:pPr>
        <w:jc w:val="both"/>
        <w:rPr>
          <w:rFonts w:ascii="Arial" w:eastAsia="Calibri" w:hAnsi="Arial" w:cs="Arial"/>
          <w:noProof/>
          <w:color w:val="000000" w:themeColor="text1"/>
          <w:sz w:val="21"/>
          <w:szCs w:val="21"/>
          <w:lang w:val="es-ES" w:eastAsia="en-US"/>
        </w:rPr>
      </w:pPr>
      <w:r w:rsidRPr="00C64B3F">
        <w:rPr>
          <w:rFonts w:ascii="Arial" w:eastAsia="Calibri" w:hAnsi="Arial" w:cs="Arial"/>
          <w:noProof/>
          <w:color w:val="000000" w:themeColor="text1"/>
          <w:sz w:val="21"/>
          <w:szCs w:val="21"/>
          <w:lang w:val="es-ES" w:eastAsia="en-US"/>
        </w:rPr>
        <w:t>En el caso en el que tenga personal a cargo deberá aportar una certificación suscrita en la que manifieste que se encuentra al día en el pago de aportes de seguridad social de dicho personal. (Si aplica).</w:t>
      </w:r>
    </w:p>
    <w:p w14:paraId="335806C3" w14:textId="77777777" w:rsidR="00896114" w:rsidRPr="00C64B3F" w:rsidRDefault="00896114" w:rsidP="00FF30E1">
      <w:pPr>
        <w:pStyle w:val="Ttulo"/>
        <w:widowControl w:val="0"/>
        <w:jc w:val="both"/>
        <w:rPr>
          <w:rFonts w:ascii="Arial" w:eastAsia="Calibri" w:hAnsi="Arial" w:cs="Arial"/>
          <w:b w:val="0"/>
          <w:bCs w:val="0"/>
          <w:noProof/>
          <w:color w:val="000000" w:themeColor="text1"/>
          <w:kern w:val="0"/>
          <w:sz w:val="21"/>
          <w:szCs w:val="21"/>
          <w:lang w:val="es-ES" w:eastAsia="en-US"/>
        </w:rPr>
      </w:pPr>
    </w:p>
    <w:p w14:paraId="53083F8E" w14:textId="11E9BA93" w:rsidR="00896114" w:rsidRPr="00C64B3F" w:rsidRDefault="00896114" w:rsidP="00FF30E1">
      <w:pPr>
        <w:pStyle w:val="Ttulo"/>
        <w:widowControl w:val="0"/>
        <w:jc w:val="both"/>
        <w:rPr>
          <w:rFonts w:ascii="Arial" w:eastAsia="Calibri" w:hAnsi="Arial" w:cs="Arial"/>
          <w:b w:val="0"/>
          <w:bCs w:val="0"/>
          <w:noProof/>
          <w:color w:val="000000" w:themeColor="text1"/>
          <w:kern w:val="0"/>
          <w:sz w:val="21"/>
          <w:szCs w:val="21"/>
          <w:lang w:val="es-ES" w:eastAsia="en-US"/>
        </w:rPr>
      </w:pPr>
      <w:r w:rsidRPr="00C64B3F">
        <w:rPr>
          <w:rFonts w:ascii="Arial" w:eastAsia="Calibri" w:hAnsi="Arial" w:cs="Arial"/>
          <w:b w:val="0"/>
          <w:bCs w:val="0"/>
          <w:noProof/>
          <w:color w:val="000000" w:themeColor="text1"/>
          <w:kern w:val="0"/>
          <w:sz w:val="21"/>
          <w:szCs w:val="21"/>
          <w:lang w:val="es-ES" w:eastAsia="en-US"/>
        </w:rPr>
        <w:t xml:space="preserve">En caso de que el proponente no tenga personal a cargo y por ende no esté obligado a efectuar el </w:t>
      </w:r>
      <w:r w:rsidRPr="00C64B3F">
        <w:rPr>
          <w:rFonts w:ascii="Arial" w:eastAsia="Calibri" w:hAnsi="Arial" w:cs="Arial"/>
          <w:b w:val="0"/>
          <w:bCs w:val="0"/>
          <w:noProof/>
          <w:color w:val="000000" w:themeColor="text1"/>
          <w:kern w:val="0"/>
          <w:sz w:val="21"/>
          <w:szCs w:val="21"/>
          <w:lang w:val="es-ES" w:eastAsia="en-US"/>
        </w:rPr>
        <w:lastRenderedPageBreak/>
        <w:t>pago de seguridad social y aportes parafiscales en relación con personal a su cargo, debe así indicarlo en la certificación expedida bajo la gravedad del juramento, el cual se entiende prestado con la presentación de la oferta.</w:t>
      </w:r>
    </w:p>
    <w:p w14:paraId="4EA750B3" w14:textId="77777777" w:rsidR="00896114" w:rsidRPr="00C64B3F" w:rsidRDefault="00896114" w:rsidP="00FF30E1">
      <w:pPr>
        <w:jc w:val="both"/>
        <w:rPr>
          <w:rFonts w:ascii="Arial" w:eastAsia="Calibri" w:hAnsi="Arial" w:cs="Arial"/>
          <w:noProof/>
          <w:color w:val="000000" w:themeColor="text1"/>
          <w:sz w:val="21"/>
          <w:szCs w:val="21"/>
          <w:lang w:val="es-ES" w:eastAsia="en-US"/>
        </w:rPr>
      </w:pPr>
    </w:p>
    <w:p w14:paraId="4E5C9EFB" w14:textId="7503942D" w:rsidR="0050233D" w:rsidRPr="00C64B3F" w:rsidRDefault="0050233D" w:rsidP="00FF30E1">
      <w:pPr>
        <w:widowControl w:val="0"/>
        <w:jc w:val="both"/>
        <w:rPr>
          <w:rFonts w:ascii="Arial" w:hAnsi="Arial" w:cs="Arial"/>
          <w:b/>
          <w:bCs/>
          <w:noProof/>
          <w:color w:val="000000" w:themeColor="text1"/>
          <w:sz w:val="21"/>
          <w:szCs w:val="21"/>
          <w:lang w:val="es-ES"/>
        </w:rPr>
      </w:pPr>
      <w:r w:rsidRPr="00C64B3F">
        <w:rPr>
          <w:rFonts w:ascii="Arial" w:hAnsi="Arial" w:cs="Arial"/>
          <w:b/>
          <w:bCs/>
          <w:noProof/>
          <w:color w:val="000000" w:themeColor="text1"/>
          <w:sz w:val="21"/>
          <w:szCs w:val="21"/>
          <w:lang w:val="es-ES"/>
        </w:rPr>
        <w:t>3.   F</w:t>
      </w:r>
      <w:r w:rsidR="00BF3AC8" w:rsidRPr="00C64B3F">
        <w:rPr>
          <w:rFonts w:ascii="Arial" w:hAnsi="Arial" w:cs="Arial"/>
          <w:b/>
          <w:bCs/>
          <w:noProof/>
          <w:color w:val="000000" w:themeColor="text1"/>
          <w:sz w:val="21"/>
          <w:szCs w:val="21"/>
          <w:lang w:val="es-ES"/>
        </w:rPr>
        <w:t xml:space="preserve">igura asociativa </w:t>
      </w:r>
    </w:p>
    <w:p w14:paraId="524BCF76"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4162B842" w14:textId="77777777"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En el caso de figura asociativa, cada uno de sus integrantes, cuando las mismos estén conformadas personas jurídicas constituidas en Colombia, deberán presentar en forma individual dicho formato de certificación expedido por el Representante Legal o Revisor Fiscal respectivo, según corresponda.  </w:t>
      </w:r>
    </w:p>
    <w:p w14:paraId="0343A661"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53AEC47F" w14:textId="54E8D018"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En el caso de figura asociativa, cada uno de sus integrantes cuando las mismos estén conformadas personas naturales constituidas en Colombia, deberán presentar en forma individual las últimas 6 planillas de pago al sistema de seguridad social integral al día según corresponda su obligación de pago de acuerdo a la normatividad vigente. </w:t>
      </w:r>
    </w:p>
    <w:p w14:paraId="72B51A2B"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2E661AD4" w14:textId="0283F9A5" w:rsidR="0050233D"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En el caso de figura asociativa, cada uno de sus integrantes, cuando las mismas estén conformadas por personas jurídicas y/o personas naturales constituidas en Colombia, deberán presentar en forma individual el requisito que le aplique de acuerdo a su naturaleza jurídica. </w:t>
      </w:r>
    </w:p>
    <w:p w14:paraId="1E1FFA61" w14:textId="77777777" w:rsidR="0050233D" w:rsidRPr="00C64B3F" w:rsidRDefault="0050233D" w:rsidP="00FF30E1">
      <w:pPr>
        <w:widowControl w:val="0"/>
        <w:jc w:val="both"/>
        <w:rPr>
          <w:rFonts w:ascii="Arial" w:hAnsi="Arial" w:cs="Arial"/>
          <w:noProof/>
          <w:color w:val="000000" w:themeColor="text1"/>
          <w:sz w:val="21"/>
          <w:szCs w:val="21"/>
          <w:lang w:val="es-ES"/>
        </w:rPr>
      </w:pPr>
    </w:p>
    <w:p w14:paraId="189441DE" w14:textId="740550DE" w:rsidR="005C07EF" w:rsidRPr="00C64B3F" w:rsidRDefault="0050233D"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El oferente debe aportar el formato propuesto, dispuesto y publicado en el SECOP por la Entidad en el proceso de selección, sí el oferente no allega el mismo formato, por lo menos debe garantizar que el contenido detallado en el documento cumpla con lo dispuesto en la normatividad vigente y con la información requerida por la entidad en el formato, de no ser así, su propuesta será rechazada si no cumple con la subsanabilidad en el término requerido</w:t>
      </w:r>
    </w:p>
    <w:p w14:paraId="0AFC3BAE" w14:textId="5A4A75DF" w:rsidR="00564930" w:rsidRPr="00C64B3F" w:rsidRDefault="00564930" w:rsidP="00FF30E1">
      <w:pPr>
        <w:widowControl w:val="0"/>
        <w:jc w:val="both"/>
        <w:rPr>
          <w:rFonts w:ascii="Arial" w:hAnsi="Arial" w:cs="Arial"/>
          <w:noProof/>
          <w:color w:val="000000" w:themeColor="text1"/>
          <w:sz w:val="21"/>
          <w:szCs w:val="21"/>
          <w:lang w:val="es-ES"/>
        </w:rPr>
      </w:pPr>
    </w:p>
    <w:p w14:paraId="357D02D5" w14:textId="704D205F" w:rsidR="001C5624" w:rsidRPr="00C64B3F" w:rsidRDefault="00564930"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La entidad verificará en todo caso la fecha de pago según numero de identificación.</w:t>
      </w:r>
    </w:p>
    <w:p w14:paraId="5709DC38" w14:textId="77777777" w:rsidR="004D3B21" w:rsidRPr="00C64B3F" w:rsidRDefault="004D3B21" w:rsidP="00FF30E1">
      <w:pPr>
        <w:widowControl w:val="0"/>
        <w:jc w:val="both"/>
        <w:rPr>
          <w:rFonts w:ascii="Arial" w:hAnsi="Arial" w:cs="Arial"/>
          <w:noProof/>
          <w:color w:val="000000" w:themeColor="text1"/>
          <w:sz w:val="21"/>
          <w:szCs w:val="21"/>
          <w:lang w:val="es-ES"/>
        </w:rPr>
      </w:pPr>
    </w:p>
    <w:p w14:paraId="0FE9DC6B" w14:textId="6D18CCB2" w:rsidR="005C07EF" w:rsidRPr="00C64B3F" w:rsidRDefault="009B4C3B" w:rsidP="00FF30E1">
      <w:pPr>
        <w:widowControl w:val="0"/>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 xml:space="preserve">Documento </w:t>
      </w:r>
      <w:r w:rsidR="002B0EEA" w:rsidRPr="00C64B3F">
        <w:rPr>
          <w:rFonts w:ascii="Arial" w:hAnsi="Arial" w:cs="Arial"/>
          <w:b/>
          <w:noProof/>
          <w:color w:val="000000" w:themeColor="text1"/>
          <w:sz w:val="21"/>
          <w:szCs w:val="21"/>
          <w:lang w:val="es-ES"/>
        </w:rPr>
        <w:t>7</w:t>
      </w:r>
      <w:r w:rsidR="005C07EF" w:rsidRPr="00C64B3F">
        <w:rPr>
          <w:rFonts w:ascii="Arial" w:hAnsi="Arial" w:cs="Arial"/>
          <w:b/>
          <w:noProof/>
          <w:color w:val="000000" w:themeColor="text1"/>
          <w:sz w:val="21"/>
          <w:szCs w:val="21"/>
          <w:lang w:val="es-ES"/>
        </w:rPr>
        <w:t>:</w:t>
      </w:r>
      <w:r w:rsidR="005C07EF" w:rsidRPr="00C64B3F">
        <w:rPr>
          <w:rFonts w:ascii="Arial" w:hAnsi="Arial" w:cs="Arial"/>
          <w:noProof/>
          <w:color w:val="000000" w:themeColor="text1"/>
          <w:sz w:val="21"/>
          <w:szCs w:val="21"/>
          <w:lang w:val="es-ES"/>
        </w:rPr>
        <w:t xml:space="preserve"> </w:t>
      </w:r>
      <w:r w:rsidR="005C07EF" w:rsidRPr="00C64B3F">
        <w:rPr>
          <w:rFonts w:ascii="Arial" w:hAnsi="Arial" w:cs="Arial"/>
          <w:b/>
          <w:bCs/>
          <w:noProof/>
          <w:color w:val="000000" w:themeColor="text1"/>
          <w:sz w:val="21"/>
          <w:szCs w:val="21"/>
          <w:lang w:val="es-ES"/>
        </w:rPr>
        <w:t>Fotocopia de la cédula de ciudadanía o cédula de extranjería</w:t>
      </w:r>
      <w:r w:rsidR="005C07EF" w:rsidRPr="00C64B3F">
        <w:rPr>
          <w:rFonts w:ascii="Arial" w:hAnsi="Arial" w:cs="Arial"/>
          <w:noProof/>
          <w:color w:val="000000" w:themeColor="text1"/>
          <w:sz w:val="21"/>
          <w:szCs w:val="21"/>
          <w:lang w:val="es-ES"/>
        </w:rPr>
        <w:t>.</w:t>
      </w:r>
    </w:p>
    <w:p w14:paraId="19B9A25B" w14:textId="77777777" w:rsidR="005C07EF" w:rsidRPr="00C64B3F" w:rsidRDefault="005C07EF" w:rsidP="00FF30E1">
      <w:pPr>
        <w:widowControl w:val="0"/>
        <w:jc w:val="both"/>
        <w:rPr>
          <w:rFonts w:ascii="Arial" w:hAnsi="Arial" w:cs="Arial"/>
          <w:noProof/>
          <w:color w:val="000000" w:themeColor="text1"/>
          <w:sz w:val="21"/>
          <w:szCs w:val="21"/>
          <w:lang w:val="es-ES"/>
        </w:rPr>
      </w:pPr>
    </w:p>
    <w:p w14:paraId="031A0FF2" w14:textId="284098DD" w:rsidR="0059507A" w:rsidRPr="00C64B3F" w:rsidRDefault="0059507A" w:rsidP="00FF30E1">
      <w:pPr>
        <w:pStyle w:val="Textoindependiente"/>
        <w:kinsoku w:val="0"/>
        <w:overflowPunct w:val="0"/>
        <w:ind w:right="118"/>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Toda</w:t>
      </w:r>
      <w:r w:rsidRPr="00C64B3F">
        <w:rPr>
          <w:rFonts w:ascii="Arial" w:hAnsi="Arial" w:cs="Arial"/>
          <w:noProof/>
          <w:color w:val="000000" w:themeColor="text1"/>
          <w:spacing w:val="28"/>
          <w:sz w:val="21"/>
          <w:szCs w:val="21"/>
          <w:lang w:val="es-ES"/>
        </w:rPr>
        <w:t xml:space="preserve"> </w:t>
      </w:r>
      <w:r w:rsidRPr="00C64B3F">
        <w:rPr>
          <w:rFonts w:ascii="Arial" w:hAnsi="Arial" w:cs="Arial"/>
          <w:noProof/>
          <w:color w:val="000000" w:themeColor="text1"/>
          <w:spacing w:val="-1"/>
          <w:sz w:val="21"/>
          <w:szCs w:val="21"/>
          <w:lang w:val="es-ES"/>
        </w:rPr>
        <w:t>persona</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z w:val="21"/>
          <w:szCs w:val="21"/>
          <w:lang w:val="es-ES"/>
        </w:rPr>
        <w:t>natural</w:t>
      </w:r>
      <w:r w:rsidRPr="00C64B3F">
        <w:rPr>
          <w:rFonts w:ascii="Arial" w:hAnsi="Arial" w:cs="Arial"/>
          <w:noProof/>
          <w:color w:val="000000" w:themeColor="text1"/>
          <w:spacing w:val="28"/>
          <w:sz w:val="21"/>
          <w:szCs w:val="21"/>
          <w:lang w:val="es-ES"/>
        </w:rPr>
        <w:t xml:space="preserve"> </w:t>
      </w:r>
      <w:r w:rsidRPr="00C64B3F">
        <w:rPr>
          <w:rFonts w:ascii="Arial" w:hAnsi="Arial" w:cs="Arial"/>
          <w:noProof/>
          <w:color w:val="000000" w:themeColor="text1"/>
          <w:spacing w:val="-1"/>
          <w:sz w:val="21"/>
          <w:szCs w:val="21"/>
          <w:lang w:val="es-ES"/>
        </w:rPr>
        <w:t>colombiana</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z w:val="21"/>
          <w:szCs w:val="21"/>
          <w:lang w:val="es-ES"/>
        </w:rPr>
        <w:t>que</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pacing w:val="-1"/>
          <w:sz w:val="21"/>
          <w:szCs w:val="21"/>
          <w:lang w:val="es-ES"/>
        </w:rPr>
        <w:t>funja</w:t>
      </w:r>
      <w:r w:rsidRPr="00C64B3F">
        <w:rPr>
          <w:rFonts w:ascii="Arial" w:hAnsi="Arial" w:cs="Arial"/>
          <w:noProof/>
          <w:color w:val="000000" w:themeColor="text1"/>
          <w:spacing w:val="28"/>
          <w:sz w:val="21"/>
          <w:szCs w:val="21"/>
          <w:lang w:val="es-ES"/>
        </w:rPr>
        <w:t xml:space="preserve"> </w:t>
      </w:r>
      <w:r w:rsidRPr="00C64B3F">
        <w:rPr>
          <w:rFonts w:ascii="Arial" w:hAnsi="Arial" w:cs="Arial"/>
          <w:noProof/>
          <w:color w:val="000000" w:themeColor="text1"/>
          <w:spacing w:val="-1"/>
          <w:sz w:val="21"/>
          <w:szCs w:val="21"/>
          <w:lang w:val="es-ES"/>
        </w:rPr>
        <w:t>como</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z w:val="21"/>
          <w:szCs w:val="21"/>
          <w:lang w:val="es-ES"/>
        </w:rPr>
        <w:t>representante</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pacing w:val="-1"/>
          <w:sz w:val="21"/>
          <w:szCs w:val="21"/>
          <w:lang w:val="es-ES"/>
        </w:rPr>
        <w:t>legal</w:t>
      </w:r>
      <w:r w:rsidRPr="00C64B3F">
        <w:rPr>
          <w:rFonts w:ascii="Arial" w:hAnsi="Arial" w:cs="Arial"/>
          <w:noProof/>
          <w:color w:val="000000" w:themeColor="text1"/>
          <w:spacing w:val="28"/>
          <w:sz w:val="21"/>
          <w:szCs w:val="21"/>
          <w:lang w:val="es-ES"/>
        </w:rPr>
        <w:t xml:space="preserve"> </w:t>
      </w:r>
      <w:r w:rsidRPr="00C64B3F">
        <w:rPr>
          <w:rFonts w:ascii="Arial" w:hAnsi="Arial" w:cs="Arial"/>
          <w:noProof/>
          <w:color w:val="000000" w:themeColor="text1"/>
          <w:sz w:val="21"/>
          <w:szCs w:val="21"/>
          <w:lang w:val="es-ES"/>
        </w:rPr>
        <w:t>en</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pacing w:val="-1"/>
          <w:sz w:val="21"/>
          <w:szCs w:val="21"/>
          <w:lang w:val="es-ES"/>
        </w:rPr>
        <w:t>el</w:t>
      </w:r>
      <w:r w:rsidRPr="00C64B3F">
        <w:rPr>
          <w:rFonts w:ascii="Arial" w:hAnsi="Arial" w:cs="Arial"/>
          <w:noProof/>
          <w:color w:val="000000" w:themeColor="text1"/>
          <w:spacing w:val="28"/>
          <w:sz w:val="21"/>
          <w:szCs w:val="21"/>
          <w:lang w:val="es-ES"/>
        </w:rPr>
        <w:t xml:space="preserve"> </w:t>
      </w:r>
      <w:r w:rsidRPr="00C64B3F">
        <w:rPr>
          <w:rFonts w:ascii="Arial" w:hAnsi="Arial" w:cs="Arial"/>
          <w:noProof/>
          <w:color w:val="000000" w:themeColor="text1"/>
          <w:sz w:val="21"/>
          <w:szCs w:val="21"/>
          <w:lang w:val="es-ES"/>
        </w:rPr>
        <w:t>presente</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z w:val="21"/>
          <w:szCs w:val="21"/>
          <w:lang w:val="es-ES"/>
        </w:rPr>
        <w:t>proceso</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pacing w:val="1"/>
          <w:sz w:val="21"/>
          <w:szCs w:val="21"/>
          <w:lang w:val="es-ES"/>
        </w:rPr>
        <w:t>de</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pacing w:val="-1"/>
          <w:sz w:val="21"/>
          <w:szCs w:val="21"/>
          <w:lang w:val="es-ES"/>
        </w:rPr>
        <w:t>selección,</w:t>
      </w:r>
      <w:r w:rsidRPr="00C64B3F">
        <w:rPr>
          <w:rFonts w:ascii="Arial" w:hAnsi="Arial" w:cs="Arial"/>
          <w:noProof/>
          <w:color w:val="000000" w:themeColor="text1"/>
          <w:spacing w:val="29"/>
          <w:sz w:val="21"/>
          <w:szCs w:val="21"/>
          <w:lang w:val="es-ES"/>
        </w:rPr>
        <w:t xml:space="preserve"> </w:t>
      </w:r>
      <w:r w:rsidRPr="00C64B3F">
        <w:rPr>
          <w:rFonts w:ascii="Arial" w:hAnsi="Arial" w:cs="Arial"/>
          <w:noProof/>
          <w:color w:val="000000" w:themeColor="text1"/>
          <w:sz w:val="21"/>
          <w:szCs w:val="21"/>
          <w:lang w:val="es-ES"/>
        </w:rPr>
        <w:t>deberá</w:t>
      </w:r>
      <w:r w:rsidRPr="00C64B3F">
        <w:rPr>
          <w:rFonts w:ascii="Arial" w:hAnsi="Arial" w:cs="Arial"/>
          <w:noProof/>
          <w:color w:val="000000" w:themeColor="text1"/>
          <w:spacing w:val="49"/>
          <w:w w:val="99"/>
          <w:sz w:val="21"/>
          <w:szCs w:val="21"/>
          <w:lang w:val="es-ES"/>
        </w:rPr>
        <w:t xml:space="preserve"> </w:t>
      </w:r>
      <w:r w:rsidRPr="00C64B3F">
        <w:rPr>
          <w:rFonts w:ascii="Arial" w:hAnsi="Arial" w:cs="Arial"/>
          <w:noProof/>
          <w:color w:val="000000" w:themeColor="text1"/>
          <w:sz w:val="21"/>
          <w:szCs w:val="21"/>
          <w:lang w:val="es-ES"/>
        </w:rPr>
        <w:t>allegar</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copia</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legible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su</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cédula</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ciudadanía</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pacing w:val="-1"/>
          <w:sz w:val="21"/>
          <w:szCs w:val="21"/>
          <w:lang w:val="es-ES"/>
        </w:rPr>
        <w:t>amarilla</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hologramas,</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conformidad</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2"/>
          <w:sz w:val="21"/>
          <w:szCs w:val="21"/>
          <w:lang w:val="es-ES"/>
        </w:rPr>
        <w:t>con</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Ley</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757</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2002,</w:t>
      </w:r>
      <w:r w:rsidRPr="00C64B3F">
        <w:rPr>
          <w:rFonts w:ascii="Arial" w:hAnsi="Arial" w:cs="Arial"/>
          <w:noProof/>
          <w:color w:val="000000" w:themeColor="text1"/>
          <w:spacing w:val="77"/>
          <w:w w:val="99"/>
          <w:sz w:val="21"/>
          <w:szCs w:val="21"/>
          <w:lang w:val="es-ES"/>
        </w:rPr>
        <w:t xml:space="preserve"> </w:t>
      </w:r>
      <w:r w:rsidRPr="00C64B3F">
        <w:rPr>
          <w:rFonts w:ascii="Arial" w:hAnsi="Arial" w:cs="Arial"/>
          <w:noProof/>
          <w:color w:val="000000" w:themeColor="text1"/>
          <w:spacing w:val="-1"/>
          <w:sz w:val="21"/>
          <w:szCs w:val="21"/>
          <w:lang w:val="es-ES"/>
        </w:rPr>
        <w:t>modificada</w:t>
      </w:r>
      <w:r w:rsidRPr="00C64B3F">
        <w:rPr>
          <w:rFonts w:ascii="Arial" w:hAnsi="Arial" w:cs="Arial"/>
          <w:noProof/>
          <w:color w:val="000000" w:themeColor="text1"/>
          <w:spacing w:val="41"/>
          <w:sz w:val="21"/>
          <w:szCs w:val="21"/>
          <w:lang w:val="es-ES"/>
        </w:rPr>
        <w:t xml:space="preserve"> </w:t>
      </w:r>
      <w:r w:rsidRPr="00C64B3F">
        <w:rPr>
          <w:rFonts w:ascii="Arial" w:hAnsi="Arial" w:cs="Arial"/>
          <w:noProof/>
          <w:color w:val="000000" w:themeColor="text1"/>
          <w:sz w:val="21"/>
          <w:szCs w:val="21"/>
          <w:lang w:val="es-ES"/>
        </w:rPr>
        <w:t>por</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44"/>
          <w:sz w:val="21"/>
          <w:szCs w:val="21"/>
          <w:lang w:val="es-ES"/>
        </w:rPr>
        <w:t xml:space="preserve"> </w:t>
      </w:r>
      <w:r w:rsidRPr="00C64B3F">
        <w:rPr>
          <w:rFonts w:ascii="Arial" w:hAnsi="Arial" w:cs="Arial"/>
          <w:noProof/>
          <w:color w:val="000000" w:themeColor="text1"/>
          <w:sz w:val="21"/>
          <w:szCs w:val="21"/>
          <w:lang w:val="es-ES"/>
        </w:rPr>
        <w:t>Ley</w:t>
      </w:r>
      <w:r w:rsidRPr="00C64B3F">
        <w:rPr>
          <w:rFonts w:ascii="Arial" w:hAnsi="Arial" w:cs="Arial"/>
          <w:noProof/>
          <w:color w:val="000000" w:themeColor="text1"/>
          <w:spacing w:val="44"/>
          <w:sz w:val="21"/>
          <w:szCs w:val="21"/>
          <w:lang w:val="es-ES"/>
        </w:rPr>
        <w:t xml:space="preserve"> </w:t>
      </w:r>
      <w:r w:rsidRPr="00C64B3F">
        <w:rPr>
          <w:rFonts w:ascii="Arial" w:hAnsi="Arial" w:cs="Arial"/>
          <w:noProof/>
          <w:color w:val="000000" w:themeColor="text1"/>
          <w:sz w:val="21"/>
          <w:szCs w:val="21"/>
          <w:lang w:val="es-ES"/>
        </w:rPr>
        <w:t>999</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2005,</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pacing w:val="-1"/>
          <w:sz w:val="21"/>
          <w:szCs w:val="21"/>
          <w:lang w:val="es-ES"/>
        </w:rPr>
        <w:t>reglamentada</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por</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el</w:t>
      </w:r>
      <w:r w:rsidRPr="00C64B3F">
        <w:rPr>
          <w:rFonts w:ascii="Arial" w:hAnsi="Arial" w:cs="Arial"/>
          <w:noProof/>
          <w:color w:val="000000" w:themeColor="text1"/>
          <w:spacing w:val="43"/>
          <w:sz w:val="21"/>
          <w:szCs w:val="21"/>
          <w:lang w:val="es-ES"/>
        </w:rPr>
        <w:t xml:space="preserve"> </w:t>
      </w:r>
      <w:r w:rsidRPr="00C64B3F">
        <w:rPr>
          <w:rFonts w:ascii="Arial" w:hAnsi="Arial" w:cs="Arial"/>
          <w:noProof/>
          <w:color w:val="000000" w:themeColor="text1"/>
          <w:sz w:val="21"/>
          <w:szCs w:val="21"/>
          <w:lang w:val="es-ES"/>
        </w:rPr>
        <w:t>Decreto</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4969</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2009 o cédula digital de conformidad con el Decreto 620 de 2020</w:t>
      </w:r>
      <w:r w:rsidR="003117BF" w:rsidRPr="00C64B3F">
        <w:rPr>
          <w:rFonts w:ascii="Arial" w:hAnsi="Arial" w:cs="Arial"/>
          <w:noProof/>
          <w:color w:val="000000" w:themeColor="text1"/>
          <w:sz w:val="21"/>
          <w:szCs w:val="21"/>
          <w:lang w:val="es-ES"/>
        </w:rPr>
        <w:t>.</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Igualmente</w:t>
      </w:r>
      <w:r w:rsidRPr="00C64B3F">
        <w:rPr>
          <w:rFonts w:ascii="Arial" w:hAnsi="Arial" w:cs="Arial"/>
          <w:noProof/>
          <w:color w:val="000000" w:themeColor="text1"/>
          <w:spacing w:val="44"/>
          <w:sz w:val="21"/>
          <w:szCs w:val="21"/>
          <w:lang w:val="es-ES"/>
        </w:rPr>
        <w:t xml:space="preserve"> </w:t>
      </w:r>
      <w:r w:rsidRPr="00C64B3F">
        <w:rPr>
          <w:rFonts w:ascii="Arial" w:hAnsi="Arial" w:cs="Arial"/>
          <w:noProof/>
          <w:color w:val="000000" w:themeColor="text1"/>
          <w:spacing w:val="-1"/>
          <w:sz w:val="21"/>
          <w:szCs w:val="21"/>
          <w:lang w:val="es-ES"/>
        </w:rPr>
        <w:t>lo</w:t>
      </w:r>
      <w:r w:rsidRPr="00C64B3F">
        <w:rPr>
          <w:rFonts w:ascii="Arial" w:hAnsi="Arial" w:cs="Arial"/>
          <w:noProof/>
          <w:color w:val="000000" w:themeColor="text1"/>
          <w:spacing w:val="41"/>
          <w:sz w:val="21"/>
          <w:szCs w:val="21"/>
          <w:lang w:val="es-ES"/>
        </w:rPr>
        <w:t xml:space="preserve"> </w:t>
      </w:r>
      <w:r w:rsidRPr="00C64B3F">
        <w:rPr>
          <w:rFonts w:ascii="Arial" w:hAnsi="Arial" w:cs="Arial"/>
          <w:noProof/>
          <w:color w:val="000000" w:themeColor="text1"/>
          <w:sz w:val="21"/>
          <w:szCs w:val="21"/>
          <w:lang w:val="es-ES"/>
        </w:rPr>
        <w:t>deberá</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hacer</w:t>
      </w:r>
      <w:r w:rsidRPr="00C64B3F">
        <w:rPr>
          <w:rFonts w:ascii="Arial" w:hAnsi="Arial" w:cs="Arial"/>
          <w:noProof/>
          <w:color w:val="000000" w:themeColor="text1"/>
          <w:spacing w:val="41"/>
          <w:sz w:val="21"/>
          <w:szCs w:val="21"/>
          <w:lang w:val="es-ES"/>
        </w:rPr>
        <w:t xml:space="preserve"> </w:t>
      </w:r>
      <w:r w:rsidRPr="00C64B3F">
        <w:rPr>
          <w:rFonts w:ascii="Arial" w:hAnsi="Arial" w:cs="Arial"/>
          <w:noProof/>
          <w:color w:val="000000" w:themeColor="text1"/>
          <w:spacing w:val="-1"/>
          <w:sz w:val="21"/>
          <w:szCs w:val="21"/>
          <w:lang w:val="es-ES"/>
        </w:rPr>
        <w:t>el</w:t>
      </w:r>
      <w:r w:rsidRPr="00C64B3F">
        <w:rPr>
          <w:rFonts w:ascii="Arial" w:hAnsi="Arial" w:cs="Arial"/>
          <w:noProof/>
          <w:color w:val="000000" w:themeColor="text1"/>
          <w:spacing w:val="36"/>
          <w:w w:val="99"/>
          <w:sz w:val="21"/>
          <w:szCs w:val="21"/>
          <w:lang w:val="es-ES"/>
        </w:rPr>
        <w:t xml:space="preserve"> </w:t>
      </w:r>
      <w:r w:rsidRPr="00C64B3F">
        <w:rPr>
          <w:rFonts w:ascii="Arial" w:hAnsi="Arial" w:cs="Arial"/>
          <w:noProof/>
          <w:color w:val="000000" w:themeColor="text1"/>
          <w:sz w:val="21"/>
          <w:szCs w:val="21"/>
          <w:lang w:val="es-ES"/>
        </w:rPr>
        <w:t>representante</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pacing w:val="-1"/>
          <w:sz w:val="21"/>
          <w:szCs w:val="21"/>
          <w:lang w:val="es-ES"/>
        </w:rPr>
        <w:t>legal</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z w:val="21"/>
          <w:szCs w:val="21"/>
          <w:lang w:val="es-ES"/>
        </w:rPr>
        <w:t>persona</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pacing w:val="-1"/>
          <w:sz w:val="21"/>
          <w:szCs w:val="21"/>
          <w:lang w:val="es-ES"/>
        </w:rPr>
        <w:t>jurídica,</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pacing w:val="-1"/>
          <w:sz w:val="21"/>
          <w:szCs w:val="21"/>
          <w:lang w:val="es-ES"/>
        </w:rPr>
        <w:t>el</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z w:val="21"/>
          <w:szCs w:val="21"/>
          <w:lang w:val="es-ES"/>
        </w:rPr>
        <w:t>representante</w:t>
      </w:r>
      <w:r w:rsidRPr="00C64B3F">
        <w:rPr>
          <w:rFonts w:ascii="Arial" w:hAnsi="Arial" w:cs="Arial"/>
          <w:noProof/>
          <w:color w:val="000000" w:themeColor="text1"/>
          <w:spacing w:val="18"/>
          <w:sz w:val="21"/>
          <w:szCs w:val="21"/>
          <w:lang w:val="es-ES"/>
        </w:rPr>
        <w:t xml:space="preserve"> </w:t>
      </w:r>
      <w:r w:rsidRPr="00C64B3F">
        <w:rPr>
          <w:rFonts w:ascii="Arial" w:hAnsi="Arial" w:cs="Arial"/>
          <w:noProof/>
          <w:color w:val="000000" w:themeColor="text1"/>
          <w:sz w:val="21"/>
          <w:szCs w:val="21"/>
          <w:lang w:val="es-ES"/>
        </w:rPr>
        <w:t>legal</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pacing w:val="-1"/>
          <w:sz w:val="21"/>
          <w:szCs w:val="21"/>
          <w:lang w:val="es-ES"/>
        </w:rPr>
        <w:t>unión</w:t>
      </w:r>
      <w:r w:rsidRPr="00C64B3F">
        <w:rPr>
          <w:rFonts w:ascii="Arial" w:hAnsi="Arial" w:cs="Arial"/>
          <w:noProof/>
          <w:color w:val="000000" w:themeColor="text1"/>
          <w:spacing w:val="18"/>
          <w:sz w:val="21"/>
          <w:szCs w:val="21"/>
          <w:lang w:val="es-ES"/>
        </w:rPr>
        <w:t xml:space="preserve"> </w:t>
      </w:r>
      <w:r w:rsidRPr="00C64B3F">
        <w:rPr>
          <w:rFonts w:ascii="Arial" w:hAnsi="Arial" w:cs="Arial"/>
          <w:noProof/>
          <w:color w:val="000000" w:themeColor="text1"/>
          <w:spacing w:val="-1"/>
          <w:sz w:val="21"/>
          <w:szCs w:val="21"/>
          <w:lang w:val="es-ES"/>
        </w:rPr>
        <w:t>temporal</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z w:val="21"/>
          <w:szCs w:val="21"/>
          <w:lang w:val="es-ES"/>
        </w:rPr>
        <w:t>o</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consorcio</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z w:val="21"/>
          <w:szCs w:val="21"/>
          <w:lang w:val="es-ES"/>
        </w:rPr>
        <w:t>y</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pacing w:val="-1"/>
          <w:sz w:val="21"/>
          <w:szCs w:val="21"/>
          <w:lang w:val="es-ES"/>
        </w:rPr>
        <w:t>el</w:t>
      </w:r>
      <w:r w:rsidRPr="00C64B3F">
        <w:rPr>
          <w:rFonts w:ascii="Arial" w:hAnsi="Arial" w:cs="Arial"/>
          <w:noProof/>
          <w:color w:val="000000" w:themeColor="text1"/>
          <w:spacing w:val="17"/>
          <w:sz w:val="21"/>
          <w:szCs w:val="21"/>
          <w:lang w:val="es-ES"/>
        </w:rPr>
        <w:t xml:space="preserve"> </w:t>
      </w:r>
      <w:r w:rsidRPr="00C64B3F">
        <w:rPr>
          <w:rFonts w:ascii="Arial" w:hAnsi="Arial" w:cs="Arial"/>
          <w:noProof/>
          <w:color w:val="000000" w:themeColor="text1"/>
          <w:sz w:val="21"/>
          <w:szCs w:val="21"/>
          <w:lang w:val="es-ES"/>
        </w:rPr>
        <w:t>representante</w:t>
      </w:r>
      <w:r w:rsidRPr="00C64B3F">
        <w:rPr>
          <w:rFonts w:ascii="Arial" w:hAnsi="Arial" w:cs="Arial"/>
          <w:noProof/>
          <w:color w:val="000000" w:themeColor="text1"/>
          <w:spacing w:val="75"/>
          <w:w w:val="99"/>
          <w:sz w:val="21"/>
          <w:szCs w:val="21"/>
          <w:lang w:val="es-ES"/>
        </w:rPr>
        <w:t xml:space="preserve"> </w:t>
      </w:r>
      <w:r w:rsidRPr="00C64B3F">
        <w:rPr>
          <w:rFonts w:ascii="Arial" w:hAnsi="Arial" w:cs="Arial"/>
          <w:noProof/>
          <w:color w:val="000000" w:themeColor="text1"/>
          <w:spacing w:val="-1"/>
          <w:sz w:val="21"/>
          <w:szCs w:val="21"/>
          <w:lang w:val="es-ES"/>
        </w:rPr>
        <w:t>legal</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cada</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uno</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los</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integrantes</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del</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pacing w:val="-1"/>
          <w:sz w:val="21"/>
          <w:szCs w:val="21"/>
          <w:lang w:val="es-ES"/>
        </w:rPr>
        <w:t>consorcio</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o</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unión</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z w:val="21"/>
          <w:szCs w:val="21"/>
          <w:lang w:val="es-ES"/>
        </w:rPr>
        <w:t>temporal</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que</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se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constituya</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z w:val="21"/>
          <w:szCs w:val="21"/>
          <w:lang w:val="es-ES"/>
        </w:rPr>
        <w:t>para</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el</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efecto y cado uno de</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los</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integrantes</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de las figuras asociativas, cuando las mismas estén conformadas por personas jurídicas y/o personas naturales constituidas en Colombia, deberán presentar en forma individual copia legible de su cédula.</w:t>
      </w:r>
    </w:p>
    <w:p w14:paraId="6CC07679" w14:textId="77777777" w:rsidR="0059507A" w:rsidRPr="00C64B3F" w:rsidRDefault="0059507A" w:rsidP="00FF30E1">
      <w:pPr>
        <w:widowControl w:val="0"/>
        <w:jc w:val="both"/>
        <w:rPr>
          <w:rFonts w:ascii="Arial" w:hAnsi="Arial" w:cs="Arial"/>
          <w:noProof/>
          <w:color w:val="000000" w:themeColor="text1"/>
          <w:sz w:val="21"/>
          <w:szCs w:val="21"/>
          <w:lang w:val="es-ES"/>
        </w:rPr>
      </w:pPr>
      <w:bookmarkStart w:id="16" w:name="_Hlk98492786"/>
    </w:p>
    <w:p w14:paraId="43792214" w14:textId="1F21BF9C" w:rsidR="0059507A" w:rsidRPr="00C64B3F" w:rsidRDefault="0059507A"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En caso de Consorcio, Unión Temporal o Promesa de Sociedad Futura, se deberá allegar la fotocopia de la cédula de ciudadanía del representante legal. </w:t>
      </w:r>
    </w:p>
    <w:p w14:paraId="191D2851" w14:textId="77777777" w:rsidR="0059507A" w:rsidRPr="00C64B3F" w:rsidRDefault="0059507A" w:rsidP="00FF30E1">
      <w:pPr>
        <w:widowControl w:val="0"/>
        <w:jc w:val="both"/>
        <w:rPr>
          <w:rFonts w:ascii="Arial" w:hAnsi="Arial" w:cs="Arial"/>
          <w:noProof/>
          <w:color w:val="000000" w:themeColor="text1"/>
          <w:sz w:val="21"/>
          <w:szCs w:val="21"/>
          <w:lang w:val="es-ES"/>
        </w:rPr>
      </w:pPr>
    </w:p>
    <w:p w14:paraId="0EA0771B" w14:textId="77777777" w:rsidR="0059507A" w:rsidRPr="00C64B3F" w:rsidRDefault="0059507A" w:rsidP="00FF30E1">
      <w:pPr>
        <w:widowControl w:val="0"/>
        <w:jc w:val="both"/>
        <w:rPr>
          <w:rFonts w:ascii="Arial" w:hAnsi="Arial" w:cs="Arial"/>
          <w:noProof/>
          <w:color w:val="000000" w:themeColor="text1"/>
          <w:sz w:val="21"/>
          <w:szCs w:val="21"/>
          <w:lang w:val="es-ES"/>
        </w:rPr>
      </w:pPr>
      <w:bookmarkStart w:id="17" w:name="_Hlk98492518"/>
      <w:bookmarkEnd w:id="16"/>
      <w:r w:rsidRPr="00C64B3F">
        <w:rPr>
          <w:rFonts w:ascii="Arial" w:hAnsi="Arial" w:cs="Arial"/>
          <w:noProof/>
          <w:color w:val="000000" w:themeColor="text1"/>
          <w:sz w:val="21"/>
          <w:szCs w:val="21"/>
          <w:lang w:val="es-ES"/>
        </w:rPr>
        <w:t>Las personas naturales extranjeras, deberán acreditar su existencia mediante la presentación de copia de su pasaporte y si se encuentran residenciadas en Colombia, presentarán copia de la cédula de extranjería expedida por la autoridad colombiana competente.</w:t>
      </w:r>
    </w:p>
    <w:bookmarkEnd w:id="17"/>
    <w:p w14:paraId="4EF9E2B8" w14:textId="77777777" w:rsidR="00C2738A" w:rsidRPr="00C64B3F" w:rsidRDefault="00C2738A" w:rsidP="00FF30E1">
      <w:pPr>
        <w:widowControl w:val="0"/>
        <w:jc w:val="both"/>
        <w:rPr>
          <w:rFonts w:ascii="Arial" w:hAnsi="Arial" w:cs="Arial"/>
          <w:b/>
          <w:noProof/>
          <w:color w:val="000000" w:themeColor="text1"/>
          <w:sz w:val="21"/>
          <w:szCs w:val="21"/>
          <w:lang w:val="es-ES"/>
        </w:rPr>
      </w:pPr>
    </w:p>
    <w:p w14:paraId="46A185E9" w14:textId="0376898A" w:rsidR="004B37C0" w:rsidRPr="00C64B3F" w:rsidRDefault="00E345BB" w:rsidP="00FF30E1">
      <w:pPr>
        <w:widowControl w:val="0"/>
        <w:jc w:val="both"/>
        <w:rPr>
          <w:rFonts w:ascii="Arial" w:hAnsi="Arial" w:cs="Arial"/>
          <w:b/>
          <w:bCs/>
          <w:noProof/>
          <w:color w:val="000000" w:themeColor="text1"/>
          <w:sz w:val="21"/>
          <w:szCs w:val="21"/>
          <w:lang w:val="es-ES"/>
        </w:rPr>
      </w:pPr>
      <w:r w:rsidRPr="00C64B3F">
        <w:rPr>
          <w:rFonts w:ascii="Arial" w:hAnsi="Arial" w:cs="Arial"/>
          <w:b/>
          <w:noProof/>
          <w:color w:val="000000" w:themeColor="text1"/>
          <w:sz w:val="21"/>
          <w:szCs w:val="21"/>
          <w:lang w:val="es-ES"/>
        </w:rPr>
        <w:t xml:space="preserve">Documento </w:t>
      </w:r>
      <w:r w:rsidR="002B0EEA" w:rsidRPr="00C64B3F">
        <w:rPr>
          <w:rFonts w:ascii="Arial" w:hAnsi="Arial" w:cs="Arial"/>
          <w:b/>
          <w:noProof/>
          <w:color w:val="000000" w:themeColor="text1"/>
          <w:sz w:val="21"/>
          <w:szCs w:val="21"/>
          <w:lang w:val="es-ES"/>
        </w:rPr>
        <w:t>8</w:t>
      </w:r>
      <w:r w:rsidR="009B4C3B" w:rsidRPr="00C64B3F">
        <w:rPr>
          <w:rFonts w:ascii="Arial" w:hAnsi="Arial" w:cs="Arial"/>
          <w:b/>
          <w:noProof/>
          <w:color w:val="000000" w:themeColor="text1"/>
          <w:sz w:val="21"/>
          <w:szCs w:val="21"/>
          <w:lang w:val="es-ES"/>
        </w:rPr>
        <w:t xml:space="preserve">.  </w:t>
      </w:r>
      <w:r w:rsidR="00112FDA" w:rsidRPr="00C64B3F">
        <w:rPr>
          <w:rFonts w:ascii="Arial" w:hAnsi="Arial" w:cs="Arial"/>
          <w:b/>
          <w:bCs/>
          <w:noProof/>
          <w:color w:val="000000" w:themeColor="text1"/>
          <w:sz w:val="21"/>
          <w:szCs w:val="21"/>
          <w:lang w:val="es-ES"/>
        </w:rPr>
        <w:t>Situación Militar Definida</w:t>
      </w:r>
      <w:r w:rsidR="008C0251" w:rsidRPr="00C64B3F">
        <w:rPr>
          <w:rFonts w:ascii="Arial" w:hAnsi="Arial" w:cs="Arial"/>
          <w:b/>
          <w:bCs/>
          <w:noProof/>
          <w:color w:val="000000" w:themeColor="text1"/>
          <w:sz w:val="21"/>
          <w:szCs w:val="21"/>
          <w:lang w:val="es-ES"/>
        </w:rPr>
        <w:t>.</w:t>
      </w:r>
    </w:p>
    <w:p w14:paraId="005D95B1" w14:textId="77777777" w:rsidR="004B37C0" w:rsidRPr="00C64B3F" w:rsidRDefault="004B37C0" w:rsidP="00FF30E1">
      <w:pPr>
        <w:widowControl w:val="0"/>
        <w:jc w:val="both"/>
        <w:rPr>
          <w:rFonts w:ascii="Arial" w:hAnsi="Arial" w:cs="Arial"/>
          <w:b/>
          <w:noProof/>
          <w:color w:val="000000" w:themeColor="text1"/>
          <w:sz w:val="21"/>
          <w:szCs w:val="21"/>
          <w:lang w:val="es-ES"/>
        </w:rPr>
      </w:pPr>
    </w:p>
    <w:p w14:paraId="35A0A929" w14:textId="6B87560B" w:rsidR="005C07EF" w:rsidRPr="00C64B3F" w:rsidRDefault="005C07EF"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Para el caso de proponente persona natural hombre menor de 50 años, deberá aportar con su propuesta la certificación expedida por el Órgano Competente, que acredite su definición de situación militar. </w:t>
      </w:r>
    </w:p>
    <w:p w14:paraId="6F865B44" w14:textId="659BB2CD" w:rsidR="005C07EF" w:rsidRPr="00C64B3F" w:rsidRDefault="005C07EF" w:rsidP="00FF30E1">
      <w:pPr>
        <w:widowControl w:val="0"/>
        <w:jc w:val="both"/>
        <w:rPr>
          <w:rFonts w:ascii="Arial" w:hAnsi="Arial" w:cs="Arial"/>
          <w:noProof/>
          <w:color w:val="000000" w:themeColor="text1"/>
          <w:sz w:val="21"/>
          <w:szCs w:val="21"/>
          <w:lang w:val="es-ES"/>
        </w:rPr>
      </w:pPr>
    </w:p>
    <w:p w14:paraId="19384E6D" w14:textId="50718283" w:rsidR="005C07EF" w:rsidRPr="00C64B3F" w:rsidRDefault="005C07EF" w:rsidP="00FF30E1">
      <w:pPr>
        <w:pStyle w:val="Ttulo"/>
        <w:widowControl w:val="0"/>
        <w:jc w:val="both"/>
        <w:rPr>
          <w:rFonts w:ascii="Arial" w:eastAsiaTheme="minorHAnsi" w:hAnsi="Arial" w:cs="Arial"/>
          <w:bCs w:val="0"/>
          <w:noProof/>
          <w:color w:val="000000" w:themeColor="text1"/>
          <w:kern w:val="0"/>
          <w:sz w:val="21"/>
          <w:szCs w:val="21"/>
          <w:lang w:val="es-ES" w:eastAsia="en-US"/>
        </w:rPr>
      </w:pPr>
      <w:r w:rsidRPr="00C64B3F">
        <w:rPr>
          <w:rFonts w:ascii="Arial" w:eastAsiaTheme="minorHAnsi" w:hAnsi="Arial" w:cs="Arial"/>
          <w:bCs w:val="0"/>
          <w:noProof/>
          <w:color w:val="000000" w:themeColor="text1"/>
          <w:kern w:val="0"/>
          <w:sz w:val="21"/>
          <w:szCs w:val="21"/>
          <w:lang w:val="es-ES" w:eastAsia="en-US"/>
        </w:rPr>
        <w:t xml:space="preserve">Documento </w:t>
      </w:r>
      <w:r w:rsidR="002B0EEA" w:rsidRPr="00C64B3F">
        <w:rPr>
          <w:rFonts w:ascii="Arial" w:eastAsiaTheme="minorHAnsi" w:hAnsi="Arial" w:cs="Arial"/>
          <w:bCs w:val="0"/>
          <w:noProof/>
          <w:color w:val="000000" w:themeColor="text1"/>
          <w:kern w:val="0"/>
          <w:sz w:val="21"/>
          <w:szCs w:val="21"/>
          <w:lang w:val="es-ES" w:eastAsia="en-US"/>
        </w:rPr>
        <w:t>9</w:t>
      </w:r>
      <w:r w:rsidR="004B37C0" w:rsidRPr="00C64B3F">
        <w:rPr>
          <w:rFonts w:ascii="Arial" w:eastAsiaTheme="minorHAnsi" w:hAnsi="Arial" w:cs="Arial"/>
          <w:bCs w:val="0"/>
          <w:noProof/>
          <w:color w:val="000000" w:themeColor="text1"/>
          <w:kern w:val="0"/>
          <w:sz w:val="21"/>
          <w:szCs w:val="21"/>
          <w:lang w:val="es-ES" w:eastAsia="en-US"/>
        </w:rPr>
        <w:t xml:space="preserve">. </w:t>
      </w:r>
      <w:r w:rsidRPr="00C64B3F">
        <w:rPr>
          <w:rFonts w:ascii="Arial" w:eastAsiaTheme="minorHAnsi" w:hAnsi="Arial" w:cs="Arial"/>
          <w:noProof/>
          <w:color w:val="000000" w:themeColor="text1"/>
          <w:kern w:val="0"/>
          <w:sz w:val="21"/>
          <w:szCs w:val="21"/>
          <w:lang w:val="es-ES" w:eastAsia="en-US"/>
        </w:rPr>
        <w:t>Certificado de no inclusión en el boletín de responsables fiscales (Documento generado de Oficio por la Entidad</w:t>
      </w:r>
      <w:r w:rsidRPr="00C64B3F">
        <w:rPr>
          <w:rFonts w:ascii="Arial" w:eastAsiaTheme="minorHAnsi" w:hAnsi="Arial" w:cs="Arial"/>
          <w:b w:val="0"/>
          <w:bCs w:val="0"/>
          <w:noProof/>
          <w:color w:val="000000" w:themeColor="text1"/>
          <w:kern w:val="0"/>
          <w:sz w:val="21"/>
          <w:szCs w:val="21"/>
          <w:lang w:val="es-ES" w:eastAsia="en-US"/>
        </w:rPr>
        <w:t>).</w:t>
      </w:r>
    </w:p>
    <w:p w14:paraId="20256EA9" w14:textId="77777777" w:rsidR="005C07EF" w:rsidRPr="00C64B3F" w:rsidRDefault="005C07EF" w:rsidP="00FF30E1">
      <w:pPr>
        <w:widowControl w:val="0"/>
        <w:jc w:val="both"/>
        <w:rPr>
          <w:rFonts w:ascii="Arial" w:hAnsi="Arial" w:cs="Arial"/>
          <w:noProof/>
          <w:color w:val="000000" w:themeColor="text1"/>
          <w:sz w:val="21"/>
          <w:szCs w:val="21"/>
          <w:lang w:val="es-ES"/>
        </w:rPr>
      </w:pPr>
    </w:p>
    <w:p w14:paraId="13C4B64B" w14:textId="41FCDCDB" w:rsidR="0059507A" w:rsidRPr="00C64B3F" w:rsidRDefault="0059507A" w:rsidP="00FF30E1">
      <w:pPr>
        <w:widowControl w:val="0"/>
        <w:jc w:val="both"/>
        <w:rPr>
          <w:rFonts w:ascii="Arial" w:hAnsi="Arial" w:cs="Arial"/>
          <w:noProof/>
          <w:color w:val="000000" w:themeColor="text1"/>
          <w:spacing w:val="-1"/>
          <w:sz w:val="21"/>
          <w:szCs w:val="21"/>
          <w:lang w:val="es-ES"/>
        </w:rPr>
      </w:pPr>
      <w:r w:rsidRPr="00C64B3F">
        <w:rPr>
          <w:rFonts w:ascii="Arial" w:hAnsi="Arial" w:cs="Arial"/>
          <w:noProof/>
          <w:color w:val="000000" w:themeColor="text1"/>
          <w:spacing w:val="-1"/>
          <w:sz w:val="21"/>
          <w:szCs w:val="21"/>
          <w:lang w:val="es-ES"/>
        </w:rPr>
        <w:t>El</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z w:val="21"/>
          <w:szCs w:val="21"/>
          <w:lang w:val="es-ES"/>
        </w:rPr>
        <w:t>artículo</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60</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
          <w:sz w:val="21"/>
          <w:szCs w:val="21"/>
          <w:lang w:val="es-ES"/>
        </w:rPr>
        <w:t xml:space="preserve"> la</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Ley</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610</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z w:val="21"/>
          <w:szCs w:val="21"/>
          <w:lang w:val="es-ES"/>
        </w:rPr>
        <w:t>2000,</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por</w:t>
      </w:r>
      <w:r w:rsidRPr="00C64B3F">
        <w:rPr>
          <w:rFonts w:ascii="Arial" w:hAnsi="Arial" w:cs="Arial"/>
          <w:noProof/>
          <w:color w:val="000000" w:themeColor="text1"/>
          <w:spacing w:val="-1"/>
          <w:sz w:val="21"/>
          <w:szCs w:val="21"/>
          <w:lang w:val="es-ES"/>
        </w:rPr>
        <w:t xml:space="preserve"> medio </w:t>
      </w:r>
      <w:r w:rsidRPr="00C64B3F">
        <w:rPr>
          <w:rFonts w:ascii="Arial" w:hAnsi="Arial" w:cs="Arial"/>
          <w:noProof/>
          <w:color w:val="000000" w:themeColor="text1"/>
          <w:sz w:val="21"/>
          <w:szCs w:val="21"/>
          <w:lang w:val="es-ES"/>
        </w:rPr>
        <w:t>del</w:t>
      </w:r>
      <w:r w:rsidRPr="00C64B3F">
        <w:rPr>
          <w:rFonts w:ascii="Arial" w:hAnsi="Arial" w:cs="Arial"/>
          <w:noProof/>
          <w:color w:val="000000" w:themeColor="text1"/>
          <w:spacing w:val="-1"/>
          <w:sz w:val="21"/>
          <w:szCs w:val="21"/>
          <w:lang w:val="es-ES"/>
        </w:rPr>
        <w:t xml:space="preserve"> cual se </w:t>
      </w:r>
      <w:r w:rsidRPr="00C64B3F">
        <w:rPr>
          <w:rFonts w:ascii="Arial" w:hAnsi="Arial" w:cs="Arial"/>
          <w:noProof/>
          <w:color w:val="000000" w:themeColor="text1"/>
          <w:sz w:val="21"/>
          <w:szCs w:val="21"/>
          <w:lang w:val="es-ES"/>
        </w:rPr>
        <w:t>establece</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 xml:space="preserve">el trámite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
          <w:sz w:val="21"/>
          <w:szCs w:val="21"/>
          <w:lang w:val="es-ES"/>
        </w:rPr>
        <w:t xml:space="preserve"> los procesos</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
          <w:sz w:val="21"/>
          <w:szCs w:val="21"/>
          <w:lang w:val="es-ES"/>
        </w:rPr>
        <w:t xml:space="preserve"> </w:t>
      </w:r>
      <w:r w:rsidRPr="00C64B3F">
        <w:rPr>
          <w:rFonts w:ascii="Arial" w:hAnsi="Arial" w:cs="Arial"/>
          <w:noProof/>
          <w:color w:val="000000" w:themeColor="text1"/>
          <w:spacing w:val="-1"/>
          <w:sz w:val="21"/>
          <w:szCs w:val="21"/>
          <w:lang w:val="es-ES"/>
        </w:rPr>
        <w:t xml:space="preserve">responsabilidad </w:t>
      </w:r>
      <w:r w:rsidRPr="00C64B3F">
        <w:rPr>
          <w:rFonts w:ascii="Arial" w:hAnsi="Arial" w:cs="Arial"/>
          <w:noProof/>
          <w:color w:val="000000" w:themeColor="text1"/>
          <w:sz w:val="21"/>
          <w:szCs w:val="21"/>
          <w:lang w:val="es-ES"/>
        </w:rPr>
        <w:t>fiscal</w:t>
      </w:r>
      <w:r w:rsidRPr="00C64B3F">
        <w:rPr>
          <w:rFonts w:ascii="Arial" w:hAnsi="Arial" w:cs="Arial"/>
          <w:noProof/>
          <w:color w:val="000000" w:themeColor="text1"/>
          <w:spacing w:val="79"/>
          <w:w w:val="99"/>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competencia</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las</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contralorías,</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exige</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como</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requisito</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indispensable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para</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z w:val="21"/>
          <w:szCs w:val="21"/>
          <w:lang w:val="es-ES"/>
        </w:rPr>
        <w:t>nombrar,</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dar</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posesión</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o</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celebrar</w:t>
      </w:r>
      <w:r w:rsidRPr="00C64B3F">
        <w:rPr>
          <w:rFonts w:ascii="Arial" w:hAnsi="Arial" w:cs="Arial"/>
          <w:noProof/>
          <w:color w:val="000000" w:themeColor="text1"/>
          <w:spacing w:val="4"/>
          <w:sz w:val="21"/>
          <w:szCs w:val="21"/>
          <w:lang w:val="es-ES"/>
        </w:rPr>
        <w:t xml:space="preserve"> </w:t>
      </w:r>
      <w:r w:rsidRPr="00C64B3F">
        <w:rPr>
          <w:rFonts w:ascii="Arial" w:hAnsi="Arial" w:cs="Arial"/>
          <w:noProof/>
          <w:color w:val="000000" w:themeColor="text1"/>
          <w:spacing w:val="-1"/>
          <w:sz w:val="21"/>
          <w:szCs w:val="21"/>
          <w:lang w:val="es-ES"/>
        </w:rPr>
        <w:t>cualquier</w:t>
      </w:r>
      <w:r w:rsidRPr="00C64B3F">
        <w:rPr>
          <w:rFonts w:ascii="Arial" w:hAnsi="Arial" w:cs="Arial"/>
          <w:noProof/>
          <w:color w:val="000000" w:themeColor="text1"/>
          <w:spacing w:val="82"/>
          <w:w w:val="99"/>
          <w:sz w:val="21"/>
          <w:szCs w:val="21"/>
          <w:lang w:val="es-ES"/>
        </w:rPr>
        <w:t xml:space="preserve"> </w:t>
      </w:r>
      <w:r w:rsidRPr="00C64B3F">
        <w:rPr>
          <w:rFonts w:ascii="Arial" w:hAnsi="Arial" w:cs="Arial"/>
          <w:noProof/>
          <w:color w:val="000000" w:themeColor="text1"/>
          <w:sz w:val="21"/>
          <w:szCs w:val="21"/>
          <w:lang w:val="es-ES"/>
        </w:rPr>
        <w:t>tipo</w:t>
      </w:r>
      <w:r w:rsidRPr="00C64B3F">
        <w:rPr>
          <w:rFonts w:ascii="Arial" w:hAnsi="Arial" w:cs="Arial"/>
          <w:noProof/>
          <w:color w:val="000000" w:themeColor="text1"/>
          <w:spacing w:val="12"/>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pacing w:val="-1"/>
          <w:sz w:val="21"/>
          <w:szCs w:val="21"/>
          <w:lang w:val="es-ES"/>
        </w:rPr>
        <w:t>contrato</w:t>
      </w:r>
      <w:r w:rsidRPr="00C64B3F">
        <w:rPr>
          <w:rFonts w:ascii="Arial" w:hAnsi="Arial" w:cs="Arial"/>
          <w:noProof/>
          <w:color w:val="000000" w:themeColor="text1"/>
          <w:spacing w:val="16"/>
          <w:sz w:val="21"/>
          <w:szCs w:val="21"/>
          <w:lang w:val="es-ES"/>
        </w:rPr>
        <w:t xml:space="preserve"> </w:t>
      </w:r>
      <w:r w:rsidRPr="00C64B3F">
        <w:rPr>
          <w:rFonts w:ascii="Arial" w:hAnsi="Arial" w:cs="Arial"/>
          <w:noProof/>
          <w:color w:val="000000" w:themeColor="text1"/>
          <w:spacing w:val="-1"/>
          <w:sz w:val="21"/>
          <w:szCs w:val="21"/>
          <w:lang w:val="es-ES"/>
        </w:rPr>
        <w:t>con</w:t>
      </w:r>
      <w:r w:rsidRPr="00C64B3F">
        <w:rPr>
          <w:rFonts w:ascii="Arial" w:hAnsi="Arial" w:cs="Arial"/>
          <w:noProof/>
          <w:color w:val="000000" w:themeColor="text1"/>
          <w:spacing w:val="12"/>
          <w:sz w:val="21"/>
          <w:szCs w:val="21"/>
          <w:lang w:val="es-ES"/>
        </w:rPr>
        <w:t xml:space="preserve"> </w:t>
      </w:r>
      <w:r w:rsidRPr="00C64B3F">
        <w:rPr>
          <w:rFonts w:ascii="Arial" w:hAnsi="Arial" w:cs="Arial"/>
          <w:noProof/>
          <w:color w:val="000000" w:themeColor="text1"/>
          <w:sz w:val="21"/>
          <w:szCs w:val="21"/>
          <w:lang w:val="es-ES"/>
        </w:rPr>
        <w:t>el</w:t>
      </w:r>
      <w:r w:rsidRPr="00C64B3F">
        <w:rPr>
          <w:rFonts w:ascii="Arial" w:hAnsi="Arial" w:cs="Arial"/>
          <w:noProof/>
          <w:color w:val="000000" w:themeColor="text1"/>
          <w:spacing w:val="15"/>
          <w:sz w:val="21"/>
          <w:szCs w:val="21"/>
          <w:lang w:val="es-ES"/>
        </w:rPr>
        <w:t xml:space="preserve"> </w:t>
      </w:r>
      <w:r w:rsidRPr="00C64B3F">
        <w:rPr>
          <w:rFonts w:ascii="Arial" w:hAnsi="Arial" w:cs="Arial"/>
          <w:noProof/>
          <w:color w:val="000000" w:themeColor="text1"/>
          <w:spacing w:val="-1"/>
          <w:sz w:val="21"/>
          <w:szCs w:val="21"/>
          <w:lang w:val="es-ES"/>
        </w:rPr>
        <w:t>Estado,</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pacing w:val="-1"/>
          <w:sz w:val="21"/>
          <w:szCs w:val="21"/>
          <w:lang w:val="es-ES"/>
        </w:rPr>
        <w:t>verificar</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z w:val="21"/>
          <w:szCs w:val="21"/>
          <w:lang w:val="es-ES"/>
        </w:rPr>
        <w:t>que</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14"/>
          <w:sz w:val="21"/>
          <w:szCs w:val="21"/>
          <w:lang w:val="es-ES"/>
        </w:rPr>
        <w:t xml:space="preserve"> </w:t>
      </w:r>
      <w:r w:rsidRPr="00C64B3F">
        <w:rPr>
          <w:rFonts w:ascii="Arial" w:hAnsi="Arial" w:cs="Arial"/>
          <w:noProof/>
          <w:color w:val="000000" w:themeColor="text1"/>
          <w:spacing w:val="-1"/>
          <w:sz w:val="21"/>
          <w:szCs w:val="21"/>
          <w:lang w:val="es-ES"/>
        </w:rPr>
        <w:t>correspondiente</w:t>
      </w:r>
      <w:r w:rsidRPr="00C64B3F">
        <w:rPr>
          <w:rFonts w:ascii="Arial" w:hAnsi="Arial" w:cs="Arial"/>
          <w:noProof/>
          <w:color w:val="000000" w:themeColor="text1"/>
          <w:spacing w:val="14"/>
          <w:sz w:val="21"/>
          <w:szCs w:val="21"/>
          <w:lang w:val="es-ES"/>
        </w:rPr>
        <w:t xml:space="preserve"> </w:t>
      </w:r>
      <w:r w:rsidRPr="00C64B3F">
        <w:rPr>
          <w:rFonts w:ascii="Arial" w:hAnsi="Arial" w:cs="Arial"/>
          <w:noProof/>
          <w:color w:val="000000" w:themeColor="text1"/>
          <w:sz w:val="21"/>
          <w:szCs w:val="21"/>
          <w:lang w:val="es-ES"/>
        </w:rPr>
        <w:t>jurídica</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z w:val="21"/>
          <w:szCs w:val="21"/>
          <w:lang w:val="es-ES"/>
        </w:rPr>
        <w:t>y</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pacing w:val="-1"/>
          <w:sz w:val="21"/>
          <w:szCs w:val="21"/>
          <w:lang w:val="es-ES"/>
        </w:rPr>
        <w:t>su</w:t>
      </w:r>
      <w:r w:rsidRPr="00C64B3F">
        <w:rPr>
          <w:rFonts w:ascii="Arial" w:hAnsi="Arial" w:cs="Arial"/>
          <w:noProof/>
          <w:color w:val="000000" w:themeColor="text1"/>
          <w:spacing w:val="15"/>
          <w:sz w:val="21"/>
          <w:szCs w:val="21"/>
          <w:lang w:val="es-ES"/>
        </w:rPr>
        <w:t xml:space="preserve"> </w:t>
      </w:r>
      <w:r w:rsidRPr="00C64B3F">
        <w:rPr>
          <w:rFonts w:ascii="Arial" w:hAnsi="Arial" w:cs="Arial"/>
          <w:noProof/>
          <w:color w:val="000000" w:themeColor="text1"/>
          <w:sz w:val="21"/>
          <w:szCs w:val="21"/>
          <w:lang w:val="es-ES"/>
        </w:rPr>
        <w:t>representante</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pacing w:val="-1"/>
          <w:sz w:val="21"/>
          <w:szCs w:val="21"/>
          <w:lang w:val="es-ES"/>
        </w:rPr>
        <w:t>legal</w:t>
      </w:r>
      <w:r w:rsidRPr="00C64B3F">
        <w:rPr>
          <w:rFonts w:ascii="Arial" w:hAnsi="Arial" w:cs="Arial"/>
          <w:noProof/>
          <w:color w:val="000000" w:themeColor="text1"/>
          <w:spacing w:val="15"/>
          <w:sz w:val="21"/>
          <w:szCs w:val="21"/>
          <w:lang w:val="es-ES"/>
        </w:rPr>
        <w:t xml:space="preserve"> </w:t>
      </w:r>
      <w:r w:rsidRPr="00C64B3F">
        <w:rPr>
          <w:rFonts w:ascii="Arial" w:hAnsi="Arial" w:cs="Arial"/>
          <w:noProof/>
          <w:color w:val="000000" w:themeColor="text1"/>
          <w:sz w:val="21"/>
          <w:szCs w:val="21"/>
          <w:lang w:val="es-ES"/>
        </w:rPr>
        <w:t>según</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pacing w:val="-1"/>
          <w:sz w:val="21"/>
          <w:szCs w:val="21"/>
          <w:lang w:val="es-ES"/>
        </w:rPr>
        <w:t>se</w:t>
      </w:r>
      <w:r w:rsidRPr="00C64B3F">
        <w:rPr>
          <w:rFonts w:ascii="Arial" w:hAnsi="Arial" w:cs="Arial"/>
          <w:noProof/>
          <w:color w:val="000000" w:themeColor="text1"/>
          <w:spacing w:val="12"/>
          <w:sz w:val="21"/>
          <w:szCs w:val="21"/>
          <w:lang w:val="es-ES"/>
        </w:rPr>
        <w:t xml:space="preserve"> </w:t>
      </w:r>
      <w:r w:rsidRPr="00C64B3F">
        <w:rPr>
          <w:rFonts w:ascii="Arial" w:hAnsi="Arial" w:cs="Arial"/>
          <w:noProof/>
          <w:color w:val="000000" w:themeColor="text1"/>
          <w:sz w:val="21"/>
          <w:szCs w:val="21"/>
          <w:lang w:val="es-ES"/>
        </w:rPr>
        <w:t>trate,</w:t>
      </w:r>
      <w:r w:rsidRPr="00C64B3F">
        <w:rPr>
          <w:rFonts w:ascii="Arial" w:hAnsi="Arial" w:cs="Arial"/>
          <w:noProof/>
          <w:color w:val="000000" w:themeColor="text1"/>
          <w:spacing w:val="13"/>
          <w:sz w:val="21"/>
          <w:szCs w:val="21"/>
          <w:lang w:val="es-ES"/>
        </w:rPr>
        <w:t xml:space="preserve"> </w:t>
      </w:r>
      <w:r w:rsidRPr="00C64B3F">
        <w:rPr>
          <w:rFonts w:ascii="Arial" w:hAnsi="Arial" w:cs="Arial"/>
          <w:noProof/>
          <w:color w:val="000000" w:themeColor="text1"/>
          <w:sz w:val="21"/>
          <w:szCs w:val="21"/>
          <w:lang w:val="es-ES"/>
        </w:rPr>
        <w:t>no</w:t>
      </w:r>
      <w:r w:rsidRPr="00C64B3F">
        <w:rPr>
          <w:rFonts w:ascii="Arial" w:hAnsi="Arial" w:cs="Arial"/>
          <w:noProof/>
          <w:color w:val="000000" w:themeColor="text1"/>
          <w:spacing w:val="15"/>
          <w:sz w:val="21"/>
          <w:szCs w:val="21"/>
          <w:lang w:val="es-ES"/>
        </w:rPr>
        <w:t xml:space="preserve"> </w:t>
      </w:r>
      <w:r w:rsidRPr="00C64B3F">
        <w:rPr>
          <w:rFonts w:ascii="Arial" w:hAnsi="Arial" w:cs="Arial"/>
          <w:noProof/>
          <w:color w:val="000000" w:themeColor="text1"/>
          <w:spacing w:val="-1"/>
          <w:sz w:val="21"/>
          <w:szCs w:val="21"/>
          <w:lang w:val="es-ES"/>
        </w:rPr>
        <w:t>se</w:t>
      </w:r>
      <w:r w:rsidRPr="00C64B3F">
        <w:rPr>
          <w:rFonts w:ascii="Arial" w:hAnsi="Arial" w:cs="Arial"/>
          <w:noProof/>
          <w:color w:val="000000" w:themeColor="text1"/>
          <w:spacing w:val="80"/>
          <w:w w:val="99"/>
          <w:sz w:val="21"/>
          <w:szCs w:val="21"/>
          <w:lang w:val="es-ES"/>
        </w:rPr>
        <w:t xml:space="preserve"> </w:t>
      </w:r>
      <w:r w:rsidRPr="00C64B3F">
        <w:rPr>
          <w:rFonts w:ascii="Arial" w:hAnsi="Arial" w:cs="Arial"/>
          <w:noProof/>
          <w:color w:val="000000" w:themeColor="text1"/>
          <w:spacing w:val="-1"/>
          <w:sz w:val="21"/>
          <w:szCs w:val="21"/>
          <w:lang w:val="es-ES"/>
        </w:rPr>
        <w:t>encuentran</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z w:val="21"/>
          <w:szCs w:val="21"/>
          <w:lang w:val="es-ES"/>
        </w:rPr>
        <w:t>reportados</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z w:val="21"/>
          <w:szCs w:val="21"/>
          <w:lang w:val="es-ES"/>
        </w:rPr>
        <w:t>en</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el</w:t>
      </w:r>
      <w:r w:rsidRPr="00C64B3F">
        <w:rPr>
          <w:rFonts w:ascii="Arial" w:hAnsi="Arial" w:cs="Arial"/>
          <w:noProof/>
          <w:color w:val="000000" w:themeColor="text1"/>
          <w:spacing w:val="20"/>
          <w:sz w:val="21"/>
          <w:szCs w:val="21"/>
          <w:lang w:val="es-ES"/>
        </w:rPr>
        <w:t xml:space="preserve"> </w:t>
      </w:r>
      <w:r w:rsidRPr="00C64B3F">
        <w:rPr>
          <w:rFonts w:ascii="Arial" w:hAnsi="Arial" w:cs="Arial"/>
          <w:noProof/>
          <w:color w:val="000000" w:themeColor="text1"/>
          <w:spacing w:val="-1"/>
          <w:sz w:val="21"/>
          <w:szCs w:val="21"/>
          <w:lang w:val="es-ES"/>
        </w:rPr>
        <w:t>boletín</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responsables</w:t>
      </w:r>
      <w:r w:rsidRPr="00C64B3F">
        <w:rPr>
          <w:rFonts w:ascii="Arial" w:hAnsi="Arial" w:cs="Arial"/>
          <w:noProof/>
          <w:color w:val="000000" w:themeColor="text1"/>
          <w:spacing w:val="20"/>
          <w:sz w:val="21"/>
          <w:szCs w:val="21"/>
          <w:lang w:val="es-ES"/>
        </w:rPr>
        <w:t xml:space="preserve"> </w:t>
      </w:r>
      <w:r w:rsidRPr="00C64B3F">
        <w:rPr>
          <w:rFonts w:ascii="Arial" w:hAnsi="Arial" w:cs="Arial"/>
          <w:noProof/>
          <w:color w:val="000000" w:themeColor="text1"/>
          <w:sz w:val="21"/>
          <w:szCs w:val="21"/>
          <w:lang w:val="es-ES"/>
        </w:rPr>
        <w:t>fiscales</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z w:val="21"/>
          <w:szCs w:val="21"/>
          <w:lang w:val="es-ES"/>
        </w:rPr>
        <w:t>que</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publica</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20"/>
          <w:sz w:val="21"/>
          <w:szCs w:val="21"/>
          <w:lang w:val="es-ES"/>
        </w:rPr>
        <w:t xml:space="preserve"> </w:t>
      </w:r>
      <w:r w:rsidRPr="00C64B3F">
        <w:rPr>
          <w:rFonts w:ascii="Arial" w:hAnsi="Arial" w:cs="Arial"/>
          <w:noProof/>
          <w:color w:val="000000" w:themeColor="text1"/>
          <w:sz w:val="21"/>
          <w:szCs w:val="21"/>
          <w:lang w:val="es-ES"/>
        </w:rPr>
        <w:t>Contraloría</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General</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20"/>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República</w:t>
      </w:r>
      <w:r w:rsidRPr="00C64B3F">
        <w:rPr>
          <w:rFonts w:ascii="Arial" w:hAnsi="Arial" w:cs="Arial"/>
          <w:noProof/>
          <w:color w:val="000000" w:themeColor="text1"/>
          <w:spacing w:val="19"/>
          <w:sz w:val="21"/>
          <w:szCs w:val="21"/>
          <w:lang w:val="es-ES"/>
        </w:rPr>
        <w:t xml:space="preserve"> </w:t>
      </w:r>
      <w:r w:rsidRPr="00C64B3F">
        <w:rPr>
          <w:rFonts w:ascii="Arial" w:hAnsi="Arial" w:cs="Arial"/>
          <w:noProof/>
          <w:color w:val="000000" w:themeColor="text1"/>
          <w:spacing w:val="-1"/>
          <w:sz w:val="21"/>
          <w:szCs w:val="21"/>
          <w:lang w:val="es-ES"/>
        </w:rPr>
        <w:t>con</w:t>
      </w:r>
      <w:r w:rsidR="00ED0F61" w:rsidRPr="00C64B3F">
        <w:rPr>
          <w:rFonts w:ascii="Arial" w:hAnsi="Arial" w:cs="Arial"/>
          <w:noProof/>
          <w:color w:val="000000" w:themeColor="text1"/>
          <w:spacing w:val="86"/>
          <w:w w:val="99"/>
          <w:sz w:val="21"/>
          <w:szCs w:val="21"/>
          <w:lang w:val="es-ES"/>
        </w:rPr>
        <w:t xml:space="preserve"> </w:t>
      </w:r>
      <w:r w:rsidRPr="00C64B3F">
        <w:rPr>
          <w:rFonts w:ascii="Arial" w:hAnsi="Arial" w:cs="Arial"/>
          <w:noProof/>
          <w:color w:val="000000" w:themeColor="text1"/>
          <w:spacing w:val="-1"/>
          <w:sz w:val="21"/>
          <w:szCs w:val="21"/>
          <w:lang w:val="es-ES"/>
        </w:rPr>
        <w:t>periodicidad</w:t>
      </w:r>
      <w:r w:rsidRPr="00C64B3F">
        <w:rPr>
          <w:rFonts w:ascii="Arial" w:hAnsi="Arial" w:cs="Arial"/>
          <w:noProof/>
          <w:color w:val="000000" w:themeColor="text1"/>
          <w:spacing w:val="-18"/>
          <w:sz w:val="21"/>
          <w:szCs w:val="21"/>
          <w:lang w:val="es-ES"/>
        </w:rPr>
        <w:t xml:space="preserve"> </w:t>
      </w:r>
      <w:r w:rsidRPr="00C64B3F">
        <w:rPr>
          <w:rFonts w:ascii="Arial" w:hAnsi="Arial" w:cs="Arial"/>
          <w:noProof/>
          <w:color w:val="000000" w:themeColor="text1"/>
          <w:spacing w:val="-1"/>
          <w:sz w:val="21"/>
          <w:szCs w:val="21"/>
          <w:lang w:val="es-ES"/>
        </w:rPr>
        <w:t>trimestral.</w:t>
      </w:r>
    </w:p>
    <w:p w14:paraId="42B7C6F9" w14:textId="77777777" w:rsidR="003462DF" w:rsidRPr="00C64B3F" w:rsidRDefault="003462DF" w:rsidP="00FF30E1">
      <w:pPr>
        <w:widowControl w:val="0"/>
        <w:jc w:val="both"/>
        <w:rPr>
          <w:rFonts w:ascii="Arial" w:hAnsi="Arial" w:cs="Arial"/>
          <w:noProof/>
          <w:color w:val="000000" w:themeColor="text1"/>
          <w:sz w:val="21"/>
          <w:szCs w:val="21"/>
          <w:lang w:val="es-ES"/>
        </w:rPr>
      </w:pPr>
    </w:p>
    <w:p w14:paraId="7C92213A" w14:textId="4036F1F3" w:rsidR="0059507A" w:rsidRPr="00C64B3F" w:rsidRDefault="00633B36" w:rsidP="00FF30E1">
      <w:pPr>
        <w:pStyle w:val="Textoindependiente"/>
        <w:kinsoku w:val="0"/>
        <w:overflowPunct w:val="0"/>
        <w:spacing w:before="11"/>
        <w:jc w:val="both"/>
        <w:rPr>
          <w:rFonts w:ascii="Arial" w:hAnsi="Arial" w:cs="Arial"/>
          <w:noProof/>
          <w:color w:val="000000" w:themeColor="text1"/>
          <w:spacing w:val="42"/>
          <w:sz w:val="21"/>
          <w:szCs w:val="21"/>
          <w:lang w:val="es-ES"/>
        </w:rPr>
      </w:pPr>
      <w:r w:rsidRPr="00C64B3F">
        <w:rPr>
          <w:rFonts w:ascii="Arial" w:hAnsi="Arial" w:cs="Arial"/>
          <w:noProof/>
          <w:color w:val="000000" w:themeColor="text1"/>
          <w:sz w:val="21"/>
          <w:szCs w:val="21"/>
          <w:lang w:val="es-ES"/>
        </w:rPr>
        <w:t xml:space="preserve">El proponente debe realizar la gestión para </w:t>
      </w:r>
      <w:r w:rsidR="003462DF" w:rsidRPr="00C64B3F">
        <w:rPr>
          <w:rFonts w:ascii="Arial" w:hAnsi="Arial" w:cs="Arial"/>
          <w:noProof/>
          <w:color w:val="000000" w:themeColor="text1"/>
          <w:sz w:val="21"/>
          <w:szCs w:val="21"/>
          <w:lang w:val="es-ES"/>
        </w:rPr>
        <w:t>actualizar</w:t>
      </w:r>
      <w:r w:rsidRPr="00C64B3F">
        <w:rPr>
          <w:rFonts w:ascii="Arial" w:hAnsi="Arial" w:cs="Arial"/>
          <w:noProof/>
          <w:color w:val="000000" w:themeColor="text1"/>
          <w:sz w:val="21"/>
          <w:szCs w:val="21"/>
          <w:lang w:val="es-ES"/>
        </w:rPr>
        <w:t xml:space="preserve"> </w:t>
      </w:r>
      <w:r w:rsidR="003462DF" w:rsidRPr="00C64B3F">
        <w:rPr>
          <w:rFonts w:ascii="Arial" w:hAnsi="Arial" w:cs="Arial"/>
          <w:noProof/>
          <w:color w:val="000000" w:themeColor="text1"/>
          <w:sz w:val="21"/>
          <w:szCs w:val="21"/>
          <w:lang w:val="es-ES"/>
        </w:rPr>
        <w:t>la</w:t>
      </w:r>
      <w:r w:rsidRPr="00C64B3F">
        <w:rPr>
          <w:rFonts w:ascii="Arial" w:hAnsi="Arial" w:cs="Arial"/>
          <w:noProof/>
          <w:color w:val="000000" w:themeColor="text1"/>
          <w:sz w:val="21"/>
          <w:szCs w:val="21"/>
          <w:lang w:val="es-ES"/>
        </w:rPr>
        <w:t xml:space="preserve"> razón social en la </w:t>
      </w:r>
      <w:r w:rsidR="003462DF" w:rsidRPr="00C64B3F">
        <w:rPr>
          <w:rFonts w:ascii="Arial" w:hAnsi="Arial" w:cs="Arial"/>
          <w:noProof/>
          <w:color w:val="000000" w:themeColor="text1"/>
          <w:sz w:val="21"/>
          <w:szCs w:val="21"/>
          <w:lang w:val="es-ES"/>
        </w:rPr>
        <w:t>Procuraduría General de la Nación</w:t>
      </w:r>
      <w:r w:rsidRPr="00C64B3F">
        <w:rPr>
          <w:rFonts w:ascii="Arial" w:hAnsi="Arial" w:cs="Arial"/>
          <w:noProof/>
          <w:color w:val="000000" w:themeColor="text1"/>
          <w:sz w:val="21"/>
          <w:szCs w:val="21"/>
          <w:lang w:val="es-ES"/>
        </w:rPr>
        <w:t>, de resultar adjudicatario</w:t>
      </w:r>
      <w:r w:rsidR="00541CB4" w:rsidRPr="00C64B3F">
        <w:rPr>
          <w:rFonts w:ascii="Arial" w:hAnsi="Arial" w:cs="Arial"/>
          <w:noProof/>
          <w:color w:val="000000" w:themeColor="text1"/>
          <w:sz w:val="21"/>
          <w:szCs w:val="21"/>
          <w:lang w:val="es-ES"/>
        </w:rPr>
        <w:t>,</w:t>
      </w:r>
      <w:r w:rsidR="004420D4" w:rsidRPr="00C64B3F">
        <w:rPr>
          <w:rFonts w:ascii="Arial" w:hAnsi="Arial" w:cs="Arial"/>
          <w:noProof/>
          <w:color w:val="000000" w:themeColor="text1"/>
          <w:sz w:val="21"/>
          <w:szCs w:val="21"/>
          <w:lang w:val="es-ES"/>
        </w:rPr>
        <w:t xml:space="preserve"> la Entidad verificar</w:t>
      </w:r>
      <w:r w:rsidR="00541CB4" w:rsidRPr="00C64B3F">
        <w:rPr>
          <w:rFonts w:ascii="Arial" w:hAnsi="Arial" w:cs="Arial"/>
          <w:noProof/>
          <w:color w:val="000000" w:themeColor="text1"/>
          <w:sz w:val="21"/>
          <w:szCs w:val="21"/>
          <w:lang w:val="es-ES"/>
        </w:rPr>
        <w:t>á</w:t>
      </w:r>
      <w:r w:rsidR="004420D4" w:rsidRPr="00C64B3F">
        <w:rPr>
          <w:rFonts w:ascii="Arial" w:hAnsi="Arial" w:cs="Arial"/>
          <w:noProof/>
          <w:color w:val="000000" w:themeColor="text1"/>
          <w:sz w:val="21"/>
          <w:szCs w:val="21"/>
          <w:lang w:val="es-ES"/>
        </w:rPr>
        <w:t xml:space="preserve"> la situación </w:t>
      </w:r>
      <w:r w:rsidR="003462DF" w:rsidRPr="00C64B3F">
        <w:rPr>
          <w:rFonts w:ascii="Arial" w:hAnsi="Arial" w:cs="Arial"/>
          <w:noProof/>
          <w:color w:val="000000" w:themeColor="text1"/>
          <w:sz w:val="21"/>
          <w:szCs w:val="21"/>
          <w:lang w:val="es-ES"/>
        </w:rPr>
        <w:t xml:space="preserve">con cargo al número del NIT que </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pacing w:val="-1"/>
          <w:sz w:val="21"/>
          <w:szCs w:val="21"/>
          <w:lang w:val="es-ES"/>
        </w:rPr>
        <w:t>acredit</w:t>
      </w:r>
      <w:r w:rsidR="00541CB4" w:rsidRPr="00C64B3F">
        <w:rPr>
          <w:rFonts w:ascii="Arial" w:hAnsi="Arial" w:cs="Arial"/>
          <w:noProof/>
          <w:color w:val="000000" w:themeColor="text1"/>
          <w:spacing w:val="-1"/>
          <w:sz w:val="21"/>
          <w:szCs w:val="21"/>
          <w:lang w:val="es-ES"/>
        </w:rPr>
        <w:t>e</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pacing w:val="-1"/>
          <w:sz w:val="21"/>
          <w:szCs w:val="21"/>
          <w:lang w:val="es-ES"/>
        </w:rPr>
        <w:t>la</w:t>
      </w:r>
      <w:r w:rsidR="003462DF" w:rsidRPr="00C64B3F">
        <w:rPr>
          <w:rFonts w:ascii="Arial" w:hAnsi="Arial" w:cs="Arial"/>
          <w:noProof/>
          <w:color w:val="000000" w:themeColor="text1"/>
          <w:spacing w:val="34"/>
          <w:sz w:val="21"/>
          <w:szCs w:val="21"/>
          <w:lang w:val="es-ES"/>
        </w:rPr>
        <w:t xml:space="preserve"> </w:t>
      </w:r>
      <w:r w:rsidR="003462DF" w:rsidRPr="00C64B3F">
        <w:rPr>
          <w:rFonts w:ascii="Arial" w:hAnsi="Arial" w:cs="Arial"/>
          <w:noProof/>
          <w:color w:val="000000" w:themeColor="text1"/>
          <w:sz w:val="21"/>
          <w:szCs w:val="21"/>
          <w:lang w:val="es-ES"/>
        </w:rPr>
        <w:t>no</w:t>
      </w:r>
      <w:r w:rsidR="003462DF" w:rsidRPr="00C64B3F">
        <w:rPr>
          <w:rFonts w:ascii="Arial" w:hAnsi="Arial" w:cs="Arial"/>
          <w:noProof/>
          <w:color w:val="000000" w:themeColor="text1"/>
          <w:spacing w:val="37"/>
          <w:sz w:val="21"/>
          <w:szCs w:val="21"/>
          <w:lang w:val="es-ES"/>
        </w:rPr>
        <w:t xml:space="preserve"> </w:t>
      </w:r>
      <w:r w:rsidR="003462DF" w:rsidRPr="00C64B3F">
        <w:rPr>
          <w:rFonts w:ascii="Arial" w:hAnsi="Arial" w:cs="Arial"/>
          <w:noProof/>
          <w:color w:val="000000" w:themeColor="text1"/>
          <w:spacing w:val="-1"/>
          <w:sz w:val="21"/>
          <w:szCs w:val="21"/>
          <w:lang w:val="es-ES"/>
        </w:rPr>
        <w:t>inclusión</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z w:val="21"/>
          <w:szCs w:val="21"/>
          <w:lang w:val="es-ES"/>
        </w:rPr>
        <w:t>en</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z w:val="21"/>
          <w:szCs w:val="21"/>
          <w:lang w:val="es-ES"/>
        </w:rPr>
        <w:t>el</w:t>
      </w:r>
      <w:r w:rsidR="003462DF" w:rsidRPr="00C64B3F">
        <w:rPr>
          <w:rFonts w:ascii="Arial" w:hAnsi="Arial" w:cs="Arial"/>
          <w:noProof/>
          <w:color w:val="000000" w:themeColor="text1"/>
          <w:spacing w:val="37"/>
          <w:sz w:val="21"/>
          <w:szCs w:val="21"/>
          <w:lang w:val="es-ES"/>
        </w:rPr>
        <w:t xml:space="preserve"> </w:t>
      </w:r>
      <w:r w:rsidR="003462DF" w:rsidRPr="00C64B3F">
        <w:rPr>
          <w:rFonts w:ascii="Arial" w:hAnsi="Arial" w:cs="Arial"/>
          <w:noProof/>
          <w:color w:val="000000" w:themeColor="text1"/>
          <w:spacing w:val="-1"/>
          <w:sz w:val="21"/>
          <w:szCs w:val="21"/>
          <w:lang w:val="es-ES"/>
        </w:rPr>
        <w:t>Sistema</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z w:val="21"/>
          <w:szCs w:val="21"/>
          <w:lang w:val="es-ES"/>
        </w:rPr>
        <w:t>de</w:t>
      </w:r>
      <w:r w:rsidR="003462DF" w:rsidRPr="00C64B3F">
        <w:rPr>
          <w:rFonts w:ascii="Arial" w:hAnsi="Arial" w:cs="Arial"/>
          <w:noProof/>
          <w:color w:val="000000" w:themeColor="text1"/>
          <w:spacing w:val="36"/>
          <w:sz w:val="21"/>
          <w:szCs w:val="21"/>
          <w:lang w:val="es-ES"/>
        </w:rPr>
        <w:t xml:space="preserve"> </w:t>
      </w:r>
      <w:r w:rsidR="003462DF" w:rsidRPr="00C64B3F">
        <w:rPr>
          <w:rFonts w:ascii="Arial" w:hAnsi="Arial" w:cs="Arial"/>
          <w:noProof/>
          <w:color w:val="000000" w:themeColor="text1"/>
          <w:sz w:val="21"/>
          <w:szCs w:val="21"/>
          <w:lang w:val="es-ES"/>
        </w:rPr>
        <w:t>Información</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z w:val="21"/>
          <w:szCs w:val="21"/>
          <w:lang w:val="es-ES"/>
        </w:rPr>
        <w:t>de</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z w:val="21"/>
          <w:szCs w:val="21"/>
          <w:lang w:val="es-ES"/>
        </w:rPr>
        <w:t>Registro</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z w:val="21"/>
          <w:szCs w:val="21"/>
          <w:lang w:val="es-ES"/>
        </w:rPr>
        <w:t>de</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pacing w:val="-1"/>
          <w:sz w:val="21"/>
          <w:szCs w:val="21"/>
          <w:lang w:val="es-ES"/>
        </w:rPr>
        <w:t>Sanciones</w:t>
      </w:r>
      <w:r w:rsidR="003462DF" w:rsidRPr="00C64B3F">
        <w:rPr>
          <w:rFonts w:ascii="Arial" w:hAnsi="Arial" w:cs="Arial"/>
          <w:noProof/>
          <w:color w:val="000000" w:themeColor="text1"/>
          <w:spacing w:val="34"/>
          <w:sz w:val="21"/>
          <w:szCs w:val="21"/>
          <w:lang w:val="es-ES"/>
        </w:rPr>
        <w:t xml:space="preserve"> </w:t>
      </w:r>
      <w:r w:rsidR="003462DF" w:rsidRPr="00C64B3F">
        <w:rPr>
          <w:rFonts w:ascii="Arial" w:hAnsi="Arial" w:cs="Arial"/>
          <w:noProof/>
          <w:color w:val="000000" w:themeColor="text1"/>
          <w:sz w:val="21"/>
          <w:szCs w:val="21"/>
          <w:lang w:val="es-ES"/>
        </w:rPr>
        <w:t>e</w:t>
      </w:r>
      <w:r w:rsidR="003462DF" w:rsidRPr="00C64B3F">
        <w:rPr>
          <w:rFonts w:ascii="Arial" w:hAnsi="Arial" w:cs="Arial"/>
          <w:noProof/>
          <w:color w:val="000000" w:themeColor="text1"/>
          <w:spacing w:val="35"/>
          <w:sz w:val="21"/>
          <w:szCs w:val="21"/>
          <w:lang w:val="es-ES"/>
        </w:rPr>
        <w:t xml:space="preserve"> </w:t>
      </w:r>
      <w:r w:rsidR="003462DF" w:rsidRPr="00C64B3F">
        <w:rPr>
          <w:rFonts w:ascii="Arial" w:hAnsi="Arial" w:cs="Arial"/>
          <w:noProof/>
          <w:color w:val="000000" w:themeColor="text1"/>
          <w:spacing w:val="-1"/>
          <w:sz w:val="21"/>
          <w:szCs w:val="21"/>
          <w:lang w:val="es-ES"/>
        </w:rPr>
        <w:t>inhabilidades</w:t>
      </w:r>
      <w:r w:rsidR="00541CB4" w:rsidRPr="00C64B3F">
        <w:rPr>
          <w:rFonts w:ascii="Arial" w:hAnsi="Arial" w:cs="Arial"/>
          <w:noProof/>
          <w:color w:val="000000" w:themeColor="text1"/>
          <w:spacing w:val="-1"/>
          <w:sz w:val="21"/>
          <w:szCs w:val="21"/>
          <w:lang w:val="es-ES"/>
        </w:rPr>
        <w:t xml:space="preserve"> </w:t>
      </w:r>
      <w:r w:rsidR="00541CB4" w:rsidRPr="00C64B3F">
        <w:rPr>
          <w:rFonts w:ascii="Arial" w:hAnsi="Arial" w:cs="Arial"/>
          <w:noProof/>
          <w:color w:val="000000" w:themeColor="text1"/>
          <w:sz w:val="21"/>
          <w:szCs w:val="21"/>
          <w:lang w:val="es-ES"/>
        </w:rPr>
        <w:t>a</w:t>
      </w:r>
      <w:r w:rsidR="00541CB4" w:rsidRPr="00C64B3F">
        <w:rPr>
          <w:rFonts w:ascii="Arial" w:hAnsi="Arial" w:cs="Arial"/>
          <w:noProof/>
          <w:color w:val="000000" w:themeColor="text1"/>
          <w:spacing w:val="5"/>
          <w:sz w:val="21"/>
          <w:szCs w:val="21"/>
          <w:lang w:val="es-ES"/>
        </w:rPr>
        <w:t xml:space="preserve"> </w:t>
      </w:r>
      <w:r w:rsidR="00541CB4" w:rsidRPr="00C64B3F">
        <w:rPr>
          <w:rFonts w:ascii="Arial" w:hAnsi="Arial" w:cs="Arial"/>
          <w:noProof/>
          <w:color w:val="000000" w:themeColor="text1"/>
          <w:sz w:val="21"/>
          <w:szCs w:val="21"/>
          <w:lang w:val="es-ES"/>
        </w:rPr>
        <w:t>través</w:t>
      </w:r>
      <w:r w:rsidR="00541CB4" w:rsidRPr="00C64B3F">
        <w:rPr>
          <w:rFonts w:ascii="Arial" w:hAnsi="Arial" w:cs="Arial"/>
          <w:noProof/>
          <w:color w:val="000000" w:themeColor="text1"/>
          <w:spacing w:val="5"/>
          <w:sz w:val="21"/>
          <w:szCs w:val="21"/>
          <w:lang w:val="es-ES"/>
        </w:rPr>
        <w:t xml:space="preserve"> </w:t>
      </w:r>
      <w:r w:rsidR="00541CB4" w:rsidRPr="00C64B3F">
        <w:rPr>
          <w:rFonts w:ascii="Arial" w:hAnsi="Arial" w:cs="Arial"/>
          <w:noProof/>
          <w:color w:val="000000" w:themeColor="text1"/>
          <w:sz w:val="21"/>
          <w:szCs w:val="21"/>
          <w:lang w:val="es-ES"/>
        </w:rPr>
        <w:t>de</w:t>
      </w:r>
      <w:r w:rsidR="00541CB4" w:rsidRPr="00C64B3F">
        <w:rPr>
          <w:rFonts w:ascii="Arial" w:hAnsi="Arial" w:cs="Arial"/>
          <w:noProof/>
          <w:color w:val="000000" w:themeColor="text1"/>
          <w:spacing w:val="5"/>
          <w:sz w:val="21"/>
          <w:szCs w:val="21"/>
          <w:lang w:val="es-ES"/>
        </w:rPr>
        <w:t xml:space="preserve"> </w:t>
      </w:r>
      <w:r w:rsidR="00541CB4" w:rsidRPr="00C64B3F">
        <w:rPr>
          <w:rFonts w:ascii="Arial" w:hAnsi="Arial" w:cs="Arial"/>
          <w:noProof/>
          <w:color w:val="000000" w:themeColor="text1"/>
          <w:spacing w:val="-1"/>
          <w:sz w:val="21"/>
          <w:szCs w:val="21"/>
          <w:lang w:val="es-ES"/>
        </w:rPr>
        <w:t>la</w:t>
      </w:r>
      <w:r w:rsidR="00541CB4" w:rsidRPr="00C64B3F">
        <w:rPr>
          <w:rFonts w:ascii="Arial" w:hAnsi="Arial" w:cs="Arial"/>
          <w:noProof/>
          <w:color w:val="000000" w:themeColor="text1"/>
          <w:spacing w:val="6"/>
          <w:sz w:val="21"/>
          <w:szCs w:val="21"/>
          <w:lang w:val="es-ES"/>
        </w:rPr>
        <w:t xml:space="preserve"> </w:t>
      </w:r>
      <w:r w:rsidR="00541CB4" w:rsidRPr="00C64B3F">
        <w:rPr>
          <w:rFonts w:ascii="Arial" w:hAnsi="Arial" w:cs="Arial"/>
          <w:noProof/>
          <w:color w:val="000000" w:themeColor="text1"/>
          <w:sz w:val="21"/>
          <w:szCs w:val="21"/>
          <w:lang w:val="es-ES"/>
        </w:rPr>
        <w:t>página</w:t>
      </w:r>
      <w:r w:rsidR="00541CB4" w:rsidRPr="00C64B3F">
        <w:rPr>
          <w:rFonts w:ascii="Arial" w:hAnsi="Arial" w:cs="Arial"/>
          <w:noProof/>
          <w:color w:val="000000" w:themeColor="text1"/>
          <w:spacing w:val="5"/>
          <w:sz w:val="21"/>
          <w:szCs w:val="21"/>
          <w:lang w:val="es-ES"/>
        </w:rPr>
        <w:t xml:space="preserve"> </w:t>
      </w:r>
      <w:r w:rsidR="00541CB4" w:rsidRPr="00C64B3F">
        <w:rPr>
          <w:rFonts w:ascii="Arial" w:hAnsi="Arial" w:cs="Arial"/>
          <w:noProof/>
          <w:color w:val="000000" w:themeColor="text1"/>
          <w:sz w:val="21"/>
          <w:szCs w:val="21"/>
          <w:lang w:val="es-ES"/>
        </w:rPr>
        <w:t xml:space="preserve">web </w:t>
      </w:r>
      <w:hyperlink r:id="rId13" w:history="1">
        <w:r w:rsidR="00541CB4" w:rsidRPr="00C64B3F">
          <w:rPr>
            <w:rStyle w:val="Hipervnculo"/>
            <w:rFonts w:ascii="Arial" w:hAnsi="Arial" w:cs="Arial"/>
            <w:noProof/>
            <w:color w:val="000000" w:themeColor="text1"/>
            <w:spacing w:val="-1"/>
            <w:sz w:val="21"/>
            <w:szCs w:val="21"/>
            <w:lang w:val="es-ES"/>
          </w:rPr>
          <w:t>www.procuraduria.gov.co</w:t>
        </w:r>
      </w:hyperlink>
      <w:r w:rsidR="00541CB4" w:rsidRPr="00C64B3F">
        <w:rPr>
          <w:rFonts w:ascii="Arial" w:hAnsi="Arial" w:cs="Arial"/>
          <w:noProof/>
          <w:color w:val="000000" w:themeColor="text1"/>
          <w:spacing w:val="-1"/>
          <w:sz w:val="21"/>
          <w:szCs w:val="21"/>
          <w:u w:val="single"/>
          <w:lang w:val="es-ES"/>
        </w:rPr>
        <w:t xml:space="preserve"> </w:t>
      </w:r>
      <w:r w:rsidR="00541CB4" w:rsidRPr="00C64B3F">
        <w:rPr>
          <w:rFonts w:ascii="Arial" w:hAnsi="Arial" w:cs="Arial"/>
          <w:noProof/>
          <w:color w:val="000000" w:themeColor="text1"/>
          <w:spacing w:val="19"/>
          <w:sz w:val="21"/>
          <w:szCs w:val="21"/>
          <w:u w:val="single"/>
          <w:lang w:val="es-ES"/>
        </w:rPr>
        <w:t xml:space="preserve"> </w:t>
      </w:r>
      <w:r w:rsidR="00541CB4" w:rsidRPr="00C64B3F">
        <w:rPr>
          <w:rFonts w:ascii="Arial" w:hAnsi="Arial" w:cs="Arial"/>
          <w:noProof/>
          <w:color w:val="000000" w:themeColor="text1"/>
          <w:spacing w:val="6"/>
          <w:sz w:val="21"/>
          <w:szCs w:val="21"/>
          <w:lang w:val="es-ES"/>
        </w:rPr>
        <w:t xml:space="preserve"> </w:t>
      </w:r>
      <w:r w:rsidR="00541CB4" w:rsidRPr="00C64B3F">
        <w:rPr>
          <w:rFonts w:ascii="Arial" w:hAnsi="Arial" w:cs="Arial"/>
          <w:noProof/>
          <w:color w:val="000000" w:themeColor="text1"/>
          <w:sz w:val="21"/>
          <w:szCs w:val="21"/>
          <w:lang w:val="es-ES"/>
        </w:rPr>
        <w:t>el</w:t>
      </w:r>
      <w:r w:rsidR="00541CB4" w:rsidRPr="00C64B3F">
        <w:rPr>
          <w:rFonts w:ascii="Arial" w:hAnsi="Arial" w:cs="Arial"/>
          <w:noProof/>
          <w:color w:val="000000" w:themeColor="text1"/>
          <w:spacing w:val="44"/>
          <w:sz w:val="21"/>
          <w:szCs w:val="21"/>
          <w:lang w:val="es-ES"/>
        </w:rPr>
        <w:t xml:space="preserve"> </w:t>
      </w:r>
      <w:r w:rsidR="00541CB4" w:rsidRPr="00C64B3F">
        <w:rPr>
          <w:rFonts w:ascii="Arial" w:hAnsi="Arial" w:cs="Arial"/>
          <w:noProof/>
          <w:color w:val="000000" w:themeColor="text1"/>
          <w:spacing w:val="-1"/>
          <w:sz w:val="21"/>
          <w:szCs w:val="21"/>
          <w:lang w:val="es-ES"/>
        </w:rPr>
        <w:t>certificado</w:t>
      </w:r>
      <w:r w:rsidR="00541CB4" w:rsidRPr="00C64B3F">
        <w:rPr>
          <w:rFonts w:ascii="Arial" w:hAnsi="Arial" w:cs="Arial"/>
          <w:noProof/>
          <w:color w:val="000000" w:themeColor="text1"/>
          <w:spacing w:val="43"/>
          <w:sz w:val="21"/>
          <w:szCs w:val="21"/>
          <w:lang w:val="es-ES"/>
        </w:rPr>
        <w:t xml:space="preserve"> </w:t>
      </w:r>
      <w:r w:rsidR="00541CB4" w:rsidRPr="00C64B3F">
        <w:rPr>
          <w:rFonts w:ascii="Arial" w:hAnsi="Arial" w:cs="Arial"/>
          <w:noProof/>
          <w:color w:val="000000" w:themeColor="text1"/>
          <w:sz w:val="21"/>
          <w:szCs w:val="21"/>
          <w:lang w:val="es-ES"/>
        </w:rPr>
        <w:t>de</w:t>
      </w:r>
      <w:r w:rsidR="00541CB4" w:rsidRPr="00C64B3F">
        <w:rPr>
          <w:rFonts w:ascii="Arial" w:hAnsi="Arial" w:cs="Arial"/>
          <w:noProof/>
          <w:color w:val="000000" w:themeColor="text1"/>
          <w:spacing w:val="43"/>
          <w:sz w:val="21"/>
          <w:szCs w:val="21"/>
          <w:lang w:val="es-ES"/>
        </w:rPr>
        <w:t xml:space="preserve"> </w:t>
      </w:r>
      <w:r w:rsidR="00541CB4" w:rsidRPr="00C64B3F">
        <w:rPr>
          <w:rFonts w:ascii="Arial" w:hAnsi="Arial" w:cs="Arial"/>
          <w:noProof/>
          <w:color w:val="000000" w:themeColor="text1"/>
          <w:sz w:val="21"/>
          <w:szCs w:val="21"/>
          <w:lang w:val="es-ES"/>
        </w:rPr>
        <w:t>antecedentes</w:t>
      </w:r>
      <w:r w:rsidR="00541CB4" w:rsidRPr="00C64B3F">
        <w:rPr>
          <w:rFonts w:ascii="Arial" w:hAnsi="Arial" w:cs="Arial"/>
          <w:noProof/>
          <w:color w:val="000000" w:themeColor="text1"/>
          <w:spacing w:val="42"/>
          <w:sz w:val="21"/>
          <w:szCs w:val="21"/>
          <w:lang w:val="es-ES"/>
        </w:rPr>
        <w:t xml:space="preserve"> </w:t>
      </w:r>
      <w:r w:rsidR="00541CB4" w:rsidRPr="00C64B3F">
        <w:rPr>
          <w:rFonts w:ascii="Arial" w:hAnsi="Arial" w:cs="Arial"/>
          <w:noProof/>
          <w:color w:val="000000" w:themeColor="text1"/>
          <w:spacing w:val="-1"/>
          <w:sz w:val="21"/>
          <w:szCs w:val="21"/>
          <w:lang w:val="es-ES"/>
        </w:rPr>
        <w:t>disciplinarios</w:t>
      </w:r>
      <w:r w:rsidR="00233B3F" w:rsidRPr="00C64B3F">
        <w:rPr>
          <w:rFonts w:ascii="Arial" w:hAnsi="Arial" w:cs="Arial"/>
          <w:noProof/>
          <w:color w:val="000000" w:themeColor="text1"/>
          <w:spacing w:val="-1"/>
          <w:sz w:val="21"/>
          <w:szCs w:val="21"/>
          <w:lang w:val="es-ES"/>
        </w:rPr>
        <w:t>.</w:t>
      </w:r>
    </w:p>
    <w:p w14:paraId="0D11A0F0" w14:textId="77777777" w:rsidR="0059507A" w:rsidRPr="00C64B3F" w:rsidRDefault="0059507A" w:rsidP="00FF30E1">
      <w:pPr>
        <w:pStyle w:val="Ttulo"/>
        <w:widowControl w:val="0"/>
        <w:jc w:val="both"/>
        <w:rPr>
          <w:rFonts w:ascii="Arial" w:hAnsi="Arial" w:cs="Arial"/>
          <w:b w:val="0"/>
          <w:bCs w:val="0"/>
          <w:noProof/>
          <w:color w:val="000000" w:themeColor="text1"/>
          <w:spacing w:val="-1"/>
          <w:sz w:val="21"/>
          <w:szCs w:val="21"/>
          <w:lang w:val="es-ES"/>
        </w:rPr>
      </w:pPr>
      <w:r w:rsidRPr="00C64B3F">
        <w:rPr>
          <w:rFonts w:ascii="Arial" w:hAnsi="Arial" w:cs="Arial"/>
          <w:b w:val="0"/>
          <w:bCs w:val="0"/>
          <w:noProof/>
          <w:color w:val="000000" w:themeColor="text1"/>
          <w:sz w:val="21"/>
          <w:szCs w:val="21"/>
          <w:lang w:val="es-ES"/>
        </w:rPr>
        <w:t>Con</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pacing w:val="-1"/>
          <w:sz w:val="21"/>
          <w:szCs w:val="21"/>
          <w:lang w:val="es-ES"/>
        </w:rPr>
        <w:t>el</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fin</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acreditar</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pacing w:val="-1"/>
          <w:sz w:val="21"/>
          <w:szCs w:val="21"/>
          <w:lang w:val="es-ES"/>
        </w:rPr>
        <w:t>el</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cumplimiento</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anterior</w:t>
      </w:r>
      <w:r w:rsidRPr="00C64B3F">
        <w:rPr>
          <w:rFonts w:ascii="Arial" w:hAnsi="Arial" w:cs="Arial"/>
          <w:b w:val="0"/>
          <w:bCs w:val="0"/>
          <w:noProof/>
          <w:color w:val="000000" w:themeColor="text1"/>
          <w:spacing w:val="42"/>
          <w:sz w:val="21"/>
          <w:szCs w:val="21"/>
          <w:lang w:val="es-ES"/>
        </w:rPr>
        <w:t xml:space="preserve"> </w:t>
      </w:r>
      <w:r w:rsidRPr="00C64B3F">
        <w:rPr>
          <w:rFonts w:ascii="Arial" w:hAnsi="Arial" w:cs="Arial"/>
          <w:b w:val="0"/>
          <w:bCs w:val="0"/>
          <w:noProof/>
          <w:color w:val="000000" w:themeColor="text1"/>
          <w:spacing w:val="-1"/>
          <w:sz w:val="21"/>
          <w:szCs w:val="21"/>
          <w:lang w:val="es-ES"/>
        </w:rPr>
        <w:t>obligación</w:t>
      </w:r>
      <w:r w:rsidRPr="00C64B3F">
        <w:rPr>
          <w:rFonts w:ascii="Arial" w:hAnsi="Arial" w:cs="Arial"/>
          <w:b w:val="0"/>
          <w:bCs w:val="0"/>
          <w:noProof/>
          <w:color w:val="000000" w:themeColor="text1"/>
          <w:spacing w:val="3"/>
          <w:sz w:val="21"/>
          <w:szCs w:val="21"/>
          <w:lang w:val="es-ES"/>
        </w:rPr>
        <w:t xml:space="preserve"> </w:t>
      </w:r>
      <w:r w:rsidRPr="00C64B3F">
        <w:rPr>
          <w:rFonts w:ascii="Arial" w:hAnsi="Arial" w:cs="Arial"/>
          <w:b w:val="0"/>
          <w:bCs w:val="0"/>
          <w:noProof/>
          <w:color w:val="000000" w:themeColor="text1"/>
          <w:sz w:val="21"/>
          <w:szCs w:val="21"/>
          <w:lang w:val="es-ES"/>
        </w:rPr>
        <w:t>LA</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pacing w:val="-1"/>
          <w:sz w:val="21"/>
          <w:szCs w:val="21"/>
          <w:lang w:val="es-ES"/>
        </w:rPr>
        <w:t>ENTIDAD,</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verificará</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z w:val="21"/>
          <w:szCs w:val="21"/>
          <w:lang w:val="es-ES"/>
        </w:rPr>
        <w:t>en</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el</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z w:val="21"/>
          <w:szCs w:val="21"/>
          <w:lang w:val="es-ES"/>
        </w:rPr>
        <w:t>último</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boletín</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de</w:t>
      </w:r>
      <w:r w:rsidRPr="00C64B3F">
        <w:rPr>
          <w:rFonts w:ascii="Arial" w:hAnsi="Arial" w:cs="Arial"/>
          <w:b w:val="0"/>
          <w:bCs w:val="0"/>
          <w:noProof/>
          <w:color w:val="000000" w:themeColor="text1"/>
          <w:spacing w:val="89"/>
          <w:w w:val="99"/>
          <w:sz w:val="21"/>
          <w:szCs w:val="21"/>
          <w:lang w:val="es-ES"/>
        </w:rPr>
        <w:t xml:space="preserve"> </w:t>
      </w:r>
      <w:r w:rsidRPr="00C64B3F">
        <w:rPr>
          <w:rFonts w:ascii="Arial" w:hAnsi="Arial" w:cs="Arial"/>
          <w:b w:val="0"/>
          <w:bCs w:val="0"/>
          <w:noProof/>
          <w:color w:val="000000" w:themeColor="text1"/>
          <w:spacing w:val="-1"/>
          <w:sz w:val="21"/>
          <w:szCs w:val="21"/>
          <w:lang w:val="es-ES"/>
        </w:rPr>
        <w:t>responsables</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z w:val="21"/>
          <w:szCs w:val="21"/>
          <w:lang w:val="es-ES"/>
        </w:rPr>
        <w:t>fiscales</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pacing w:val="-1"/>
          <w:sz w:val="21"/>
          <w:szCs w:val="21"/>
          <w:lang w:val="es-ES"/>
        </w:rPr>
        <w:t>expedido</w:t>
      </w:r>
      <w:r w:rsidRPr="00C64B3F">
        <w:rPr>
          <w:rFonts w:ascii="Arial" w:hAnsi="Arial" w:cs="Arial"/>
          <w:b w:val="0"/>
          <w:bCs w:val="0"/>
          <w:noProof/>
          <w:color w:val="000000" w:themeColor="text1"/>
          <w:spacing w:val="38"/>
          <w:sz w:val="21"/>
          <w:szCs w:val="21"/>
          <w:lang w:val="es-ES"/>
        </w:rPr>
        <w:t xml:space="preserve"> </w:t>
      </w:r>
      <w:r w:rsidRPr="00C64B3F">
        <w:rPr>
          <w:rFonts w:ascii="Arial" w:hAnsi="Arial" w:cs="Arial"/>
          <w:b w:val="0"/>
          <w:bCs w:val="0"/>
          <w:noProof/>
          <w:color w:val="000000" w:themeColor="text1"/>
          <w:sz w:val="21"/>
          <w:szCs w:val="21"/>
          <w:lang w:val="es-ES"/>
        </w:rPr>
        <w:t>por</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z w:val="21"/>
          <w:szCs w:val="21"/>
          <w:lang w:val="es-ES"/>
        </w:rPr>
        <w:t>Contraloría</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pacing w:val="-1"/>
          <w:sz w:val="21"/>
          <w:szCs w:val="21"/>
          <w:lang w:val="es-ES"/>
        </w:rPr>
        <w:t>General</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z w:val="21"/>
          <w:szCs w:val="21"/>
          <w:lang w:val="es-ES"/>
        </w:rPr>
        <w:t>la</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pacing w:val="-1"/>
          <w:sz w:val="21"/>
          <w:szCs w:val="21"/>
          <w:lang w:val="es-ES"/>
        </w:rPr>
        <w:t>República</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z w:val="21"/>
          <w:szCs w:val="21"/>
          <w:lang w:val="es-ES"/>
        </w:rPr>
        <w:t>a</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través</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página</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web</w:t>
      </w:r>
      <w:r w:rsidRPr="00C64B3F">
        <w:rPr>
          <w:rFonts w:ascii="Arial" w:hAnsi="Arial" w:cs="Arial"/>
          <w:b w:val="0"/>
          <w:bCs w:val="0"/>
          <w:noProof/>
          <w:color w:val="000000" w:themeColor="text1"/>
          <w:spacing w:val="6"/>
          <w:sz w:val="21"/>
          <w:szCs w:val="21"/>
          <w:lang w:val="es-ES"/>
        </w:rPr>
        <w:t xml:space="preserve"> </w:t>
      </w:r>
      <w:hyperlink r:id="rId14" w:history="1">
        <w:r w:rsidRPr="00C64B3F">
          <w:rPr>
            <w:rFonts w:ascii="Arial" w:hAnsi="Arial" w:cs="Arial"/>
            <w:b w:val="0"/>
            <w:bCs w:val="0"/>
            <w:noProof/>
            <w:color w:val="000000" w:themeColor="text1"/>
            <w:spacing w:val="-1"/>
            <w:sz w:val="21"/>
            <w:szCs w:val="21"/>
            <w:u w:val="single"/>
            <w:lang w:val="es-ES"/>
          </w:rPr>
          <w:t>www.contraloriagen.gov.co</w:t>
        </w:r>
      </w:hyperlink>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que</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pacing w:val="-1"/>
          <w:sz w:val="21"/>
          <w:szCs w:val="21"/>
          <w:lang w:val="es-ES"/>
        </w:rPr>
        <w:t>el</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z w:val="21"/>
          <w:szCs w:val="21"/>
          <w:lang w:val="es-ES"/>
        </w:rPr>
        <w:t>proponente</w:t>
      </w:r>
      <w:r w:rsidRPr="00C64B3F">
        <w:rPr>
          <w:rFonts w:ascii="Arial" w:hAnsi="Arial" w:cs="Arial"/>
          <w:b w:val="0"/>
          <w:bCs w:val="0"/>
          <w:noProof/>
          <w:color w:val="000000" w:themeColor="text1"/>
          <w:spacing w:val="38"/>
          <w:sz w:val="21"/>
          <w:szCs w:val="21"/>
          <w:lang w:val="es-ES"/>
        </w:rPr>
        <w:t xml:space="preserve"> </w:t>
      </w:r>
      <w:r w:rsidRPr="00C64B3F">
        <w:rPr>
          <w:rFonts w:ascii="Arial" w:hAnsi="Arial" w:cs="Arial"/>
          <w:b w:val="0"/>
          <w:bCs w:val="0"/>
          <w:noProof/>
          <w:color w:val="000000" w:themeColor="text1"/>
          <w:sz w:val="21"/>
          <w:szCs w:val="21"/>
          <w:lang w:val="es-ES"/>
        </w:rPr>
        <w:t>y</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pacing w:val="-1"/>
          <w:sz w:val="21"/>
          <w:szCs w:val="21"/>
          <w:lang w:val="es-ES"/>
        </w:rPr>
        <w:t>cada</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z w:val="21"/>
          <w:szCs w:val="21"/>
          <w:lang w:val="es-ES"/>
        </w:rPr>
        <w:t>uno</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pacing w:val="-1"/>
          <w:sz w:val="21"/>
          <w:szCs w:val="21"/>
          <w:lang w:val="es-ES"/>
        </w:rPr>
        <w:t>sus</w:t>
      </w:r>
      <w:r w:rsidRPr="00C64B3F">
        <w:rPr>
          <w:rFonts w:ascii="Arial" w:hAnsi="Arial" w:cs="Arial"/>
          <w:b w:val="0"/>
          <w:bCs w:val="0"/>
          <w:noProof/>
          <w:color w:val="000000" w:themeColor="text1"/>
          <w:spacing w:val="68"/>
          <w:w w:val="99"/>
          <w:sz w:val="21"/>
          <w:szCs w:val="21"/>
          <w:lang w:val="es-ES"/>
        </w:rPr>
        <w:t xml:space="preserve"> </w:t>
      </w:r>
      <w:r w:rsidRPr="00C64B3F">
        <w:rPr>
          <w:rFonts w:ascii="Arial" w:hAnsi="Arial" w:cs="Arial"/>
          <w:b w:val="0"/>
          <w:bCs w:val="0"/>
          <w:noProof/>
          <w:color w:val="000000" w:themeColor="text1"/>
          <w:spacing w:val="-1"/>
          <w:sz w:val="21"/>
          <w:szCs w:val="21"/>
          <w:lang w:val="es-ES"/>
        </w:rPr>
        <w:t>integrantes</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cuando</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el</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mismo</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pacing w:val="-1"/>
          <w:sz w:val="21"/>
          <w:szCs w:val="21"/>
          <w:lang w:val="es-ES"/>
        </w:rPr>
        <w:t>sea</w:t>
      </w:r>
      <w:r w:rsidRPr="00C64B3F">
        <w:rPr>
          <w:rFonts w:ascii="Arial" w:hAnsi="Arial" w:cs="Arial"/>
          <w:b w:val="0"/>
          <w:bCs w:val="0"/>
          <w:noProof/>
          <w:color w:val="000000" w:themeColor="text1"/>
          <w:spacing w:val="-3"/>
          <w:sz w:val="21"/>
          <w:szCs w:val="21"/>
          <w:lang w:val="es-ES"/>
        </w:rPr>
        <w:t xml:space="preserve"> </w:t>
      </w:r>
      <w:r w:rsidRPr="00C64B3F">
        <w:rPr>
          <w:rFonts w:ascii="Arial" w:hAnsi="Arial" w:cs="Arial"/>
          <w:b w:val="0"/>
          <w:bCs w:val="0"/>
          <w:noProof/>
          <w:color w:val="000000" w:themeColor="text1"/>
          <w:sz w:val="21"/>
          <w:szCs w:val="21"/>
          <w:lang w:val="es-ES"/>
        </w:rPr>
        <w:t>un</w:t>
      </w:r>
      <w:r w:rsidRPr="00C64B3F">
        <w:rPr>
          <w:rFonts w:ascii="Arial" w:hAnsi="Arial" w:cs="Arial"/>
          <w:b w:val="0"/>
          <w:bCs w:val="0"/>
          <w:noProof/>
          <w:color w:val="000000" w:themeColor="text1"/>
          <w:spacing w:val="-4"/>
          <w:sz w:val="21"/>
          <w:szCs w:val="21"/>
          <w:lang w:val="es-ES"/>
        </w:rPr>
        <w:t xml:space="preserve"> </w:t>
      </w:r>
      <w:r w:rsidRPr="00C64B3F">
        <w:rPr>
          <w:rFonts w:ascii="Arial" w:hAnsi="Arial" w:cs="Arial"/>
          <w:b w:val="0"/>
          <w:bCs w:val="0"/>
          <w:noProof/>
          <w:color w:val="000000" w:themeColor="text1"/>
          <w:spacing w:val="-1"/>
          <w:sz w:val="21"/>
          <w:szCs w:val="21"/>
          <w:lang w:val="es-ES"/>
        </w:rPr>
        <w:t>consorcio</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o</w:t>
      </w:r>
      <w:r w:rsidRPr="00C64B3F">
        <w:rPr>
          <w:rFonts w:ascii="Arial" w:hAnsi="Arial" w:cs="Arial"/>
          <w:b w:val="0"/>
          <w:bCs w:val="0"/>
          <w:noProof/>
          <w:color w:val="000000" w:themeColor="text1"/>
          <w:spacing w:val="-4"/>
          <w:sz w:val="21"/>
          <w:szCs w:val="21"/>
          <w:lang w:val="es-ES"/>
        </w:rPr>
        <w:t xml:space="preserve"> </w:t>
      </w:r>
      <w:r w:rsidRPr="00C64B3F">
        <w:rPr>
          <w:rFonts w:ascii="Arial" w:hAnsi="Arial" w:cs="Arial"/>
          <w:b w:val="0"/>
          <w:bCs w:val="0"/>
          <w:noProof/>
          <w:color w:val="000000" w:themeColor="text1"/>
          <w:sz w:val="21"/>
          <w:szCs w:val="21"/>
          <w:lang w:val="es-ES"/>
        </w:rPr>
        <w:t>una</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unión</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temporal,</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no</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pacing w:val="-1"/>
          <w:sz w:val="21"/>
          <w:szCs w:val="21"/>
          <w:lang w:val="es-ES"/>
        </w:rPr>
        <w:t>se</w:t>
      </w:r>
      <w:r w:rsidRPr="00C64B3F">
        <w:rPr>
          <w:rFonts w:ascii="Arial" w:hAnsi="Arial" w:cs="Arial"/>
          <w:b w:val="0"/>
          <w:bCs w:val="0"/>
          <w:noProof/>
          <w:color w:val="000000" w:themeColor="text1"/>
          <w:spacing w:val="-4"/>
          <w:sz w:val="21"/>
          <w:szCs w:val="21"/>
          <w:lang w:val="es-ES"/>
        </w:rPr>
        <w:t xml:space="preserve"> </w:t>
      </w:r>
      <w:r w:rsidRPr="00C64B3F">
        <w:rPr>
          <w:rFonts w:ascii="Arial" w:hAnsi="Arial" w:cs="Arial"/>
          <w:b w:val="0"/>
          <w:bCs w:val="0"/>
          <w:noProof/>
          <w:color w:val="000000" w:themeColor="text1"/>
          <w:sz w:val="21"/>
          <w:szCs w:val="21"/>
          <w:lang w:val="es-ES"/>
        </w:rPr>
        <w:t>encuentre(n)</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reportado(s)</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en</w:t>
      </w:r>
      <w:r w:rsidRPr="00C64B3F">
        <w:rPr>
          <w:rFonts w:ascii="Arial" w:hAnsi="Arial" w:cs="Arial"/>
          <w:b w:val="0"/>
          <w:bCs w:val="0"/>
          <w:noProof/>
          <w:color w:val="000000" w:themeColor="text1"/>
          <w:spacing w:val="-4"/>
          <w:sz w:val="21"/>
          <w:szCs w:val="21"/>
          <w:lang w:val="es-ES"/>
        </w:rPr>
        <w:t xml:space="preserve"> </w:t>
      </w:r>
      <w:r w:rsidRPr="00C64B3F">
        <w:rPr>
          <w:rFonts w:ascii="Arial" w:hAnsi="Arial" w:cs="Arial"/>
          <w:b w:val="0"/>
          <w:bCs w:val="0"/>
          <w:noProof/>
          <w:color w:val="000000" w:themeColor="text1"/>
          <w:sz w:val="21"/>
          <w:szCs w:val="21"/>
          <w:lang w:val="es-ES"/>
        </w:rPr>
        <w:t>dicho</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boletín.</w:t>
      </w:r>
    </w:p>
    <w:p w14:paraId="0C9A1394" w14:textId="77777777" w:rsidR="00B4500B" w:rsidRPr="00C64B3F" w:rsidRDefault="00B4500B" w:rsidP="00FF30E1">
      <w:pPr>
        <w:jc w:val="both"/>
        <w:rPr>
          <w:rFonts w:ascii="Arial" w:eastAsiaTheme="minorHAnsi" w:hAnsi="Arial" w:cs="Arial"/>
          <w:b/>
          <w:bCs/>
          <w:color w:val="000000" w:themeColor="text1"/>
          <w:sz w:val="21"/>
          <w:szCs w:val="21"/>
          <w:lang w:val="es-ES" w:eastAsia="en-US"/>
        </w:rPr>
      </w:pPr>
    </w:p>
    <w:p w14:paraId="3066211B" w14:textId="28B64ADC" w:rsidR="005C07EF" w:rsidRPr="00C64B3F" w:rsidRDefault="005C07EF" w:rsidP="00FF30E1">
      <w:pPr>
        <w:widowControl w:val="0"/>
        <w:jc w:val="both"/>
        <w:rPr>
          <w:rFonts w:ascii="Arial" w:hAnsi="Arial" w:cs="Arial"/>
          <w:b/>
          <w:bCs/>
          <w:noProof/>
          <w:color w:val="000000" w:themeColor="text1"/>
          <w:sz w:val="21"/>
          <w:szCs w:val="21"/>
          <w:lang w:val="es-ES"/>
        </w:rPr>
      </w:pPr>
      <w:r w:rsidRPr="00C64B3F">
        <w:rPr>
          <w:rFonts w:ascii="Arial" w:hAnsi="Arial" w:cs="Arial"/>
          <w:b/>
          <w:noProof/>
          <w:color w:val="000000" w:themeColor="text1"/>
          <w:sz w:val="21"/>
          <w:szCs w:val="21"/>
          <w:lang w:val="es-ES"/>
        </w:rPr>
        <w:t xml:space="preserve">Documento </w:t>
      </w:r>
      <w:r w:rsidR="00E6375B" w:rsidRPr="00C64B3F">
        <w:rPr>
          <w:rFonts w:ascii="Arial" w:hAnsi="Arial" w:cs="Arial"/>
          <w:b/>
          <w:noProof/>
          <w:color w:val="000000" w:themeColor="text1"/>
          <w:sz w:val="21"/>
          <w:szCs w:val="21"/>
          <w:lang w:val="es-ES"/>
        </w:rPr>
        <w:t>1</w:t>
      </w:r>
      <w:r w:rsidR="00A41A1A" w:rsidRPr="00C64B3F">
        <w:rPr>
          <w:rFonts w:ascii="Arial" w:hAnsi="Arial" w:cs="Arial"/>
          <w:b/>
          <w:noProof/>
          <w:color w:val="000000" w:themeColor="text1"/>
          <w:sz w:val="21"/>
          <w:szCs w:val="21"/>
          <w:lang w:val="es-ES"/>
        </w:rPr>
        <w:t>0</w:t>
      </w:r>
      <w:r w:rsidR="004B37C0" w:rsidRPr="00C64B3F">
        <w:rPr>
          <w:rFonts w:ascii="Arial" w:hAnsi="Arial" w:cs="Arial"/>
          <w:b/>
          <w:noProof/>
          <w:color w:val="000000" w:themeColor="text1"/>
          <w:sz w:val="21"/>
          <w:szCs w:val="21"/>
          <w:lang w:val="es-ES"/>
        </w:rPr>
        <w:t>.</w:t>
      </w:r>
      <w:r w:rsidRPr="00C64B3F">
        <w:rPr>
          <w:rFonts w:ascii="Arial" w:hAnsi="Arial" w:cs="Arial"/>
          <w:b/>
          <w:noProof/>
          <w:color w:val="000000" w:themeColor="text1"/>
          <w:sz w:val="21"/>
          <w:szCs w:val="21"/>
          <w:lang w:val="es-ES"/>
        </w:rPr>
        <w:t xml:space="preserve"> </w:t>
      </w:r>
      <w:r w:rsidRPr="00C64B3F">
        <w:rPr>
          <w:rFonts w:ascii="Arial" w:hAnsi="Arial" w:cs="Arial"/>
          <w:b/>
          <w:bCs/>
          <w:noProof/>
          <w:color w:val="000000" w:themeColor="text1"/>
          <w:sz w:val="21"/>
          <w:szCs w:val="21"/>
          <w:lang w:val="es-ES"/>
        </w:rPr>
        <w:t>Certificación de no reporte en el Sistema de Información de Registro de Sanciones e Inhabilidades de la Procuraduría General de la Nación (Documento generado de Oficio por la Entidad).</w:t>
      </w:r>
    </w:p>
    <w:p w14:paraId="5910CC3E" w14:textId="373ED218" w:rsidR="005C07EF" w:rsidRPr="00C64B3F" w:rsidRDefault="005C07EF" w:rsidP="00FF30E1">
      <w:pPr>
        <w:widowControl w:val="0"/>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 </w:t>
      </w:r>
    </w:p>
    <w:p w14:paraId="4159F955" w14:textId="77777777" w:rsidR="0059507A" w:rsidRPr="00C64B3F" w:rsidRDefault="0059507A" w:rsidP="00FF30E1">
      <w:pPr>
        <w:pStyle w:val="Ttulo"/>
        <w:widowControl w:val="0"/>
        <w:jc w:val="both"/>
        <w:rPr>
          <w:rFonts w:ascii="Arial" w:hAnsi="Arial" w:cs="Arial"/>
          <w:b w:val="0"/>
          <w:bCs w:val="0"/>
          <w:noProof/>
          <w:color w:val="000000" w:themeColor="text1"/>
          <w:sz w:val="21"/>
          <w:szCs w:val="21"/>
          <w:lang w:val="es-ES"/>
        </w:rPr>
      </w:pPr>
      <w:r w:rsidRPr="00C64B3F">
        <w:rPr>
          <w:rFonts w:ascii="Arial" w:hAnsi="Arial" w:cs="Arial"/>
          <w:b w:val="0"/>
          <w:bCs w:val="0"/>
          <w:noProof/>
          <w:color w:val="000000" w:themeColor="text1"/>
          <w:sz w:val="21"/>
          <w:szCs w:val="21"/>
          <w:lang w:val="es-ES"/>
        </w:rPr>
        <w:t>Con</w:t>
      </w:r>
      <w:r w:rsidRPr="00C64B3F">
        <w:rPr>
          <w:rFonts w:ascii="Arial" w:hAnsi="Arial" w:cs="Arial"/>
          <w:b w:val="0"/>
          <w:bCs w:val="0"/>
          <w:noProof/>
          <w:color w:val="000000" w:themeColor="text1"/>
          <w:spacing w:val="34"/>
          <w:sz w:val="21"/>
          <w:szCs w:val="21"/>
          <w:lang w:val="es-ES"/>
        </w:rPr>
        <w:t xml:space="preserve"> </w:t>
      </w:r>
      <w:r w:rsidRPr="00C64B3F">
        <w:rPr>
          <w:rFonts w:ascii="Arial" w:hAnsi="Arial" w:cs="Arial"/>
          <w:b w:val="0"/>
          <w:bCs w:val="0"/>
          <w:noProof/>
          <w:color w:val="000000" w:themeColor="text1"/>
          <w:spacing w:val="-1"/>
          <w:sz w:val="21"/>
          <w:szCs w:val="21"/>
          <w:lang w:val="es-ES"/>
        </w:rPr>
        <w:t>el</w:t>
      </w:r>
      <w:r w:rsidRPr="00C64B3F">
        <w:rPr>
          <w:rFonts w:ascii="Arial" w:hAnsi="Arial" w:cs="Arial"/>
          <w:b w:val="0"/>
          <w:bCs w:val="0"/>
          <w:noProof/>
          <w:color w:val="000000" w:themeColor="text1"/>
          <w:spacing w:val="34"/>
          <w:sz w:val="21"/>
          <w:szCs w:val="21"/>
          <w:lang w:val="es-ES"/>
        </w:rPr>
        <w:t xml:space="preserve"> </w:t>
      </w:r>
      <w:r w:rsidRPr="00C64B3F">
        <w:rPr>
          <w:rFonts w:ascii="Arial" w:hAnsi="Arial" w:cs="Arial"/>
          <w:b w:val="0"/>
          <w:bCs w:val="0"/>
          <w:noProof/>
          <w:color w:val="000000" w:themeColor="text1"/>
          <w:sz w:val="21"/>
          <w:szCs w:val="21"/>
          <w:lang w:val="es-ES"/>
        </w:rPr>
        <w:t>fin</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pacing w:val="-1"/>
          <w:sz w:val="21"/>
          <w:szCs w:val="21"/>
          <w:lang w:val="es-ES"/>
        </w:rPr>
        <w:t>acreditar</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34"/>
          <w:sz w:val="21"/>
          <w:szCs w:val="21"/>
          <w:lang w:val="es-ES"/>
        </w:rPr>
        <w:t xml:space="preserve"> </w:t>
      </w:r>
      <w:r w:rsidRPr="00C64B3F">
        <w:rPr>
          <w:rFonts w:ascii="Arial" w:hAnsi="Arial" w:cs="Arial"/>
          <w:b w:val="0"/>
          <w:bCs w:val="0"/>
          <w:noProof/>
          <w:color w:val="000000" w:themeColor="text1"/>
          <w:sz w:val="21"/>
          <w:szCs w:val="21"/>
          <w:lang w:val="es-ES"/>
        </w:rPr>
        <w:t>no</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pacing w:val="-1"/>
          <w:sz w:val="21"/>
          <w:szCs w:val="21"/>
          <w:lang w:val="es-ES"/>
        </w:rPr>
        <w:t>inclusión</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z w:val="21"/>
          <w:szCs w:val="21"/>
          <w:lang w:val="es-ES"/>
        </w:rPr>
        <w:t>en</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z w:val="21"/>
          <w:szCs w:val="21"/>
          <w:lang w:val="es-ES"/>
        </w:rPr>
        <w:t>el</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pacing w:val="-1"/>
          <w:sz w:val="21"/>
          <w:szCs w:val="21"/>
          <w:lang w:val="es-ES"/>
        </w:rPr>
        <w:t>Sistema</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z w:val="21"/>
          <w:szCs w:val="21"/>
          <w:lang w:val="es-ES"/>
        </w:rPr>
        <w:t>Información</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z w:val="21"/>
          <w:szCs w:val="21"/>
          <w:lang w:val="es-ES"/>
        </w:rPr>
        <w:t>Registro</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pacing w:val="-1"/>
          <w:sz w:val="21"/>
          <w:szCs w:val="21"/>
          <w:lang w:val="es-ES"/>
        </w:rPr>
        <w:t>Sanciones</w:t>
      </w:r>
      <w:r w:rsidRPr="00C64B3F">
        <w:rPr>
          <w:rFonts w:ascii="Arial" w:hAnsi="Arial" w:cs="Arial"/>
          <w:b w:val="0"/>
          <w:bCs w:val="0"/>
          <w:noProof/>
          <w:color w:val="000000" w:themeColor="text1"/>
          <w:spacing w:val="34"/>
          <w:sz w:val="21"/>
          <w:szCs w:val="21"/>
          <w:lang w:val="es-ES"/>
        </w:rPr>
        <w:t xml:space="preserve"> </w:t>
      </w:r>
      <w:r w:rsidRPr="00C64B3F">
        <w:rPr>
          <w:rFonts w:ascii="Arial" w:hAnsi="Arial" w:cs="Arial"/>
          <w:b w:val="0"/>
          <w:bCs w:val="0"/>
          <w:noProof/>
          <w:color w:val="000000" w:themeColor="text1"/>
          <w:sz w:val="21"/>
          <w:szCs w:val="21"/>
          <w:lang w:val="es-ES"/>
        </w:rPr>
        <w:t>e</w:t>
      </w:r>
      <w:r w:rsidRPr="00C64B3F">
        <w:rPr>
          <w:rFonts w:ascii="Arial" w:hAnsi="Arial" w:cs="Arial"/>
          <w:b w:val="0"/>
          <w:bCs w:val="0"/>
          <w:noProof/>
          <w:color w:val="000000" w:themeColor="text1"/>
          <w:spacing w:val="35"/>
          <w:sz w:val="21"/>
          <w:szCs w:val="21"/>
          <w:lang w:val="es-ES"/>
        </w:rPr>
        <w:t xml:space="preserve"> </w:t>
      </w:r>
      <w:r w:rsidRPr="00C64B3F">
        <w:rPr>
          <w:rFonts w:ascii="Arial" w:hAnsi="Arial" w:cs="Arial"/>
          <w:b w:val="0"/>
          <w:bCs w:val="0"/>
          <w:noProof/>
          <w:color w:val="000000" w:themeColor="text1"/>
          <w:spacing w:val="-1"/>
          <w:sz w:val="21"/>
          <w:szCs w:val="21"/>
          <w:lang w:val="es-ES"/>
        </w:rPr>
        <w:t>inhabilidades</w:t>
      </w:r>
      <w:r w:rsidRPr="00C64B3F">
        <w:rPr>
          <w:rFonts w:ascii="Arial" w:hAnsi="Arial" w:cs="Arial"/>
          <w:b w:val="0"/>
          <w:bCs w:val="0"/>
          <w:noProof/>
          <w:color w:val="000000" w:themeColor="text1"/>
          <w:spacing w:val="42"/>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42"/>
          <w:sz w:val="21"/>
          <w:szCs w:val="21"/>
          <w:lang w:val="es-ES"/>
        </w:rPr>
        <w:t xml:space="preserve"> </w:t>
      </w:r>
      <w:r w:rsidRPr="00C64B3F">
        <w:rPr>
          <w:rFonts w:ascii="Arial" w:hAnsi="Arial" w:cs="Arial"/>
          <w:b w:val="0"/>
          <w:bCs w:val="0"/>
          <w:noProof/>
          <w:color w:val="000000" w:themeColor="text1"/>
          <w:sz w:val="21"/>
          <w:szCs w:val="21"/>
          <w:lang w:val="es-ES"/>
        </w:rPr>
        <w:t>ENTIDAD</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verificará</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z w:val="21"/>
          <w:szCs w:val="21"/>
          <w:lang w:val="es-ES"/>
        </w:rPr>
        <w:t>a</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través</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página</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z w:val="21"/>
          <w:szCs w:val="21"/>
          <w:lang w:val="es-ES"/>
        </w:rPr>
        <w:t xml:space="preserve">web </w:t>
      </w:r>
      <w:hyperlink r:id="rId15" w:history="1">
        <w:r w:rsidRPr="00C64B3F">
          <w:rPr>
            <w:rStyle w:val="Hipervnculo"/>
            <w:rFonts w:ascii="Arial" w:hAnsi="Arial" w:cs="Arial"/>
            <w:b w:val="0"/>
            <w:bCs w:val="0"/>
            <w:noProof/>
            <w:color w:val="000000" w:themeColor="text1"/>
            <w:spacing w:val="-1"/>
            <w:sz w:val="21"/>
            <w:szCs w:val="21"/>
            <w:lang w:val="es-ES"/>
          </w:rPr>
          <w:t>www.procuraduria.gov.co</w:t>
        </w:r>
      </w:hyperlink>
      <w:r w:rsidRPr="00C64B3F">
        <w:rPr>
          <w:rFonts w:ascii="Arial" w:hAnsi="Arial" w:cs="Arial"/>
          <w:b w:val="0"/>
          <w:bCs w:val="0"/>
          <w:noProof/>
          <w:color w:val="000000" w:themeColor="text1"/>
          <w:spacing w:val="-1"/>
          <w:sz w:val="21"/>
          <w:szCs w:val="21"/>
          <w:u w:val="single"/>
          <w:lang w:val="es-ES"/>
        </w:rPr>
        <w:t xml:space="preserve"> </w:t>
      </w:r>
      <w:r w:rsidRPr="00C64B3F">
        <w:rPr>
          <w:rFonts w:ascii="Arial" w:hAnsi="Arial" w:cs="Arial"/>
          <w:b w:val="0"/>
          <w:bCs w:val="0"/>
          <w:noProof/>
          <w:color w:val="000000" w:themeColor="text1"/>
          <w:spacing w:val="19"/>
          <w:sz w:val="21"/>
          <w:szCs w:val="21"/>
          <w:u w:val="single"/>
          <w:lang w:val="es-ES"/>
        </w:rPr>
        <w:t xml:space="preserve"> </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el</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certificado</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z w:val="21"/>
          <w:szCs w:val="21"/>
          <w:lang w:val="es-ES"/>
        </w:rPr>
        <w:t>antecedentes</w:t>
      </w:r>
      <w:r w:rsidRPr="00C64B3F">
        <w:rPr>
          <w:rFonts w:ascii="Arial" w:hAnsi="Arial" w:cs="Arial"/>
          <w:b w:val="0"/>
          <w:bCs w:val="0"/>
          <w:noProof/>
          <w:color w:val="000000" w:themeColor="text1"/>
          <w:spacing w:val="42"/>
          <w:sz w:val="21"/>
          <w:szCs w:val="21"/>
          <w:lang w:val="es-ES"/>
        </w:rPr>
        <w:t xml:space="preserve"> </w:t>
      </w:r>
      <w:r w:rsidRPr="00C64B3F">
        <w:rPr>
          <w:rFonts w:ascii="Arial" w:hAnsi="Arial" w:cs="Arial"/>
          <w:b w:val="0"/>
          <w:bCs w:val="0"/>
          <w:noProof/>
          <w:color w:val="000000" w:themeColor="text1"/>
          <w:spacing w:val="-1"/>
          <w:sz w:val="21"/>
          <w:szCs w:val="21"/>
          <w:lang w:val="es-ES"/>
        </w:rPr>
        <w:t>disciplinarios</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pacing w:val="-1"/>
          <w:sz w:val="21"/>
          <w:szCs w:val="21"/>
          <w:lang w:val="es-ES"/>
        </w:rPr>
        <w:t>expedido</w:t>
      </w:r>
      <w:r w:rsidRPr="00C64B3F">
        <w:rPr>
          <w:rFonts w:ascii="Arial" w:hAnsi="Arial" w:cs="Arial"/>
          <w:b w:val="0"/>
          <w:bCs w:val="0"/>
          <w:noProof/>
          <w:color w:val="000000" w:themeColor="text1"/>
          <w:spacing w:val="43"/>
          <w:sz w:val="21"/>
          <w:szCs w:val="21"/>
          <w:lang w:val="es-ES"/>
        </w:rPr>
        <w:t xml:space="preserve"> </w:t>
      </w:r>
      <w:r w:rsidRPr="00C64B3F">
        <w:rPr>
          <w:rFonts w:ascii="Arial" w:hAnsi="Arial" w:cs="Arial"/>
          <w:b w:val="0"/>
          <w:bCs w:val="0"/>
          <w:noProof/>
          <w:color w:val="000000" w:themeColor="text1"/>
          <w:spacing w:val="1"/>
          <w:sz w:val="21"/>
          <w:szCs w:val="21"/>
          <w:lang w:val="es-ES"/>
        </w:rPr>
        <w:t>por</w:t>
      </w:r>
      <w:r w:rsidRPr="00C64B3F">
        <w:rPr>
          <w:rFonts w:ascii="Arial" w:hAnsi="Arial" w:cs="Arial"/>
          <w:b w:val="0"/>
          <w:bCs w:val="0"/>
          <w:noProof/>
          <w:color w:val="000000" w:themeColor="text1"/>
          <w:spacing w:val="44"/>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82"/>
          <w:w w:val="99"/>
          <w:sz w:val="21"/>
          <w:szCs w:val="21"/>
          <w:lang w:val="es-ES"/>
        </w:rPr>
        <w:t xml:space="preserve"> </w:t>
      </w:r>
      <w:r w:rsidRPr="00C64B3F">
        <w:rPr>
          <w:rFonts w:ascii="Arial" w:hAnsi="Arial" w:cs="Arial"/>
          <w:b w:val="0"/>
          <w:bCs w:val="0"/>
          <w:noProof/>
          <w:color w:val="000000" w:themeColor="text1"/>
          <w:sz w:val="21"/>
          <w:szCs w:val="21"/>
          <w:lang w:val="es-ES"/>
        </w:rPr>
        <w:t>Procuraduría</w:t>
      </w:r>
      <w:r w:rsidRPr="00C64B3F">
        <w:rPr>
          <w:rFonts w:ascii="Arial" w:hAnsi="Arial" w:cs="Arial"/>
          <w:b w:val="0"/>
          <w:bCs w:val="0"/>
          <w:noProof/>
          <w:color w:val="000000" w:themeColor="text1"/>
          <w:spacing w:val="-7"/>
          <w:sz w:val="21"/>
          <w:szCs w:val="21"/>
          <w:lang w:val="es-ES"/>
        </w:rPr>
        <w:t xml:space="preserve"> </w:t>
      </w:r>
      <w:r w:rsidRPr="00C64B3F">
        <w:rPr>
          <w:rFonts w:ascii="Arial" w:hAnsi="Arial" w:cs="Arial"/>
          <w:b w:val="0"/>
          <w:bCs w:val="0"/>
          <w:noProof/>
          <w:color w:val="000000" w:themeColor="text1"/>
          <w:spacing w:val="-1"/>
          <w:sz w:val="21"/>
          <w:szCs w:val="21"/>
          <w:lang w:val="es-ES"/>
        </w:rPr>
        <w:t>General</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pacing w:val="-1"/>
          <w:sz w:val="21"/>
          <w:szCs w:val="21"/>
          <w:lang w:val="es-ES"/>
        </w:rPr>
        <w:t>la</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Nación, en el cual conste que no esta sancionado ni el proponente ya se a persona natural o jurídica, ni</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pacing w:val="-1"/>
          <w:sz w:val="21"/>
          <w:szCs w:val="21"/>
          <w:lang w:val="es-ES"/>
        </w:rPr>
        <w:t>cada</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z w:val="21"/>
          <w:szCs w:val="21"/>
          <w:lang w:val="es-ES"/>
        </w:rPr>
        <w:t>uno</w:t>
      </w:r>
      <w:r w:rsidRPr="00C64B3F">
        <w:rPr>
          <w:rFonts w:ascii="Arial" w:hAnsi="Arial" w:cs="Arial"/>
          <w:b w:val="0"/>
          <w:bCs w:val="0"/>
          <w:noProof/>
          <w:color w:val="000000" w:themeColor="text1"/>
          <w:spacing w:val="36"/>
          <w:sz w:val="21"/>
          <w:szCs w:val="21"/>
          <w:lang w:val="es-ES"/>
        </w:rPr>
        <w:t xml:space="preserve"> </w:t>
      </w:r>
      <w:r w:rsidRPr="00C64B3F">
        <w:rPr>
          <w:rFonts w:ascii="Arial" w:hAnsi="Arial" w:cs="Arial"/>
          <w:b w:val="0"/>
          <w:bCs w:val="0"/>
          <w:noProof/>
          <w:color w:val="000000" w:themeColor="text1"/>
          <w:sz w:val="21"/>
          <w:szCs w:val="21"/>
          <w:lang w:val="es-ES"/>
        </w:rPr>
        <w:t>de</w:t>
      </w:r>
      <w:r w:rsidRPr="00C64B3F">
        <w:rPr>
          <w:rFonts w:ascii="Arial" w:hAnsi="Arial" w:cs="Arial"/>
          <w:b w:val="0"/>
          <w:bCs w:val="0"/>
          <w:noProof/>
          <w:color w:val="000000" w:themeColor="text1"/>
          <w:spacing w:val="37"/>
          <w:sz w:val="21"/>
          <w:szCs w:val="21"/>
          <w:lang w:val="es-ES"/>
        </w:rPr>
        <w:t xml:space="preserve"> </w:t>
      </w:r>
      <w:r w:rsidRPr="00C64B3F">
        <w:rPr>
          <w:rFonts w:ascii="Arial" w:hAnsi="Arial" w:cs="Arial"/>
          <w:b w:val="0"/>
          <w:bCs w:val="0"/>
          <w:noProof/>
          <w:color w:val="000000" w:themeColor="text1"/>
          <w:spacing w:val="-1"/>
          <w:sz w:val="21"/>
          <w:szCs w:val="21"/>
          <w:lang w:val="es-ES"/>
        </w:rPr>
        <w:t>sus</w:t>
      </w:r>
      <w:r w:rsidRPr="00C64B3F">
        <w:rPr>
          <w:rFonts w:ascii="Arial" w:hAnsi="Arial" w:cs="Arial"/>
          <w:b w:val="0"/>
          <w:bCs w:val="0"/>
          <w:noProof/>
          <w:color w:val="000000" w:themeColor="text1"/>
          <w:spacing w:val="68"/>
          <w:w w:val="99"/>
          <w:sz w:val="21"/>
          <w:szCs w:val="21"/>
          <w:lang w:val="es-ES"/>
        </w:rPr>
        <w:t xml:space="preserve"> </w:t>
      </w:r>
      <w:r w:rsidRPr="00C64B3F">
        <w:rPr>
          <w:rFonts w:ascii="Arial" w:hAnsi="Arial" w:cs="Arial"/>
          <w:b w:val="0"/>
          <w:bCs w:val="0"/>
          <w:noProof/>
          <w:color w:val="000000" w:themeColor="text1"/>
          <w:spacing w:val="-1"/>
          <w:sz w:val="21"/>
          <w:szCs w:val="21"/>
          <w:lang w:val="es-ES"/>
        </w:rPr>
        <w:t>integrantes</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cuando</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el</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mismo</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pacing w:val="-1"/>
          <w:sz w:val="21"/>
          <w:szCs w:val="21"/>
          <w:lang w:val="es-ES"/>
        </w:rPr>
        <w:t>sea</w:t>
      </w:r>
      <w:r w:rsidRPr="00C64B3F">
        <w:rPr>
          <w:rFonts w:ascii="Arial" w:hAnsi="Arial" w:cs="Arial"/>
          <w:b w:val="0"/>
          <w:bCs w:val="0"/>
          <w:noProof/>
          <w:color w:val="000000" w:themeColor="text1"/>
          <w:spacing w:val="-3"/>
          <w:sz w:val="21"/>
          <w:szCs w:val="21"/>
          <w:lang w:val="es-ES"/>
        </w:rPr>
        <w:t xml:space="preserve"> </w:t>
      </w:r>
      <w:r w:rsidRPr="00C64B3F">
        <w:rPr>
          <w:rFonts w:ascii="Arial" w:hAnsi="Arial" w:cs="Arial"/>
          <w:b w:val="0"/>
          <w:bCs w:val="0"/>
          <w:noProof/>
          <w:color w:val="000000" w:themeColor="text1"/>
          <w:sz w:val="21"/>
          <w:szCs w:val="21"/>
          <w:lang w:val="es-ES"/>
        </w:rPr>
        <w:t>un</w:t>
      </w:r>
      <w:r w:rsidRPr="00C64B3F">
        <w:rPr>
          <w:rFonts w:ascii="Arial" w:hAnsi="Arial" w:cs="Arial"/>
          <w:b w:val="0"/>
          <w:bCs w:val="0"/>
          <w:noProof/>
          <w:color w:val="000000" w:themeColor="text1"/>
          <w:spacing w:val="-4"/>
          <w:sz w:val="21"/>
          <w:szCs w:val="21"/>
          <w:lang w:val="es-ES"/>
        </w:rPr>
        <w:t xml:space="preserve"> </w:t>
      </w:r>
      <w:r w:rsidRPr="00C64B3F">
        <w:rPr>
          <w:rFonts w:ascii="Arial" w:hAnsi="Arial" w:cs="Arial"/>
          <w:b w:val="0"/>
          <w:bCs w:val="0"/>
          <w:noProof/>
          <w:color w:val="000000" w:themeColor="text1"/>
          <w:spacing w:val="-1"/>
          <w:sz w:val="21"/>
          <w:szCs w:val="21"/>
          <w:lang w:val="es-ES"/>
        </w:rPr>
        <w:t>consorcio</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o</w:t>
      </w:r>
      <w:r w:rsidRPr="00C64B3F">
        <w:rPr>
          <w:rFonts w:ascii="Arial" w:hAnsi="Arial" w:cs="Arial"/>
          <w:b w:val="0"/>
          <w:bCs w:val="0"/>
          <w:noProof/>
          <w:color w:val="000000" w:themeColor="text1"/>
          <w:spacing w:val="-4"/>
          <w:sz w:val="21"/>
          <w:szCs w:val="21"/>
          <w:lang w:val="es-ES"/>
        </w:rPr>
        <w:t xml:space="preserve"> </w:t>
      </w:r>
      <w:r w:rsidRPr="00C64B3F">
        <w:rPr>
          <w:rFonts w:ascii="Arial" w:hAnsi="Arial" w:cs="Arial"/>
          <w:b w:val="0"/>
          <w:bCs w:val="0"/>
          <w:noProof/>
          <w:color w:val="000000" w:themeColor="text1"/>
          <w:sz w:val="21"/>
          <w:szCs w:val="21"/>
          <w:lang w:val="es-ES"/>
        </w:rPr>
        <w:t>una</w:t>
      </w:r>
      <w:r w:rsidRPr="00C64B3F">
        <w:rPr>
          <w:rFonts w:ascii="Arial" w:hAnsi="Arial" w:cs="Arial"/>
          <w:b w:val="0"/>
          <w:bCs w:val="0"/>
          <w:noProof/>
          <w:color w:val="000000" w:themeColor="text1"/>
          <w:spacing w:val="-6"/>
          <w:sz w:val="21"/>
          <w:szCs w:val="21"/>
          <w:lang w:val="es-ES"/>
        </w:rPr>
        <w:t xml:space="preserve"> </w:t>
      </w:r>
      <w:r w:rsidRPr="00C64B3F">
        <w:rPr>
          <w:rFonts w:ascii="Arial" w:hAnsi="Arial" w:cs="Arial"/>
          <w:b w:val="0"/>
          <w:bCs w:val="0"/>
          <w:noProof/>
          <w:color w:val="000000" w:themeColor="text1"/>
          <w:sz w:val="21"/>
          <w:szCs w:val="21"/>
          <w:lang w:val="es-ES"/>
        </w:rPr>
        <w:t>unión</w:t>
      </w:r>
      <w:r w:rsidRPr="00C64B3F">
        <w:rPr>
          <w:rFonts w:ascii="Arial" w:hAnsi="Arial" w:cs="Arial"/>
          <w:b w:val="0"/>
          <w:bCs w:val="0"/>
          <w:noProof/>
          <w:color w:val="000000" w:themeColor="text1"/>
          <w:spacing w:val="-5"/>
          <w:sz w:val="21"/>
          <w:szCs w:val="21"/>
          <w:lang w:val="es-ES"/>
        </w:rPr>
        <w:t xml:space="preserve"> </w:t>
      </w:r>
      <w:r w:rsidRPr="00C64B3F">
        <w:rPr>
          <w:rFonts w:ascii="Arial" w:hAnsi="Arial" w:cs="Arial"/>
          <w:b w:val="0"/>
          <w:bCs w:val="0"/>
          <w:noProof/>
          <w:color w:val="000000" w:themeColor="text1"/>
          <w:spacing w:val="-1"/>
          <w:sz w:val="21"/>
          <w:szCs w:val="21"/>
          <w:lang w:val="es-ES"/>
        </w:rPr>
        <w:t>temporal</w:t>
      </w:r>
      <w:r w:rsidRPr="00C64B3F">
        <w:rPr>
          <w:rFonts w:ascii="Arial" w:hAnsi="Arial" w:cs="Arial"/>
          <w:b w:val="0"/>
          <w:bCs w:val="0"/>
          <w:noProof/>
          <w:color w:val="000000" w:themeColor="text1"/>
          <w:sz w:val="21"/>
          <w:szCs w:val="21"/>
          <w:lang w:val="es-ES"/>
        </w:rPr>
        <w:t xml:space="preserve"> </w:t>
      </w:r>
    </w:p>
    <w:p w14:paraId="7A44C926" w14:textId="77777777" w:rsidR="002A71FD" w:rsidRPr="00C64B3F" w:rsidRDefault="002A71FD" w:rsidP="00FF30E1">
      <w:pPr>
        <w:jc w:val="both"/>
        <w:rPr>
          <w:rFonts w:ascii="Arial" w:eastAsiaTheme="minorHAnsi" w:hAnsi="Arial" w:cs="Arial"/>
          <w:b/>
          <w:bCs/>
          <w:color w:val="000000" w:themeColor="text1"/>
          <w:sz w:val="21"/>
          <w:szCs w:val="21"/>
          <w:lang w:val="es-ES" w:eastAsia="en-US"/>
        </w:rPr>
      </w:pPr>
    </w:p>
    <w:p w14:paraId="38605F71" w14:textId="0527A499" w:rsidR="005C07EF" w:rsidRPr="00C64B3F" w:rsidRDefault="005C07EF" w:rsidP="00FF30E1">
      <w:pPr>
        <w:shd w:val="clear" w:color="auto" w:fill="FFFFFF"/>
        <w:jc w:val="both"/>
        <w:rPr>
          <w:rFonts w:ascii="Arial" w:hAnsi="Arial" w:cs="Arial"/>
          <w:b/>
          <w:bCs/>
          <w:noProof/>
          <w:color w:val="000000" w:themeColor="text1"/>
          <w:sz w:val="21"/>
          <w:szCs w:val="21"/>
          <w:lang w:val="es-ES"/>
        </w:rPr>
      </w:pPr>
      <w:r w:rsidRPr="00C64B3F">
        <w:rPr>
          <w:rFonts w:ascii="Arial" w:hAnsi="Arial" w:cs="Arial"/>
          <w:b/>
          <w:noProof/>
          <w:color w:val="000000" w:themeColor="text1"/>
          <w:sz w:val="21"/>
          <w:szCs w:val="21"/>
          <w:lang w:val="es-ES"/>
        </w:rPr>
        <w:lastRenderedPageBreak/>
        <w:t xml:space="preserve">Documento </w:t>
      </w:r>
      <w:r w:rsidR="00102C3B" w:rsidRPr="00C64B3F">
        <w:rPr>
          <w:rFonts w:ascii="Arial" w:hAnsi="Arial" w:cs="Arial"/>
          <w:b/>
          <w:noProof/>
          <w:color w:val="000000" w:themeColor="text1"/>
          <w:sz w:val="21"/>
          <w:szCs w:val="21"/>
          <w:lang w:val="es-ES"/>
        </w:rPr>
        <w:t>1</w:t>
      </w:r>
      <w:r w:rsidR="00A41A1A" w:rsidRPr="00C64B3F">
        <w:rPr>
          <w:rFonts w:ascii="Arial" w:hAnsi="Arial" w:cs="Arial"/>
          <w:b/>
          <w:noProof/>
          <w:color w:val="000000" w:themeColor="text1"/>
          <w:sz w:val="21"/>
          <w:szCs w:val="21"/>
          <w:lang w:val="es-ES"/>
        </w:rPr>
        <w:t>1</w:t>
      </w:r>
      <w:r w:rsidR="004B37C0" w:rsidRPr="00C64B3F">
        <w:rPr>
          <w:rFonts w:ascii="Arial" w:hAnsi="Arial" w:cs="Arial"/>
          <w:b/>
          <w:bCs/>
          <w:noProof/>
          <w:color w:val="000000" w:themeColor="text1"/>
          <w:sz w:val="21"/>
          <w:szCs w:val="21"/>
          <w:lang w:val="es-ES"/>
        </w:rPr>
        <w:t>.</w:t>
      </w:r>
      <w:r w:rsidRPr="00C64B3F">
        <w:rPr>
          <w:rFonts w:ascii="Arial" w:hAnsi="Arial" w:cs="Arial"/>
          <w:noProof/>
          <w:color w:val="000000" w:themeColor="text1"/>
          <w:sz w:val="21"/>
          <w:szCs w:val="21"/>
          <w:lang w:val="es-ES"/>
        </w:rPr>
        <w:t> </w:t>
      </w:r>
      <w:r w:rsidRPr="00C64B3F">
        <w:rPr>
          <w:rFonts w:ascii="Arial" w:hAnsi="Arial" w:cs="Arial"/>
          <w:b/>
          <w:bCs/>
          <w:noProof/>
          <w:color w:val="000000" w:themeColor="text1"/>
          <w:sz w:val="21"/>
          <w:szCs w:val="21"/>
          <w:lang w:val="es-ES"/>
        </w:rPr>
        <w:t>Certificado de Antecedentes disciplinarios de la Personería Distrital (Documento generado de Oficio por la Entidad).</w:t>
      </w:r>
    </w:p>
    <w:p w14:paraId="643A482E" w14:textId="77777777" w:rsidR="005C07EF" w:rsidRPr="00C64B3F" w:rsidRDefault="005C07EF" w:rsidP="00FF30E1">
      <w:pPr>
        <w:pStyle w:val="toa"/>
        <w:widowControl w:val="0"/>
        <w:tabs>
          <w:tab w:val="clear" w:pos="0"/>
          <w:tab w:val="clear" w:pos="9000"/>
          <w:tab w:val="clear" w:pos="9360"/>
        </w:tabs>
        <w:suppressAutoHyphens w:val="0"/>
        <w:rPr>
          <w:rFonts w:ascii="Arial" w:eastAsiaTheme="minorHAnsi" w:hAnsi="Arial" w:cs="Arial"/>
          <w:noProof/>
          <w:color w:val="000000" w:themeColor="text1"/>
          <w:spacing w:val="0"/>
          <w:sz w:val="21"/>
          <w:szCs w:val="21"/>
          <w:lang w:val="es-ES" w:eastAsia="en-US"/>
        </w:rPr>
      </w:pPr>
    </w:p>
    <w:p w14:paraId="1F0C42B3" w14:textId="1CB196F3" w:rsidR="004B37C0" w:rsidRPr="00C64B3F" w:rsidRDefault="007E31D7" w:rsidP="00FF30E1">
      <w:pPr>
        <w:pStyle w:val="Textoindependiente"/>
        <w:kinsoku w:val="0"/>
        <w:overflowPunct w:val="0"/>
        <w:spacing w:after="0"/>
        <w:contextualSpacing/>
        <w:jc w:val="both"/>
        <w:rPr>
          <w:rFonts w:ascii="Arial" w:hAnsi="Arial" w:cs="Arial"/>
          <w:b/>
          <w:noProof/>
          <w:color w:val="000000" w:themeColor="text1"/>
          <w:sz w:val="21"/>
          <w:szCs w:val="21"/>
          <w:lang w:val="es-ES"/>
        </w:rPr>
      </w:pP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42"/>
          <w:sz w:val="21"/>
          <w:szCs w:val="21"/>
          <w:lang w:val="es-ES"/>
        </w:rPr>
        <w:t xml:space="preserve"> </w:t>
      </w:r>
      <w:r w:rsidRPr="00C64B3F">
        <w:rPr>
          <w:rFonts w:ascii="Arial" w:hAnsi="Arial" w:cs="Arial"/>
          <w:noProof/>
          <w:color w:val="000000" w:themeColor="text1"/>
          <w:sz w:val="21"/>
          <w:szCs w:val="21"/>
          <w:lang w:val="es-ES"/>
        </w:rPr>
        <w:t>ENTIDAD</w:t>
      </w:r>
      <w:r w:rsidRPr="00C64B3F">
        <w:rPr>
          <w:rFonts w:ascii="Arial" w:hAnsi="Arial" w:cs="Arial"/>
          <w:noProof/>
          <w:color w:val="000000" w:themeColor="text1"/>
          <w:spacing w:val="44"/>
          <w:sz w:val="21"/>
          <w:szCs w:val="21"/>
          <w:lang w:val="es-ES"/>
        </w:rPr>
        <w:t xml:space="preserve"> </w:t>
      </w:r>
      <w:r w:rsidRPr="00C64B3F">
        <w:rPr>
          <w:rFonts w:ascii="Arial" w:hAnsi="Arial" w:cs="Arial"/>
          <w:noProof/>
          <w:color w:val="000000" w:themeColor="text1"/>
          <w:spacing w:val="-1"/>
          <w:sz w:val="21"/>
          <w:szCs w:val="21"/>
          <w:lang w:val="es-ES"/>
        </w:rPr>
        <w:t xml:space="preserve">consultará </w:t>
      </w:r>
      <w:r w:rsidRPr="00C64B3F">
        <w:rPr>
          <w:rFonts w:ascii="Arial" w:hAnsi="Arial" w:cs="Arial"/>
          <w:noProof/>
          <w:color w:val="000000" w:themeColor="text1"/>
          <w:sz w:val="21"/>
          <w:szCs w:val="21"/>
          <w:lang w:val="es-ES"/>
        </w:rPr>
        <w:t>a</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través</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de</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6"/>
          <w:sz w:val="21"/>
          <w:szCs w:val="21"/>
          <w:lang w:val="es-ES"/>
        </w:rPr>
        <w:t xml:space="preserve"> </w:t>
      </w:r>
      <w:r w:rsidRPr="00C64B3F">
        <w:rPr>
          <w:rFonts w:ascii="Arial" w:hAnsi="Arial" w:cs="Arial"/>
          <w:noProof/>
          <w:color w:val="000000" w:themeColor="text1"/>
          <w:sz w:val="21"/>
          <w:szCs w:val="21"/>
          <w:lang w:val="es-ES"/>
        </w:rPr>
        <w:t>página</w:t>
      </w:r>
      <w:r w:rsidRPr="00C64B3F">
        <w:rPr>
          <w:rFonts w:ascii="Arial" w:hAnsi="Arial" w:cs="Arial"/>
          <w:noProof/>
          <w:color w:val="000000" w:themeColor="text1"/>
          <w:spacing w:val="5"/>
          <w:sz w:val="21"/>
          <w:szCs w:val="21"/>
          <w:lang w:val="es-ES"/>
        </w:rPr>
        <w:t xml:space="preserve"> </w:t>
      </w:r>
      <w:r w:rsidRPr="00C64B3F">
        <w:rPr>
          <w:rFonts w:ascii="Arial" w:hAnsi="Arial" w:cs="Arial"/>
          <w:noProof/>
          <w:color w:val="000000" w:themeColor="text1"/>
          <w:sz w:val="21"/>
          <w:szCs w:val="21"/>
          <w:lang w:val="es-ES"/>
        </w:rPr>
        <w:t xml:space="preserve">web </w:t>
      </w:r>
      <w:hyperlink r:id="rId16" w:history="1">
        <w:r w:rsidRPr="00C64B3F">
          <w:rPr>
            <w:rStyle w:val="Hipervnculo"/>
            <w:rFonts w:ascii="Arial" w:eastAsia="Calibri" w:hAnsi="Arial" w:cs="Arial"/>
            <w:noProof/>
            <w:color w:val="000000" w:themeColor="text1"/>
            <w:sz w:val="21"/>
            <w:szCs w:val="21"/>
            <w:lang w:val="es-ES"/>
          </w:rPr>
          <w:t>https://www.personeriabogota.gov.co</w:t>
        </w:r>
      </w:hyperlink>
      <w:r w:rsidRPr="00C64B3F">
        <w:rPr>
          <w:rFonts w:ascii="Arial" w:hAnsi="Arial" w:cs="Arial"/>
          <w:noProof/>
          <w:color w:val="000000" w:themeColor="text1"/>
          <w:sz w:val="21"/>
          <w:szCs w:val="21"/>
          <w:u w:val="single"/>
          <w:lang w:val="es-ES"/>
        </w:rPr>
        <w:t xml:space="preserve"> </w:t>
      </w:r>
      <w:r w:rsidRPr="00C64B3F">
        <w:rPr>
          <w:rFonts w:ascii="Arial" w:hAnsi="Arial" w:cs="Arial"/>
          <w:noProof/>
          <w:color w:val="000000" w:themeColor="text1"/>
          <w:spacing w:val="-1"/>
          <w:sz w:val="21"/>
          <w:szCs w:val="21"/>
          <w:lang w:val="es-ES"/>
        </w:rPr>
        <w:t xml:space="preserve">los antecedentes disciplinarios del </w:t>
      </w:r>
      <w:r w:rsidRPr="00C64B3F">
        <w:rPr>
          <w:rFonts w:ascii="Arial" w:hAnsi="Arial" w:cs="Arial"/>
          <w:noProof/>
          <w:color w:val="000000" w:themeColor="text1"/>
          <w:sz w:val="21"/>
          <w:szCs w:val="21"/>
          <w:lang w:val="es-ES"/>
        </w:rPr>
        <w:t>representante</w:t>
      </w:r>
      <w:r w:rsidRPr="00C64B3F">
        <w:rPr>
          <w:rFonts w:ascii="Arial" w:hAnsi="Arial" w:cs="Arial"/>
          <w:noProof/>
          <w:color w:val="000000" w:themeColor="text1"/>
          <w:spacing w:val="40"/>
          <w:sz w:val="21"/>
          <w:szCs w:val="21"/>
          <w:lang w:val="es-ES"/>
        </w:rPr>
        <w:t xml:space="preserve"> </w:t>
      </w:r>
      <w:r w:rsidRPr="00C64B3F">
        <w:rPr>
          <w:rFonts w:ascii="Arial" w:hAnsi="Arial" w:cs="Arial"/>
          <w:noProof/>
          <w:color w:val="000000" w:themeColor="text1"/>
          <w:spacing w:val="-1"/>
          <w:sz w:val="21"/>
          <w:szCs w:val="21"/>
          <w:lang w:val="es-ES"/>
        </w:rPr>
        <w:t>legal</w:t>
      </w:r>
      <w:r w:rsidRPr="00C64B3F">
        <w:rPr>
          <w:rFonts w:ascii="Arial" w:hAnsi="Arial" w:cs="Arial"/>
          <w:noProof/>
          <w:color w:val="000000" w:themeColor="text1"/>
          <w:spacing w:val="38"/>
          <w:sz w:val="21"/>
          <w:szCs w:val="21"/>
          <w:lang w:val="es-ES"/>
        </w:rPr>
        <w:t xml:space="preserve"> </w:t>
      </w:r>
      <w:r w:rsidRPr="00C64B3F">
        <w:rPr>
          <w:rFonts w:ascii="Arial" w:hAnsi="Arial" w:cs="Arial"/>
          <w:noProof/>
          <w:color w:val="000000" w:themeColor="text1"/>
          <w:sz w:val="21"/>
          <w:szCs w:val="21"/>
          <w:lang w:val="es-ES"/>
        </w:rPr>
        <w:t>para</w:t>
      </w:r>
      <w:r w:rsidRPr="00C64B3F">
        <w:rPr>
          <w:rFonts w:ascii="Arial" w:hAnsi="Arial" w:cs="Arial"/>
          <w:noProof/>
          <w:color w:val="000000" w:themeColor="text1"/>
          <w:spacing w:val="38"/>
          <w:sz w:val="21"/>
          <w:szCs w:val="21"/>
          <w:lang w:val="es-ES"/>
        </w:rPr>
        <w:t xml:space="preserve"> </w:t>
      </w:r>
      <w:r w:rsidRPr="00C64B3F">
        <w:rPr>
          <w:rFonts w:ascii="Arial" w:hAnsi="Arial" w:cs="Arial"/>
          <w:noProof/>
          <w:color w:val="000000" w:themeColor="text1"/>
          <w:spacing w:val="-1"/>
          <w:sz w:val="21"/>
          <w:szCs w:val="21"/>
          <w:lang w:val="es-ES"/>
        </w:rPr>
        <w:t>personas</w:t>
      </w:r>
      <w:r w:rsidRPr="00C64B3F">
        <w:rPr>
          <w:rFonts w:ascii="Arial" w:hAnsi="Arial" w:cs="Arial"/>
          <w:noProof/>
          <w:color w:val="000000" w:themeColor="text1"/>
          <w:spacing w:val="39"/>
          <w:sz w:val="21"/>
          <w:szCs w:val="21"/>
          <w:lang w:val="es-ES"/>
        </w:rPr>
        <w:t xml:space="preserve"> </w:t>
      </w:r>
      <w:r w:rsidRPr="00C64B3F">
        <w:rPr>
          <w:rFonts w:ascii="Arial" w:hAnsi="Arial" w:cs="Arial"/>
          <w:noProof/>
          <w:color w:val="000000" w:themeColor="text1"/>
          <w:spacing w:val="-1"/>
          <w:sz w:val="21"/>
          <w:szCs w:val="21"/>
          <w:lang w:val="es-ES"/>
        </w:rPr>
        <w:t>jurídicas, persona natural</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y</w:t>
      </w:r>
      <w:r w:rsidRPr="00C64B3F">
        <w:rPr>
          <w:rFonts w:ascii="Arial" w:hAnsi="Arial" w:cs="Arial"/>
          <w:noProof/>
          <w:color w:val="000000" w:themeColor="text1"/>
          <w:spacing w:val="-1"/>
          <w:sz w:val="21"/>
          <w:szCs w:val="21"/>
          <w:lang w:val="es-ES"/>
        </w:rPr>
        <w:t>/o el representante</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legal de cada uno de los integrantes en caso de consorcio</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z w:val="21"/>
          <w:szCs w:val="21"/>
          <w:lang w:val="es-ES"/>
        </w:rPr>
        <w:t>o de</w:t>
      </w:r>
      <w:r w:rsidRPr="00C64B3F">
        <w:rPr>
          <w:rFonts w:ascii="Arial" w:hAnsi="Arial" w:cs="Arial"/>
          <w:noProof/>
          <w:color w:val="000000" w:themeColor="text1"/>
          <w:spacing w:val="-3"/>
          <w:sz w:val="21"/>
          <w:szCs w:val="21"/>
          <w:lang w:val="es-ES"/>
        </w:rPr>
        <w:t xml:space="preserve"> </w:t>
      </w:r>
      <w:r w:rsidRPr="00C64B3F">
        <w:rPr>
          <w:rFonts w:ascii="Arial" w:hAnsi="Arial" w:cs="Arial"/>
          <w:noProof/>
          <w:color w:val="000000" w:themeColor="text1"/>
          <w:spacing w:val="-1"/>
          <w:sz w:val="21"/>
          <w:szCs w:val="21"/>
          <w:lang w:val="es-ES"/>
        </w:rPr>
        <w:t>la</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pacing w:val="-1"/>
          <w:sz w:val="21"/>
          <w:szCs w:val="21"/>
          <w:lang w:val="es-ES"/>
        </w:rPr>
        <w:t>unión</w:t>
      </w:r>
      <w:r w:rsidRPr="00C64B3F">
        <w:rPr>
          <w:rFonts w:ascii="Arial" w:hAnsi="Arial" w:cs="Arial"/>
          <w:noProof/>
          <w:color w:val="000000" w:themeColor="text1"/>
          <w:spacing w:val="-2"/>
          <w:sz w:val="21"/>
          <w:szCs w:val="21"/>
          <w:lang w:val="es-ES"/>
        </w:rPr>
        <w:t xml:space="preserve"> </w:t>
      </w:r>
      <w:r w:rsidRPr="00C64B3F">
        <w:rPr>
          <w:rFonts w:ascii="Arial" w:hAnsi="Arial" w:cs="Arial"/>
          <w:noProof/>
          <w:color w:val="000000" w:themeColor="text1"/>
          <w:sz w:val="21"/>
          <w:szCs w:val="21"/>
          <w:lang w:val="es-ES"/>
        </w:rPr>
        <w:t>temporal.</w:t>
      </w:r>
    </w:p>
    <w:p w14:paraId="51117CA7" w14:textId="77777777" w:rsidR="00B4500B" w:rsidRPr="00C64B3F" w:rsidRDefault="00B4500B" w:rsidP="00FF30E1">
      <w:pPr>
        <w:pStyle w:val="Textoindependiente"/>
        <w:kinsoku w:val="0"/>
        <w:overflowPunct w:val="0"/>
        <w:spacing w:after="0"/>
        <w:contextualSpacing/>
        <w:jc w:val="both"/>
        <w:rPr>
          <w:rFonts w:ascii="Arial" w:hAnsi="Arial" w:cs="Arial"/>
          <w:b/>
          <w:noProof/>
          <w:color w:val="000000" w:themeColor="text1"/>
          <w:sz w:val="21"/>
          <w:szCs w:val="21"/>
          <w:lang w:val="es-ES"/>
        </w:rPr>
      </w:pPr>
    </w:p>
    <w:p w14:paraId="6CF14B9A" w14:textId="6F87362F" w:rsidR="00291C8B" w:rsidRPr="00C64B3F" w:rsidRDefault="00291C8B" w:rsidP="00FF30E1">
      <w:pPr>
        <w:pStyle w:val="Textoindependiente"/>
        <w:kinsoku w:val="0"/>
        <w:overflowPunct w:val="0"/>
        <w:spacing w:after="0"/>
        <w:contextualSpacing/>
        <w:jc w:val="both"/>
        <w:rPr>
          <w:rFonts w:ascii="Arial" w:hAnsi="Arial" w:cs="Arial"/>
          <w:noProof/>
          <w:color w:val="000000" w:themeColor="text1"/>
          <w:spacing w:val="42"/>
          <w:sz w:val="21"/>
          <w:szCs w:val="21"/>
          <w:lang w:val="es-ES"/>
        </w:rPr>
      </w:pPr>
      <w:r w:rsidRPr="00C64B3F">
        <w:rPr>
          <w:rFonts w:ascii="Arial" w:hAnsi="Arial" w:cs="Arial"/>
          <w:b/>
          <w:noProof/>
          <w:color w:val="000000" w:themeColor="text1"/>
          <w:sz w:val="21"/>
          <w:szCs w:val="21"/>
          <w:lang w:val="es-ES"/>
        </w:rPr>
        <w:t xml:space="preserve">Documento </w:t>
      </w:r>
      <w:r w:rsidR="00102C3B" w:rsidRPr="00C64B3F">
        <w:rPr>
          <w:rFonts w:ascii="Arial" w:hAnsi="Arial" w:cs="Arial"/>
          <w:b/>
          <w:noProof/>
          <w:color w:val="000000" w:themeColor="text1"/>
          <w:sz w:val="21"/>
          <w:szCs w:val="21"/>
          <w:lang w:val="es-ES"/>
        </w:rPr>
        <w:t>1</w:t>
      </w:r>
      <w:r w:rsidR="00A41A1A" w:rsidRPr="00C64B3F">
        <w:rPr>
          <w:rFonts w:ascii="Arial" w:hAnsi="Arial" w:cs="Arial"/>
          <w:b/>
          <w:noProof/>
          <w:color w:val="000000" w:themeColor="text1"/>
          <w:sz w:val="21"/>
          <w:szCs w:val="21"/>
          <w:lang w:val="es-ES"/>
        </w:rPr>
        <w:t>2</w:t>
      </w:r>
      <w:r w:rsidR="004B37C0" w:rsidRPr="00C64B3F">
        <w:rPr>
          <w:rFonts w:ascii="Arial" w:hAnsi="Arial" w:cs="Arial"/>
          <w:b/>
          <w:noProof/>
          <w:color w:val="000000" w:themeColor="text1"/>
          <w:sz w:val="21"/>
          <w:szCs w:val="21"/>
          <w:lang w:val="es-ES"/>
        </w:rPr>
        <w:t>.</w:t>
      </w:r>
      <w:r w:rsidRPr="00C64B3F">
        <w:rPr>
          <w:rFonts w:ascii="Arial" w:hAnsi="Arial" w:cs="Arial"/>
          <w:b/>
          <w:noProof/>
          <w:color w:val="000000" w:themeColor="text1"/>
          <w:sz w:val="21"/>
          <w:szCs w:val="21"/>
          <w:lang w:val="es-ES"/>
        </w:rPr>
        <w:t xml:space="preserve"> </w:t>
      </w:r>
      <w:r w:rsidRPr="00C64B3F">
        <w:rPr>
          <w:rFonts w:ascii="Arial" w:hAnsi="Arial" w:cs="Arial"/>
          <w:b/>
          <w:bCs/>
          <w:noProof/>
          <w:color w:val="000000" w:themeColor="text1"/>
          <w:sz w:val="21"/>
          <w:szCs w:val="21"/>
          <w:lang w:val="es-ES"/>
        </w:rPr>
        <w:t>Certificado de antecedentes judiciales expedido por la Policía Nacional (Documento generado de Oficio por la Entidad).</w:t>
      </w:r>
    </w:p>
    <w:p w14:paraId="7FEE4848" w14:textId="77777777" w:rsidR="00291C8B" w:rsidRPr="00C64B3F" w:rsidRDefault="00291C8B" w:rsidP="00FF30E1">
      <w:pPr>
        <w:pStyle w:val="Sangra3detindependiente"/>
        <w:widowControl w:val="0"/>
        <w:spacing w:after="0"/>
        <w:ind w:left="0"/>
        <w:jc w:val="both"/>
        <w:rPr>
          <w:rFonts w:ascii="Arial" w:eastAsiaTheme="minorHAnsi" w:hAnsi="Arial" w:cs="Arial"/>
          <w:noProof/>
          <w:color w:val="000000" w:themeColor="text1"/>
          <w:sz w:val="21"/>
          <w:szCs w:val="21"/>
          <w:lang w:val="es-ES" w:eastAsia="en-US"/>
        </w:rPr>
      </w:pPr>
    </w:p>
    <w:p w14:paraId="3C37AB6F" w14:textId="77777777" w:rsidR="007E31D7" w:rsidRPr="00C64B3F" w:rsidRDefault="007E31D7"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Con el fin de acreditar que el proponente no se encuentre en alguna causal de inhabilidad, LA ENTIDAD verificará en el certificado de antecedentes judiciales del representante legal de la persona jurídica y/o persona natural expedido por la Policía Nacional en la página web </w:t>
      </w:r>
      <w:hyperlink r:id="rId17" w:history="1">
        <w:r w:rsidRPr="00C64B3F">
          <w:rPr>
            <w:rFonts w:ascii="Arial" w:hAnsi="Arial" w:cs="Arial"/>
            <w:noProof/>
            <w:color w:val="000000" w:themeColor="text1"/>
            <w:sz w:val="21"/>
            <w:szCs w:val="21"/>
            <w:lang w:val="es-ES"/>
          </w:rPr>
          <w:t>http://www.policia.gov.co/</w:t>
        </w:r>
      </w:hyperlink>
    </w:p>
    <w:p w14:paraId="3EB8A0B5" w14:textId="77777777" w:rsidR="007E31D7" w:rsidRPr="00C64B3F" w:rsidRDefault="007E31D7" w:rsidP="00FF30E1">
      <w:pPr>
        <w:jc w:val="both"/>
        <w:rPr>
          <w:rFonts w:ascii="Arial" w:hAnsi="Arial" w:cs="Arial"/>
          <w:noProof/>
          <w:color w:val="000000" w:themeColor="text1"/>
          <w:sz w:val="21"/>
          <w:szCs w:val="21"/>
          <w:lang w:val="es-ES"/>
        </w:rPr>
      </w:pPr>
    </w:p>
    <w:p w14:paraId="4BFA225C" w14:textId="77777777" w:rsidR="007E31D7" w:rsidRPr="00C64B3F" w:rsidRDefault="007E31D7"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Si se tratare de un consorcio, una unión temporal o una promesa de sociedad se verificarán los antecedentes de los representantes legales de cada uno de los miembros que lo conforman. </w:t>
      </w:r>
    </w:p>
    <w:p w14:paraId="30E26863" w14:textId="77777777" w:rsidR="00291C8B" w:rsidRPr="00C64B3F" w:rsidRDefault="00291C8B" w:rsidP="00FF30E1">
      <w:pPr>
        <w:widowControl w:val="0"/>
        <w:jc w:val="both"/>
        <w:rPr>
          <w:rFonts w:ascii="Arial" w:hAnsi="Arial" w:cs="Arial"/>
          <w:noProof/>
          <w:color w:val="000000" w:themeColor="text1"/>
          <w:sz w:val="21"/>
          <w:szCs w:val="21"/>
          <w:lang w:val="es-ES"/>
        </w:rPr>
      </w:pPr>
    </w:p>
    <w:p w14:paraId="4E756242" w14:textId="17CCA8C5" w:rsidR="005C07EF" w:rsidRPr="00C64B3F" w:rsidRDefault="005C07EF" w:rsidP="00FF30E1">
      <w:pPr>
        <w:widowControl w:val="0"/>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 xml:space="preserve">Documento </w:t>
      </w:r>
      <w:r w:rsidR="00102C3B" w:rsidRPr="00C64B3F">
        <w:rPr>
          <w:rFonts w:ascii="Arial" w:hAnsi="Arial" w:cs="Arial"/>
          <w:b/>
          <w:noProof/>
          <w:color w:val="000000" w:themeColor="text1"/>
          <w:sz w:val="21"/>
          <w:szCs w:val="21"/>
          <w:lang w:val="es-ES"/>
        </w:rPr>
        <w:t>1</w:t>
      </w:r>
      <w:r w:rsidR="00A41A1A" w:rsidRPr="00C64B3F">
        <w:rPr>
          <w:rFonts w:ascii="Arial" w:hAnsi="Arial" w:cs="Arial"/>
          <w:b/>
          <w:noProof/>
          <w:color w:val="000000" w:themeColor="text1"/>
          <w:sz w:val="21"/>
          <w:szCs w:val="21"/>
          <w:lang w:val="es-ES"/>
        </w:rPr>
        <w:t>3</w:t>
      </w:r>
      <w:r w:rsidR="004B37C0" w:rsidRPr="00C64B3F">
        <w:rPr>
          <w:rFonts w:ascii="Arial" w:hAnsi="Arial" w:cs="Arial"/>
          <w:b/>
          <w:noProof/>
          <w:color w:val="000000" w:themeColor="text1"/>
          <w:sz w:val="21"/>
          <w:szCs w:val="21"/>
          <w:lang w:val="es-ES"/>
        </w:rPr>
        <w:t>.</w:t>
      </w:r>
      <w:r w:rsidRPr="00C64B3F">
        <w:rPr>
          <w:rFonts w:ascii="Arial" w:hAnsi="Arial" w:cs="Arial"/>
          <w:b/>
          <w:noProof/>
          <w:color w:val="000000" w:themeColor="text1"/>
          <w:sz w:val="21"/>
          <w:szCs w:val="21"/>
          <w:lang w:val="es-ES"/>
        </w:rPr>
        <w:t xml:space="preserve"> </w:t>
      </w:r>
      <w:r w:rsidRPr="00C64B3F">
        <w:rPr>
          <w:rFonts w:ascii="Arial" w:hAnsi="Arial" w:cs="Arial"/>
          <w:noProof/>
          <w:color w:val="000000" w:themeColor="text1"/>
          <w:sz w:val="21"/>
          <w:szCs w:val="21"/>
          <w:lang w:val="es-ES"/>
        </w:rPr>
        <w:t xml:space="preserve">En los términos del artículo 183 de la Ley 1801 de 2016, la Entidad verificará el </w:t>
      </w:r>
      <w:r w:rsidRPr="00C64B3F">
        <w:rPr>
          <w:rFonts w:ascii="Arial" w:hAnsi="Arial" w:cs="Arial"/>
          <w:b/>
          <w:bCs/>
          <w:noProof/>
          <w:color w:val="000000" w:themeColor="text1"/>
          <w:sz w:val="21"/>
          <w:szCs w:val="21"/>
          <w:lang w:val="es-ES"/>
        </w:rPr>
        <w:t>Registro Nacional de Medidas Correctivas del Ministerio de Defensa Nacional – Policía Nacional</w:t>
      </w:r>
      <w:r w:rsidRPr="00C64B3F">
        <w:rPr>
          <w:rFonts w:ascii="Arial" w:hAnsi="Arial" w:cs="Arial"/>
          <w:noProof/>
          <w:color w:val="000000" w:themeColor="text1"/>
          <w:sz w:val="21"/>
          <w:szCs w:val="21"/>
          <w:lang w:val="es-ES"/>
        </w:rPr>
        <w:t>.</w:t>
      </w:r>
    </w:p>
    <w:p w14:paraId="1B442C22" w14:textId="215DCA87" w:rsidR="007E31D7" w:rsidRPr="00C64B3F" w:rsidRDefault="007E31D7" w:rsidP="00FF30E1">
      <w:pPr>
        <w:widowControl w:val="0"/>
        <w:jc w:val="both"/>
        <w:rPr>
          <w:rFonts w:ascii="Arial" w:hAnsi="Arial" w:cs="Arial"/>
          <w:noProof/>
          <w:color w:val="000000" w:themeColor="text1"/>
          <w:sz w:val="21"/>
          <w:szCs w:val="21"/>
          <w:lang w:val="es-ES"/>
        </w:rPr>
      </w:pPr>
    </w:p>
    <w:p w14:paraId="0210DA65" w14:textId="77777777" w:rsidR="007E31D7" w:rsidRPr="00C64B3F" w:rsidRDefault="007E31D7"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LA ENTIDAD en la página web </w:t>
      </w:r>
      <w:hyperlink r:id="rId18" w:history="1">
        <w:r w:rsidRPr="00C64B3F">
          <w:rPr>
            <w:rStyle w:val="Hipervnculo"/>
            <w:rFonts w:ascii="Arial" w:eastAsia="Calibri" w:hAnsi="Arial" w:cs="Arial"/>
            <w:noProof/>
            <w:color w:val="000000" w:themeColor="text1"/>
            <w:sz w:val="21"/>
            <w:szCs w:val="21"/>
            <w:lang w:val="es-ES"/>
          </w:rPr>
          <w:t>https://srvcnpc.policia.gov.co/</w:t>
        </w:r>
      </w:hyperlink>
      <w:r w:rsidRPr="00C64B3F">
        <w:rPr>
          <w:rFonts w:ascii="Arial" w:hAnsi="Arial" w:cs="Arial"/>
          <w:noProof/>
          <w:color w:val="000000" w:themeColor="text1"/>
          <w:sz w:val="21"/>
          <w:szCs w:val="21"/>
          <w:lang w:val="es-ES"/>
        </w:rPr>
        <w:t xml:space="preserve">  verificará que el representante legal de la persona jurídica y/o persona natural, se encuentre al día en el pago de multas en el caso de habérsele impuesto.</w:t>
      </w:r>
    </w:p>
    <w:p w14:paraId="5B970A0A" w14:textId="77777777" w:rsidR="007E31D7" w:rsidRPr="00C64B3F" w:rsidRDefault="007E31D7" w:rsidP="00FF30E1">
      <w:pPr>
        <w:jc w:val="both"/>
        <w:rPr>
          <w:rFonts w:ascii="Arial" w:hAnsi="Arial" w:cs="Arial"/>
          <w:noProof/>
          <w:color w:val="000000" w:themeColor="text1"/>
          <w:sz w:val="21"/>
          <w:szCs w:val="21"/>
          <w:lang w:val="es-ES"/>
        </w:rPr>
      </w:pPr>
    </w:p>
    <w:p w14:paraId="4C690810" w14:textId="77777777" w:rsidR="007E31D7" w:rsidRPr="00C64B3F" w:rsidRDefault="007E31D7"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 xml:space="preserve">Si se tratare de un consorcio, una unión temporal o una promesa de sociedad, se verificará el estado de pago de la multa de los representantes legales de cada uno de los miembros que lo conforman. </w:t>
      </w:r>
    </w:p>
    <w:p w14:paraId="746723E7" w14:textId="77777777" w:rsidR="007E31D7" w:rsidRPr="00C64B3F" w:rsidRDefault="007E31D7" w:rsidP="00FF30E1">
      <w:pPr>
        <w:jc w:val="both"/>
        <w:rPr>
          <w:rFonts w:ascii="Arial" w:hAnsi="Arial" w:cs="Arial"/>
          <w:noProof/>
          <w:color w:val="000000" w:themeColor="text1"/>
          <w:sz w:val="21"/>
          <w:szCs w:val="21"/>
          <w:lang w:val="es-ES"/>
        </w:rPr>
      </w:pPr>
    </w:p>
    <w:p w14:paraId="46D579AE" w14:textId="6A9FD846" w:rsidR="00C063AA" w:rsidRPr="00C64B3F" w:rsidRDefault="00291C8B" w:rsidP="00FF30E1">
      <w:pPr>
        <w:jc w:val="both"/>
        <w:rPr>
          <w:rFonts w:ascii="Arial" w:hAnsi="Arial" w:cs="Arial"/>
          <w:noProof/>
          <w:color w:val="000000" w:themeColor="text1"/>
          <w:sz w:val="21"/>
          <w:szCs w:val="21"/>
          <w:lang w:val="es-ES"/>
        </w:rPr>
      </w:pPr>
      <w:r w:rsidRPr="00C64B3F">
        <w:rPr>
          <w:rFonts w:ascii="Arial" w:hAnsi="Arial" w:cs="Arial"/>
          <w:b/>
          <w:noProof/>
          <w:color w:val="000000" w:themeColor="text1"/>
          <w:sz w:val="21"/>
          <w:szCs w:val="21"/>
          <w:lang w:val="es-ES"/>
        </w:rPr>
        <w:t>Documento</w:t>
      </w:r>
      <w:r w:rsidR="009B4C3B" w:rsidRPr="00C64B3F">
        <w:rPr>
          <w:rFonts w:ascii="Arial" w:hAnsi="Arial" w:cs="Arial"/>
          <w:b/>
          <w:noProof/>
          <w:color w:val="000000" w:themeColor="text1"/>
          <w:sz w:val="21"/>
          <w:szCs w:val="21"/>
          <w:lang w:val="es-ES"/>
        </w:rPr>
        <w:t xml:space="preserve"> </w:t>
      </w:r>
      <w:r w:rsidR="00102C3B" w:rsidRPr="00C64B3F">
        <w:rPr>
          <w:rFonts w:ascii="Arial" w:hAnsi="Arial" w:cs="Arial"/>
          <w:b/>
          <w:noProof/>
          <w:color w:val="000000" w:themeColor="text1"/>
          <w:sz w:val="21"/>
          <w:szCs w:val="21"/>
          <w:lang w:val="es-ES"/>
        </w:rPr>
        <w:t>1</w:t>
      </w:r>
      <w:r w:rsidR="00A41A1A" w:rsidRPr="00C64B3F">
        <w:rPr>
          <w:rFonts w:ascii="Arial" w:hAnsi="Arial" w:cs="Arial"/>
          <w:b/>
          <w:noProof/>
          <w:color w:val="000000" w:themeColor="text1"/>
          <w:sz w:val="21"/>
          <w:szCs w:val="21"/>
          <w:lang w:val="es-ES"/>
        </w:rPr>
        <w:t>4</w:t>
      </w:r>
      <w:r w:rsidR="004B37C0" w:rsidRPr="00C64B3F">
        <w:rPr>
          <w:rFonts w:ascii="Arial" w:hAnsi="Arial" w:cs="Arial"/>
          <w:b/>
          <w:noProof/>
          <w:color w:val="000000" w:themeColor="text1"/>
          <w:sz w:val="21"/>
          <w:szCs w:val="21"/>
          <w:lang w:val="es-ES"/>
        </w:rPr>
        <w:t>.</w:t>
      </w:r>
      <w:r w:rsidRPr="00C64B3F">
        <w:rPr>
          <w:rFonts w:ascii="Arial" w:hAnsi="Arial" w:cs="Arial"/>
          <w:noProof/>
          <w:color w:val="000000" w:themeColor="text1"/>
          <w:sz w:val="21"/>
          <w:szCs w:val="21"/>
          <w:lang w:val="es-ES"/>
        </w:rPr>
        <w:t xml:space="preserve"> </w:t>
      </w:r>
      <w:r w:rsidR="007A4E77" w:rsidRPr="00C64B3F">
        <w:rPr>
          <w:rFonts w:ascii="Arial" w:hAnsi="Arial" w:cs="Arial"/>
          <w:b/>
          <w:bCs/>
          <w:noProof/>
          <w:color w:val="000000" w:themeColor="text1"/>
          <w:sz w:val="21"/>
          <w:szCs w:val="21"/>
          <w:lang w:val="es-ES"/>
        </w:rPr>
        <w:t>Manifestación de no estar inscrito en listas Nacionales e Internacionales de lavado de activos</w:t>
      </w:r>
      <w:r w:rsidR="007A4E77" w:rsidRPr="00C64B3F">
        <w:rPr>
          <w:rFonts w:ascii="Arial" w:hAnsi="Arial" w:cs="Arial"/>
          <w:noProof/>
          <w:color w:val="000000" w:themeColor="text1"/>
          <w:sz w:val="21"/>
          <w:szCs w:val="21"/>
          <w:lang w:val="es-ES"/>
        </w:rPr>
        <w:t xml:space="preserve">, la cual se entenderá realizada a través de la suscripción de la carta de presentación de la oferta. </w:t>
      </w:r>
    </w:p>
    <w:p w14:paraId="1138E766" w14:textId="4F11F218" w:rsidR="00A41A1A" w:rsidRPr="00C64B3F" w:rsidRDefault="00A41A1A" w:rsidP="00FF30E1">
      <w:pPr>
        <w:jc w:val="both"/>
        <w:rPr>
          <w:rFonts w:ascii="Arial" w:hAnsi="Arial" w:cs="Arial"/>
          <w:noProof/>
          <w:color w:val="000000" w:themeColor="text1"/>
          <w:sz w:val="21"/>
          <w:szCs w:val="21"/>
          <w:lang w:val="es-ES"/>
        </w:rPr>
      </w:pPr>
    </w:p>
    <w:p w14:paraId="256B7A8D" w14:textId="77777777" w:rsidR="00B5626F" w:rsidRPr="00FC796C" w:rsidRDefault="00A41A1A" w:rsidP="00B5626F">
      <w:pPr>
        <w:jc w:val="both"/>
        <w:rPr>
          <w:rFonts w:ascii="Arial" w:hAnsi="Arial" w:cs="Arial"/>
          <w:b/>
          <w:bCs/>
          <w:noProof/>
          <w:color w:val="000000" w:themeColor="text1"/>
          <w:sz w:val="21"/>
          <w:szCs w:val="21"/>
          <w:lang w:val="es-ES"/>
        </w:rPr>
      </w:pPr>
      <w:r w:rsidRPr="00FC796C">
        <w:rPr>
          <w:rFonts w:ascii="Arial" w:hAnsi="Arial" w:cs="Arial"/>
          <w:b/>
          <w:bCs/>
          <w:noProof/>
          <w:color w:val="000000" w:themeColor="text1"/>
          <w:sz w:val="21"/>
          <w:szCs w:val="21"/>
          <w:lang w:val="es-ES"/>
        </w:rPr>
        <w:t xml:space="preserve">Documento 15. </w:t>
      </w:r>
      <w:r w:rsidR="00B5626F" w:rsidRPr="00FC796C">
        <w:rPr>
          <w:rFonts w:ascii="Arial" w:hAnsi="Arial" w:cs="Arial"/>
          <w:b/>
          <w:bCs/>
          <w:noProof/>
          <w:color w:val="000000" w:themeColor="text1"/>
          <w:sz w:val="21"/>
          <w:szCs w:val="21"/>
          <w:lang w:val="es-ES"/>
        </w:rPr>
        <w:t>Registro y Reconocimiento de la Personería Jurídica de la Entidad sin Ánimo de Lucro.</w:t>
      </w:r>
    </w:p>
    <w:p w14:paraId="27493CE1" w14:textId="77777777" w:rsidR="00B5626F" w:rsidRPr="00FC796C" w:rsidRDefault="00B5626F" w:rsidP="00B5626F">
      <w:pPr>
        <w:jc w:val="both"/>
        <w:rPr>
          <w:rFonts w:ascii="Arial" w:hAnsi="Arial" w:cs="Arial"/>
          <w:b/>
          <w:bCs/>
          <w:noProof/>
          <w:color w:val="000000" w:themeColor="text1"/>
          <w:sz w:val="21"/>
          <w:szCs w:val="21"/>
          <w:lang w:val="es-ES"/>
        </w:rPr>
      </w:pPr>
    </w:p>
    <w:p w14:paraId="3FB14C6B" w14:textId="77777777" w:rsidR="00B5626F" w:rsidRPr="00FC796C" w:rsidRDefault="00B5626F" w:rsidP="00B5626F">
      <w:pPr>
        <w:jc w:val="both"/>
        <w:rPr>
          <w:rFonts w:ascii="Arial" w:hAnsi="Arial" w:cs="Arial"/>
          <w:noProof/>
          <w:color w:val="000000" w:themeColor="text1"/>
          <w:sz w:val="21"/>
          <w:szCs w:val="21"/>
          <w:lang w:val="es-ES"/>
        </w:rPr>
      </w:pPr>
      <w:r w:rsidRPr="00FC796C">
        <w:rPr>
          <w:rFonts w:ascii="Arial" w:hAnsi="Arial" w:cs="Arial"/>
          <w:noProof/>
          <w:color w:val="000000" w:themeColor="text1"/>
          <w:sz w:val="21"/>
          <w:szCs w:val="21"/>
          <w:lang w:val="es-ES"/>
        </w:rPr>
        <w:t>Si el proponente es una entidad sin ánimo de lucro, debe presentar el correspondiente certificado expedido por la Cámara de Comercio en donde conste el registro y reconocimiento de la personería jurídica con una antelación no superior a treinta (30) días calendario, anteriores al cierre del presente proceso de selección.</w:t>
      </w:r>
    </w:p>
    <w:p w14:paraId="0FCD860E" w14:textId="77777777" w:rsidR="00B5626F" w:rsidRPr="00FC796C" w:rsidRDefault="00B5626F" w:rsidP="00B5626F">
      <w:pPr>
        <w:jc w:val="both"/>
        <w:rPr>
          <w:rFonts w:ascii="Arial" w:hAnsi="Arial" w:cs="Arial"/>
          <w:noProof/>
          <w:color w:val="000000" w:themeColor="text1"/>
          <w:sz w:val="21"/>
          <w:szCs w:val="21"/>
          <w:lang w:val="es-ES"/>
        </w:rPr>
      </w:pPr>
    </w:p>
    <w:p w14:paraId="5A9C911D" w14:textId="77777777" w:rsidR="00B5626F" w:rsidRPr="00FC796C" w:rsidRDefault="00B5626F" w:rsidP="00B5626F">
      <w:pPr>
        <w:jc w:val="both"/>
        <w:rPr>
          <w:rFonts w:ascii="Arial" w:hAnsi="Arial" w:cs="Arial"/>
          <w:noProof/>
          <w:color w:val="000000" w:themeColor="text1"/>
          <w:sz w:val="21"/>
          <w:szCs w:val="21"/>
          <w:lang w:val="es-ES"/>
        </w:rPr>
      </w:pPr>
      <w:r w:rsidRPr="00FC796C">
        <w:rPr>
          <w:rFonts w:ascii="Arial" w:hAnsi="Arial" w:cs="Arial"/>
          <w:noProof/>
          <w:color w:val="000000" w:themeColor="text1"/>
          <w:sz w:val="21"/>
          <w:szCs w:val="21"/>
          <w:lang w:val="es-ES"/>
        </w:rPr>
        <w:lastRenderedPageBreak/>
        <w:t>En caso en el que su registro y reconocimiento de la personería jurídica no sea objeto de inscripción en el certificado de cámara de comercio, deberá allegar el documento de la Entidad competente en el que conste dicha inscripción.</w:t>
      </w:r>
    </w:p>
    <w:p w14:paraId="4377F10F" w14:textId="77777777" w:rsidR="00B5626F" w:rsidRPr="00FC796C" w:rsidRDefault="00B5626F" w:rsidP="00B5626F">
      <w:pPr>
        <w:jc w:val="both"/>
        <w:rPr>
          <w:rFonts w:ascii="Arial" w:hAnsi="Arial" w:cs="Arial"/>
          <w:noProof/>
          <w:color w:val="000000" w:themeColor="text1"/>
          <w:sz w:val="21"/>
          <w:szCs w:val="21"/>
          <w:lang w:val="es-ES"/>
        </w:rPr>
      </w:pPr>
    </w:p>
    <w:p w14:paraId="6B679906" w14:textId="77777777" w:rsidR="00B5626F" w:rsidRPr="00FC796C" w:rsidRDefault="00B5626F" w:rsidP="00B5626F">
      <w:pPr>
        <w:jc w:val="both"/>
        <w:rPr>
          <w:rFonts w:ascii="Arial" w:hAnsi="Arial" w:cs="Arial"/>
          <w:noProof/>
          <w:color w:val="000000" w:themeColor="text1"/>
          <w:sz w:val="21"/>
          <w:szCs w:val="21"/>
          <w:lang w:val="es-ES"/>
        </w:rPr>
      </w:pPr>
      <w:r w:rsidRPr="00FC796C">
        <w:rPr>
          <w:rFonts w:ascii="Arial" w:hAnsi="Arial" w:cs="Arial"/>
          <w:noProof/>
          <w:color w:val="000000" w:themeColor="text1"/>
          <w:sz w:val="21"/>
          <w:szCs w:val="21"/>
          <w:lang w:val="es-ES"/>
        </w:rPr>
        <w:t>Lo anterior de conformidad con los Decretos 2150 de 1995 y 427 de 1996.</w:t>
      </w:r>
    </w:p>
    <w:p w14:paraId="00666D73" w14:textId="77777777" w:rsidR="00B5626F" w:rsidRPr="00FC796C" w:rsidRDefault="00B5626F" w:rsidP="00B5626F">
      <w:pPr>
        <w:jc w:val="both"/>
        <w:rPr>
          <w:rFonts w:ascii="Arial" w:hAnsi="Arial" w:cs="Arial"/>
          <w:noProof/>
          <w:color w:val="000000" w:themeColor="text1"/>
          <w:sz w:val="21"/>
          <w:szCs w:val="21"/>
          <w:lang w:val="es-ES"/>
        </w:rPr>
      </w:pPr>
    </w:p>
    <w:p w14:paraId="7E816BD7" w14:textId="74818866" w:rsidR="00A41A1A" w:rsidRDefault="00B5626F" w:rsidP="00B5626F">
      <w:pPr>
        <w:jc w:val="both"/>
        <w:rPr>
          <w:rFonts w:ascii="Arial" w:hAnsi="Arial" w:cs="Arial"/>
          <w:noProof/>
          <w:color w:val="000000" w:themeColor="text1"/>
          <w:sz w:val="21"/>
          <w:szCs w:val="21"/>
          <w:lang w:val="es-ES"/>
        </w:rPr>
      </w:pPr>
      <w:r w:rsidRPr="00FC796C">
        <w:rPr>
          <w:rFonts w:ascii="Arial" w:hAnsi="Arial" w:cs="Arial"/>
          <w:noProof/>
          <w:color w:val="000000" w:themeColor="text1"/>
          <w:sz w:val="21"/>
          <w:szCs w:val="21"/>
          <w:lang w:val="es-ES"/>
        </w:rPr>
        <w:t>El representante legal debe tener plenas facultades para actuar en el presente proceso de selección hasta la posible suscripción y liquidación del contrato.</w:t>
      </w:r>
    </w:p>
    <w:p w14:paraId="1C70A93C" w14:textId="77777777" w:rsidR="008B447F" w:rsidRDefault="008B447F" w:rsidP="00B5626F">
      <w:pPr>
        <w:jc w:val="both"/>
        <w:rPr>
          <w:rFonts w:ascii="Arial" w:hAnsi="Arial" w:cs="Arial"/>
          <w:noProof/>
          <w:color w:val="000000" w:themeColor="text1"/>
          <w:sz w:val="21"/>
          <w:szCs w:val="21"/>
          <w:lang w:val="es-ES"/>
        </w:rPr>
      </w:pPr>
    </w:p>
    <w:p w14:paraId="31C329CB" w14:textId="5F22FA14" w:rsidR="008B447F" w:rsidRDefault="008B447F" w:rsidP="008B447F">
      <w:pPr>
        <w:jc w:val="both"/>
        <w:rPr>
          <w:rFonts w:ascii="Arial" w:hAnsi="Arial" w:cs="Arial"/>
          <w:b/>
          <w:bCs/>
          <w:noProof/>
          <w:color w:val="000000" w:themeColor="text1"/>
          <w:sz w:val="21"/>
          <w:szCs w:val="21"/>
          <w:lang w:val="es-ES"/>
        </w:rPr>
      </w:pPr>
      <w:r w:rsidRPr="00FC796C">
        <w:rPr>
          <w:rFonts w:ascii="Arial" w:hAnsi="Arial" w:cs="Arial"/>
          <w:b/>
          <w:bCs/>
          <w:noProof/>
          <w:color w:val="000000" w:themeColor="text1"/>
          <w:sz w:val="21"/>
          <w:szCs w:val="21"/>
          <w:lang w:val="es-ES"/>
        </w:rPr>
        <w:t>Documento 1</w:t>
      </w:r>
      <w:r>
        <w:rPr>
          <w:rFonts w:ascii="Arial" w:hAnsi="Arial" w:cs="Arial"/>
          <w:b/>
          <w:bCs/>
          <w:noProof/>
          <w:color w:val="000000" w:themeColor="text1"/>
          <w:sz w:val="21"/>
          <w:szCs w:val="21"/>
          <w:lang w:val="es-ES"/>
        </w:rPr>
        <w:t>6</w:t>
      </w:r>
      <w:r w:rsidRPr="00FC796C">
        <w:rPr>
          <w:rFonts w:ascii="Arial" w:hAnsi="Arial" w:cs="Arial"/>
          <w:b/>
          <w:bCs/>
          <w:noProof/>
          <w:color w:val="000000" w:themeColor="text1"/>
          <w:sz w:val="21"/>
          <w:szCs w:val="21"/>
          <w:lang w:val="es-ES"/>
        </w:rPr>
        <w:t xml:space="preserve">. </w:t>
      </w:r>
      <w:r w:rsidRPr="008B447F">
        <w:rPr>
          <w:rFonts w:ascii="Arial" w:hAnsi="Arial" w:cs="Arial"/>
          <w:b/>
          <w:bCs/>
          <w:noProof/>
          <w:color w:val="000000" w:themeColor="text1"/>
          <w:sz w:val="21"/>
          <w:szCs w:val="21"/>
          <w:lang w:val="es-ES"/>
        </w:rPr>
        <w:t>Registro de Deudores Alimentarios Morosos</w:t>
      </w:r>
      <w:r w:rsidRPr="00FC796C">
        <w:rPr>
          <w:rFonts w:ascii="Arial" w:hAnsi="Arial" w:cs="Arial"/>
          <w:b/>
          <w:bCs/>
          <w:noProof/>
          <w:color w:val="000000" w:themeColor="text1"/>
          <w:sz w:val="21"/>
          <w:szCs w:val="21"/>
          <w:lang w:val="es-ES"/>
        </w:rPr>
        <w:t>.</w:t>
      </w:r>
    </w:p>
    <w:p w14:paraId="55A955A0" w14:textId="77777777" w:rsidR="008B447F" w:rsidRDefault="008B447F" w:rsidP="008B447F">
      <w:pPr>
        <w:jc w:val="both"/>
        <w:rPr>
          <w:rFonts w:ascii="Arial" w:hAnsi="Arial" w:cs="Arial"/>
          <w:b/>
          <w:bCs/>
          <w:noProof/>
          <w:color w:val="000000" w:themeColor="text1"/>
          <w:sz w:val="21"/>
          <w:szCs w:val="21"/>
          <w:lang w:val="es-ES"/>
        </w:rPr>
      </w:pPr>
    </w:p>
    <w:p w14:paraId="4A208EBA" w14:textId="6EEAFE8B" w:rsidR="008B447F" w:rsidRDefault="008B447F" w:rsidP="008B447F">
      <w:pPr>
        <w:jc w:val="both"/>
        <w:rPr>
          <w:lang w:eastAsia="es-CO"/>
        </w:rPr>
      </w:pPr>
      <w:r>
        <w:rPr>
          <w:rFonts w:ascii="Segoe UI" w:hAnsi="Segoe UI" w:cs="Segoe UI"/>
          <w:color w:val="242424"/>
          <w:sz w:val="23"/>
          <w:szCs w:val="23"/>
          <w:shd w:val="clear" w:color="auto" w:fill="FFFFFF"/>
        </w:rPr>
        <w:t xml:space="preserve">La </w:t>
      </w:r>
      <w:proofErr w:type="spellStart"/>
      <w:r>
        <w:rPr>
          <w:rFonts w:ascii="Segoe UI" w:hAnsi="Segoe UI" w:cs="Segoe UI"/>
          <w:color w:val="242424"/>
          <w:sz w:val="23"/>
          <w:szCs w:val="23"/>
          <w:shd w:val="clear" w:color="auto" w:fill="FFFFFF"/>
        </w:rPr>
        <w:t>Sdmujer</w:t>
      </w:r>
      <w:proofErr w:type="spellEnd"/>
      <w:r>
        <w:rPr>
          <w:rFonts w:ascii="Segoe UI" w:hAnsi="Segoe UI" w:cs="Segoe UI"/>
          <w:color w:val="242424"/>
          <w:sz w:val="23"/>
          <w:szCs w:val="23"/>
          <w:shd w:val="clear" w:color="auto" w:fill="FFFFFF"/>
        </w:rPr>
        <w:t xml:space="preserve"> verificará con base en el Certificado del Registro de Deudores Alimentarios Morosos – REDAM que los proponentes no se encuentren incursos en inhabilidades.</w:t>
      </w:r>
    </w:p>
    <w:p w14:paraId="5E10425F" w14:textId="77777777" w:rsidR="008B447F" w:rsidRDefault="008B447F" w:rsidP="008B447F">
      <w:pPr>
        <w:shd w:val="clear" w:color="auto" w:fill="FFFFFF"/>
        <w:jc w:val="both"/>
        <w:textAlignment w:val="baseline"/>
        <w:rPr>
          <w:rFonts w:ascii="Segoe UI" w:hAnsi="Segoe UI" w:cs="Segoe UI"/>
          <w:color w:val="242424"/>
          <w:sz w:val="23"/>
          <w:szCs w:val="23"/>
        </w:rPr>
      </w:pPr>
    </w:p>
    <w:p w14:paraId="30CF1752" w14:textId="77777777" w:rsidR="008B447F" w:rsidRDefault="008B447F" w:rsidP="008B447F">
      <w:pPr>
        <w:shd w:val="clear" w:color="auto" w:fill="FFFFFF"/>
        <w:jc w:val="both"/>
        <w:textAlignment w:val="baseline"/>
        <w:rPr>
          <w:rFonts w:ascii="Segoe UI" w:hAnsi="Segoe UI" w:cs="Segoe UI"/>
          <w:color w:val="242424"/>
          <w:sz w:val="23"/>
          <w:szCs w:val="23"/>
        </w:rPr>
      </w:pPr>
      <w:r>
        <w:rPr>
          <w:rFonts w:ascii="Segoe UI" w:hAnsi="Segoe UI" w:cs="Segoe UI"/>
          <w:color w:val="242424"/>
          <w:sz w:val="23"/>
          <w:szCs w:val="23"/>
        </w:rPr>
        <w:t>En tal caso, El proponente deberá presentar el certificado del Registro de Deudores Alimentarios Morosos en el que conste que el proponente no tiene obligaciones en mora. Igual requisito deberá cumplir: 1) el proponente persona natural, 2) el representante legal de las personas jurídicas, 2) el representante de los consorcios, uniones temporales o cualquier otra forma de asociación y 3) personas naturales o los representantes legales integrantes de las uniones temporales o cualquier otra forma de asociación y sus respectivos representantes legales.</w:t>
      </w:r>
    </w:p>
    <w:p w14:paraId="13BE7258" w14:textId="77777777" w:rsidR="008B447F" w:rsidRDefault="008B447F" w:rsidP="008B447F">
      <w:pPr>
        <w:shd w:val="clear" w:color="auto" w:fill="FFFFFF"/>
        <w:jc w:val="both"/>
        <w:textAlignment w:val="baseline"/>
        <w:rPr>
          <w:rFonts w:ascii="Segoe UI" w:hAnsi="Segoe UI" w:cs="Segoe UI"/>
          <w:color w:val="242424"/>
          <w:sz w:val="23"/>
          <w:szCs w:val="23"/>
        </w:rPr>
      </w:pPr>
    </w:p>
    <w:p w14:paraId="214B45E0" w14:textId="0C354D60" w:rsidR="008B447F" w:rsidRPr="00FC796C" w:rsidRDefault="008B447F" w:rsidP="008B447F">
      <w:pPr>
        <w:jc w:val="both"/>
        <w:rPr>
          <w:rFonts w:ascii="Arial" w:hAnsi="Arial" w:cs="Arial"/>
          <w:b/>
          <w:bCs/>
          <w:noProof/>
          <w:color w:val="000000" w:themeColor="text1"/>
          <w:sz w:val="21"/>
          <w:szCs w:val="21"/>
          <w:lang w:val="es-ES"/>
        </w:rPr>
      </w:pPr>
      <w:r>
        <w:rPr>
          <w:rFonts w:ascii="Segoe UI" w:hAnsi="Segoe UI" w:cs="Segoe UI"/>
          <w:color w:val="242424"/>
          <w:sz w:val="23"/>
          <w:szCs w:val="23"/>
          <w:shd w:val="clear" w:color="auto" w:fill="FFFFFF"/>
        </w:rPr>
        <w:t>Este certificado tendrá una vigencia de tres (3) meses.</w:t>
      </w:r>
    </w:p>
    <w:p w14:paraId="3DD4D7E0" w14:textId="182B4C28" w:rsidR="008E132A" w:rsidRPr="00C64B3F" w:rsidRDefault="008E132A" w:rsidP="00FF30E1">
      <w:pPr>
        <w:jc w:val="both"/>
        <w:rPr>
          <w:rFonts w:ascii="Arial" w:hAnsi="Arial" w:cs="Arial"/>
          <w:noProof/>
          <w:color w:val="000000" w:themeColor="text1"/>
          <w:sz w:val="21"/>
          <w:szCs w:val="21"/>
          <w:lang w:val="es-ES"/>
        </w:rPr>
      </w:pPr>
    </w:p>
    <w:p w14:paraId="501547A3" w14:textId="77777777" w:rsidR="00C43B10" w:rsidRPr="00C64B3F" w:rsidRDefault="00C43B10" w:rsidP="00FF30E1">
      <w:pPr>
        <w:jc w:val="both"/>
        <w:rPr>
          <w:rFonts w:ascii="Arial" w:hAnsi="Arial" w:cs="Arial"/>
          <w:noProof/>
          <w:color w:val="000000" w:themeColor="text1"/>
          <w:sz w:val="21"/>
          <w:szCs w:val="21"/>
          <w:lang w:val="es-ES"/>
        </w:rPr>
      </w:pPr>
    </w:p>
    <w:p w14:paraId="6C6FE4D5" w14:textId="5A1A4BA5" w:rsidR="00D7581F" w:rsidRPr="00C64B3F" w:rsidRDefault="007C1DBA" w:rsidP="00FF30E1">
      <w:pPr>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REQUISITOS PARA EL ADJUDICATARIO</w:t>
      </w:r>
      <w:r w:rsidR="00D7581F" w:rsidRPr="00C64B3F">
        <w:rPr>
          <w:rFonts w:ascii="Arial" w:hAnsi="Arial" w:cs="Arial"/>
          <w:b/>
          <w:noProof/>
          <w:color w:val="000000" w:themeColor="text1"/>
          <w:sz w:val="21"/>
          <w:szCs w:val="21"/>
          <w:lang w:val="es-ES"/>
        </w:rPr>
        <w:t>:</w:t>
      </w:r>
    </w:p>
    <w:p w14:paraId="6BFD44A9" w14:textId="77777777" w:rsidR="00D7581F" w:rsidRPr="00C64B3F" w:rsidRDefault="00D7581F" w:rsidP="00FF30E1">
      <w:pPr>
        <w:jc w:val="both"/>
        <w:rPr>
          <w:rFonts w:ascii="Arial" w:hAnsi="Arial" w:cs="Arial"/>
          <w:b/>
          <w:noProof/>
          <w:color w:val="000000" w:themeColor="text1"/>
          <w:sz w:val="21"/>
          <w:szCs w:val="21"/>
          <w:lang w:val="es-ES"/>
        </w:rPr>
      </w:pPr>
    </w:p>
    <w:p w14:paraId="15D8D0B2" w14:textId="6E3FF6D0" w:rsidR="000032F6" w:rsidRPr="00C64B3F" w:rsidRDefault="000032F6" w:rsidP="00FF30E1">
      <w:pPr>
        <w:jc w:val="both"/>
        <w:rPr>
          <w:rFonts w:ascii="Arial" w:hAnsi="Arial" w:cs="Arial"/>
          <w:b/>
          <w:bCs/>
          <w:noProof/>
          <w:color w:val="000000" w:themeColor="text1"/>
          <w:sz w:val="21"/>
          <w:szCs w:val="21"/>
          <w:lang w:val="es-ES"/>
        </w:rPr>
      </w:pPr>
      <w:r w:rsidRPr="00C64B3F">
        <w:rPr>
          <w:rFonts w:ascii="Arial" w:hAnsi="Arial" w:cs="Arial"/>
          <w:noProof/>
          <w:color w:val="000000" w:themeColor="text1"/>
          <w:sz w:val="21"/>
          <w:szCs w:val="21"/>
          <w:lang w:val="es-ES"/>
        </w:rPr>
        <w:t xml:space="preserve">Quien resulte </w:t>
      </w:r>
      <w:r w:rsidRPr="00C64B3F">
        <w:rPr>
          <w:rFonts w:ascii="Arial" w:hAnsi="Arial" w:cs="Arial"/>
          <w:b/>
          <w:bCs/>
          <w:noProof/>
          <w:color w:val="000000" w:themeColor="text1"/>
          <w:sz w:val="21"/>
          <w:szCs w:val="21"/>
          <w:lang w:val="es-ES"/>
        </w:rPr>
        <w:t>adjudicatario</w:t>
      </w:r>
      <w:r w:rsidRPr="00C64B3F">
        <w:rPr>
          <w:rFonts w:ascii="Arial" w:hAnsi="Arial" w:cs="Arial"/>
          <w:noProof/>
          <w:color w:val="000000" w:themeColor="text1"/>
          <w:sz w:val="21"/>
          <w:szCs w:val="21"/>
          <w:lang w:val="es-ES"/>
        </w:rPr>
        <w:t xml:space="preserve"> del presente proceso deberá </w:t>
      </w:r>
      <w:r w:rsidRPr="00C64B3F">
        <w:rPr>
          <w:rFonts w:ascii="Arial" w:hAnsi="Arial" w:cs="Arial"/>
          <w:b/>
          <w:bCs/>
          <w:noProof/>
          <w:color w:val="000000" w:themeColor="text1"/>
          <w:sz w:val="21"/>
          <w:szCs w:val="21"/>
          <w:lang w:val="es-ES"/>
        </w:rPr>
        <w:t>presentar para la firma del contrato:</w:t>
      </w:r>
    </w:p>
    <w:p w14:paraId="39CAF263" w14:textId="77777777" w:rsidR="000032F6" w:rsidRPr="00C64B3F" w:rsidRDefault="000032F6" w:rsidP="00FF30E1">
      <w:pPr>
        <w:jc w:val="both"/>
        <w:rPr>
          <w:rFonts w:ascii="Arial" w:hAnsi="Arial" w:cs="Arial"/>
          <w:b/>
          <w:bCs/>
          <w:noProof/>
          <w:color w:val="000000" w:themeColor="text1"/>
          <w:sz w:val="21"/>
          <w:szCs w:val="21"/>
          <w:lang w:val="es-ES"/>
        </w:rPr>
      </w:pPr>
    </w:p>
    <w:p w14:paraId="1C65A127" w14:textId="0AFE5B25" w:rsidR="000032F6" w:rsidRPr="00C64B3F" w:rsidRDefault="000032F6" w:rsidP="00FF30E1">
      <w:pPr>
        <w:pStyle w:val="Prrafodelista"/>
        <w:widowControl w:val="0"/>
        <w:numPr>
          <w:ilvl w:val="0"/>
          <w:numId w:val="8"/>
        </w:numPr>
        <w:autoSpaceDE w:val="0"/>
        <w:autoSpaceDN w:val="0"/>
        <w:adjustRightInd w:val="0"/>
        <w:spacing w:after="0" w:line="240" w:lineRule="auto"/>
        <w:jc w:val="both"/>
        <w:rPr>
          <w:rFonts w:ascii="Arial" w:hAnsi="Arial" w:cs="Arial"/>
          <w:noProof/>
          <w:color w:val="000000" w:themeColor="text1"/>
          <w:sz w:val="21"/>
          <w:szCs w:val="21"/>
        </w:rPr>
      </w:pPr>
      <w:r w:rsidRPr="00C64B3F">
        <w:rPr>
          <w:rFonts w:ascii="Arial" w:hAnsi="Arial" w:cs="Arial"/>
          <w:b/>
          <w:bCs/>
          <w:noProof/>
          <w:color w:val="000000" w:themeColor="text1"/>
          <w:sz w:val="21"/>
          <w:szCs w:val="21"/>
        </w:rPr>
        <w:t>CERTIFICACIÓN BANCARIA</w:t>
      </w:r>
    </w:p>
    <w:p w14:paraId="5A00CAE8" w14:textId="77777777" w:rsidR="007C1DBA" w:rsidRPr="00C64B3F" w:rsidRDefault="007C1DBA" w:rsidP="00FF30E1">
      <w:pPr>
        <w:pStyle w:val="Prrafodelista"/>
        <w:widowControl w:val="0"/>
        <w:autoSpaceDE w:val="0"/>
        <w:autoSpaceDN w:val="0"/>
        <w:adjustRightInd w:val="0"/>
        <w:spacing w:after="0" w:line="240" w:lineRule="auto"/>
        <w:ind w:left="0"/>
        <w:jc w:val="both"/>
        <w:rPr>
          <w:rFonts w:ascii="Arial" w:hAnsi="Arial" w:cs="Arial"/>
          <w:noProof/>
          <w:color w:val="000000" w:themeColor="text1"/>
          <w:sz w:val="21"/>
          <w:szCs w:val="21"/>
        </w:rPr>
      </w:pPr>
    </w:p>
    <w:p w14:paraId="01E418C2" w14:textId="1690A21C" w:rsidR="000032F6" w:rsidRPr="00C64B3F" w:rsidRDefault="000032F6"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En la que acredite que posee cuenta corriente o de ahorros, en alguna entidad financiera afiliada al sistema</w:t>
      </w:r>
      <w:r w:rsidR="009F1B01" w:rsidRPr="00C64B3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automático de pagos SAP; dicho documento deberá indicar el nombre del titular, el número y tipo d</w:t>
      </w:r>
      <w:r w:rsidR="00340C0D" w:rsidRPr="00C64B3F">
        <w:rPr>
          <w:rFonts w:ascii="Arial" w:hAnsi="Arial" w:cs="Arial"/>
          <w:noProof/>
          <w:color w:val="000000" w:themeColor="text1"/>
          <w:sz w:val="21"/>
          <w:szCs w:val="21"/>
          <w:lang w:val="es-ES"/>
        </w:rPr>
        <w:t xml:space="preserve">e </w:t>
      </w:r>
      <w:r w:rsidRPr="00C64B3F">
        <w:rPr>
          <w:rFonts w:ascii="Arial" w:hAnsi="Arial" w:cs="Arial"/>
          <w:noProof/>
          <w:color w:val="000000" w:themeColor="text1"/>
          <w:sz w:val="21"/>
          <w:szCs w:val="21"/>
          <w:lang w:val="es-ES"/>
        </w:rPr>
        <w:t>cuenta y el nombre de la entidad financiera. El presente documento se deberá allegar para la suscripción</w:t>
      </w:r>
      <w:r w:rsidR="009F1B01" w:rsidRPr="00C64B3F">
        <w:rPr>
          <w:rFonts w:ascii="Arial" w:hAnsi="Arial" w:cs="Arial"/>
          <w:noProof/>
          <w:color w:val="000000" w:themeColor="text1"/>
          <w:sz w:val="21"/>
          <w:szCs w:val="21"/>
          <w:lang w:val="es-ES"/>
        </w:rPr>
        <w:t xml:space="preserve"> </w:t>
      </w:r>
      <w:r w:rsidRPr="00C64B3F">
        <w:rPr>
          <w:rFonts w:ascii="Arial" w:hAnsi="Arial" w:cs="Arial"/>
          <w:noProof/>
          <w:color w:val="000000" w:themeColor="text1"/>
          <w:sz w:val="21"/>
          <w:szCs w:val="21"/>
          <w:lang w:val="es-ES"/>
        </w:rPr>
        <w:t>del contrato.</w:t>
      </w:r>
    </w:p>
    <w:p w14:paraId="4CF5FE2E" w14:textId="6CEE92FC" w:rsidR="002B5354" w:rsidRPr="00C64B3F" w:rsidRDefault="002B5354" w:rsidP="00FF30E1">
      <w:pPr>
        <w:jc w:val="both"/>
        <w:rPr>
          <w:rFonts w:ascii="Arial" w:hAnsi="Arial" w:cs="Arial"/>
          <w:noProof/>
          <w:color w:val="000000" w:themeColor="text1"/>
          <w:sz w:val="21"/>
          <w:szCs w:val="21"/>
          <w:lang w:val="es-ES"/>
        </w:rPr>
      </w:pPr>
    </w:p>
    <w:p w14:paraId="3328A30A" w14:textId="7DAAF557" w:rsidR="002B5354" w:rsidRPr="00C64B3F" w:rsidRDefault="002B5354" w:rsidP="00FF30E1">
      <w:pPr>
        <w:pStyle w:val="Prrafodelista"/>
        <w:numPr>
          <w:ilvl w:val="0"/>
          <w:numId w:val="8"/>
        </w:numPr>
        <w:spacing w:line="240" w:lineRule="auto"/>
        <w:jc w:val="both"/>
        <w:rPr>
          <w:rFonts w:ascii="Arial" w:hAnsi="Arial" w:cs="Arial"/>
          <w:b/>
          <w:bCs/>
          <w:noProof/>
          <w:color w:val="000000" w:themeColor="text1"/>
          <w:sz w:val="21"/>
          <w:szCs w:val="21"/>
        </w:rPr>
      </w:pPr>
      <w:r w:rsidRPr="00C64B3F">
        <w:rPr>
          <w:rFonts w:ascii="Arial" w:hAnsi="Arial" w:cs="Arial"/>
          <w:b/>
          <w:bCs/>
          <w:noProof/>
          <w:color w:val="000000" w:themeColor="text1"/>
          <w:sz w:val="21"/>
          <w:szCs w:val="21"/>
        </w:rPr>
        <w:t>DOCUMENTO  REGISTRO ÚNICO TRIBUTARIO</w:t>
      </w:r>
    </w:p>
    <w:p w14:paraId="390395A5" w14:textId="63E3AB16" w:rsidR="002B5354" w:rsidRPr="00C64B3F" w:rsidRDefault="002B5354"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Los proponentes deberán adjuntar el Registro Único Tributario actualizado de conformidad con la normativa tributaria vigente y la Resolución 139 del 21 de noviembre de 2012.</w:t>
      </w:r>
    </w:p>
    <w:p w14:paraId="3027553E" w14:textId="77777777" w:rsidR="00340C0D" w:rsidRPr="00C64B3F" w:rsidRDefault="00340C0D" w:rsidP="00FF30E1">
      <w:pPr>
        <w:jc w:val="both"/>
        <w:rPr>
          <w:rFonts w:ascii="Arial" w:hAnsi="Arial" w:cs="Arial"/>
          <w:noProof/>
          <w:color w:val="000000" w:themeColor="text1"/>
          <w:sz w:val="21"/>
          <w:szCs w:val="21"/>
          <w:lang w:val="es-ES"/>
        </w:rPr>
      </w:pPr>
    </w:p>
    <w:p w14:paraId="1B8BDB56" w14:textId="6A7A8356" w:rsidR="002B5354" w:rsidRPr="00C64B3F" w:rsidRDefault="002B5354" w:rsidP="00FF30E1">
      <w:pPr>
        <w:jc w:val="both"/>
        <w:rPr>
          <w:rFonts w:ascii="Arial" w:hAnsi="Arial" w:cs="Arial"/>
          <w:noProof/>
          <w:color w:val="000000" w:themeColor="text1"/>
          <w:sz w:val="21"/>
          <w:szCs w:val="21"/>
          <w:lang w:val="es-ES"/>
        </w:rPr>
      </w:pPr>
      <w:r w:rsidRPr="00C64B3F">
        <w:rPr>
          <w:rFonts w:ascii="Arial" w:hAnsi="Arial" w:cs="Arial"/>
          <w:noProof/>
          <w:color w:val="000000" w:themeColor="text1"/>
          <w:sz w:val="21"/>
          <w:szCs w:val="21"/>
          <w:lang w:val="es-ES"/>
        </w:rPr>
        <w:t>Para el caso de Consorcios, Uniones Temporales o promesa de sociedad futura, cada integrante deberá adjuntar el Registro Único Tributario Actualizado. En el evento de que el adjudicatario sea un Consorcio o Unión Temporal debe allegar la copia del Registro Único Tributario RUT del Consorcio o Unión Temporal actualizado, dentro de los cinco (5) días hábiles siguientes a la firma del Contrato.</w:t>
      </w:r>
    </w:p>
    <w:p w14:paraId="0DEF3935" w14:textId="45550B70" w:rsidR="007A4E77" w:rsidRPr="00C64B3F" w:rsidRDefault="007A4E77" w:rsidP="00FF30E1">
      <w:pPr>
        <w:jc w:val="both"/>
        <w:rPr>
          <w:rFonts w:ascii="Arial" w:hAnsi="Arial" w:cs="Arial"/>
          <w:noProof/>
          <w:color w:val="000000" w:themeColor="text1"/>
          <w:sz w:val="21"/>
          <w:szCs w:val="21"/>
          <w:lang w:val="es-ES"/>
        </w:rPr>
      </w:pPr>
    </w:p>
    <w:p w14:paraId="7E8F982A" w14:textId="244D4D58" w:rsidR="00340C0D" w:rsidRPr="00C64B3F" w:rsidRDefault="00340C0D" w:rsidP="00FF30E1">
      <w:pPr>
        <w:pStyle w:val="Prrafodelista"/>
        <w:numPr>
          <w:ilvl w:val="0"/>
          <w:numId w:val="8"/>
        </w:numPr>
        <w:jc w:val="both"/>
        <w:rPr>
          <w:rFonts w:ascii="Arial" w:hAnsi="Arial" w:cs="Arial"/>
          <w:b/>
          <w:bCs/>
          <w:noProof/>
          <w:color w:val="000000" w:themeColor="text1"/>
          <w:sz w:val="21"/>
          <w:szCs w:val="21"/>
        </w:rPr>
      </w:pPr>
      <w:r w:rsidRPr="00C64B3F">
        <w:rPr>
          <w:rFonts w:ascii="Arial" w:hAnsi="Arial" w:cs="Arial"/>
          <w:b/>
          <w:bCs/>
          <w:noProof/>
          <w:color w:val="000000" w:themeColor="text1"/>
          <w:sz w:val="21"/>
          <w:szCs w:val="21"/>
        </w:rPr>
        <w:t>DOCUMENTO REGISTRO DE INFORMACI</w:t>
      </w:r>
      <w:r w:rsidR="00D52601" w:rsidRPr="00C64B3F">
        <w:rPr>
          <w:rFonts w:ascii="Arial" w:hAnsi="Arial" w:cs="Arial"/>
          <w:b/>
          <w:bCs/>
          <w:noProof/>
          <w:color w:val="000000" w:themeColor="text1"/>
          <w:sz w:val="21"/>
          <w:szCs w:val="21"/>
        </w:rPr>
        <w:t>Ó</w:t>
      </w:r>
      <w:r w:rsidRPr="00C64B3F">
        <w:rPr>
          <w:rFonts w:ascii="Arial" w:hAnsi="Arial" w:cs="Arial"/>
          <w:b/>
          <w:bCs/>
          <w:noProof/>
          <w:color w:val="000000" w:themeColor="text1"/>
          <w:sz w:val="21"/>
          <w:szCs w:val="21"/>
        </w:rPr>
        <w:t>N TRIBUTARIA</w:t>
      </w:r>
      <w:r w:rsidR="003114D5">
        <w:rPr>
          <w:rFonts w:ascii="Arial" w:hAnsi="Arial" w:cs="Arial"/>
          <w:b/>
          <w:bCs/>
          <w:noProof/>
          <w:color w:val="000000" w:themeColor="text1"/>
          <w:sz w:val="21"/>
          <w:szCs w:val="21"/>
        </w:rPr>
        <w:t xml:space="preserve"> </w:t>
      </w:r>
    </w:p>
    <w:p w14:paraId="6AA492FD" w14:textId="1D929E0F" w:rsidR="00863218" w:rsidRPr="00C64B3F" w:rsidRDefault="00C869D8" w:rsidP="00FF30E1">
      <w:pPr>
        <w:jc w:val="both"/>
        <w:rPr>
          <w:rFonts w:ascii="Arial" w:hAnsi="Arial" w:cs="Arial"/>
          <w:noProof/>
          <w:color w:val="000000" w:themeColor="text1"/>
          <w:sz w:val="21"/>
          <w:szCs w:val="21"/>
        </w:rPr>
      </w:pPr>
      <w:r w:rsidRPr="00C64B3F">
        <w:rPr>
          <w:rFonts w:ascii="Arial" w:hAnsi="Arial" w:cs="Arial"/>
          <w:noProof/>
          <w:color w:val="000000" w:themeColor="text1"/>
          <w:sz w:val="21"/>
          <w:szCs w:val="21"/>
        </w:rPr>
        <w:t>El contratista debe allegar el RIT para el primer pago.</w:t>
      </w:r>
    </w:p>
    <w:p w14:paraId="2937F165" w14:textId="6E992AD4" w:rsidR="00340C0D" w:rsidRPr="00C64B3F" w:rsidRDefault="00340C0D" w:rsidP="00FF30E1">
      <w:pPr>
        <w:jc w:val="both"/>
        <w:rPr>
          <w:rFonts w:ascii="Arial" w:hAnsi="Arial" w:cs="Arial"/>
          <w:noProof/>
          <w:color w:val="000000" w:themeColor="text1"/>
          <w:sz w:val="21"/>
          <w:szCs w:val="21"/>
        </w:rPr>
      </w:pPr>
    </w:p>
    <w:p w14:paraId="2D725F20" w14:textId="1D76B8B8" w:rsidR="007A4E77" w:rsidRPr="00C64B3F" w:rsidRDefault="00194BF1" w:rsidP="00FF30E1">
      <w:pPr>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35</w:t>
      </w:r>
      <w:r w:rsidR="00ED0A87" w:rsidRPr="00C64B3F">
        <w:rPr>
          <w:rFonts w:ascii="Arial" w:hAnsi="Arial" w:cs="Arial"/>
          <w:b/>
          <w:noProof/>
          <w:color w:val="000000" w:themeColor="text1"/>
          <w:sz w:val="21"/>
          <w:szCs w:val="21"/>
          <w:lang w:val="es-ES"/>
        </w:rPr>
        <w:t>.</w:t>
      </w:r>
      <w:r w:rsidR="003D3B22" w:rsidRPr="00C64B3F">
        <w:rPr>
          <w:rFonts w:ascii="Arial" w:hAnsi="Arial" w:cs="Arial"/>
          <w:b/>
          <w:noProof/>
          <w:color w:val="000000" w:themeColor="text1"/>
          <w:sz w:val="21"/>
          <w:szCs w:val="21"/>
          <w:lang w:val="es-ES"/>
        </w:rPr>
        <w:t xml:space="preserve">2 </w:t>
      </w:r>
      <w:r w:rsidR="004A7AD1" w:rsidRPr="00C64B3F">
        <w:rPr>
          <w:rFonts w:ascii="Arial" w:hAnsi="Arial" w:cs="Arial"/>
          <w:b/>
          <w:noProof/>
          <w:color w:val="000000" w:themeColor="text1"/>
          <w:sz w:val="21"/>
          <w:szCs w:val="21"/>
          <w:lang w:val="es-ES"/>
        </w:rPr>
        <w:t>R</w:t>
      </w:r>
      <w:r w:rsidR="003F43D0" w:rsidRPr="00C64B3F">
        <w:rPr>
          <w:rFonts w:ascii="Arial" w:hAnsi="Arial" w:cs="Arial"/>
          <w:b/>
          <w:noProof/>
          <w:color w:val="000000" w:themeColor="text1"/>
          <w:sz w:val="21"/>
          <w:szCs w:val="21"/>
          <w:lang w:val="es-ES"/>
        </w:rPr>
        <w:t>equisitos Habilitantes T</w:t>
      </w:r>
      <w:r w:rsidR="004A7AD1" w:rsidRPr="00C64B3F">
        <w:rPr>
          <w:rFonts w:ascii="Arial" w:hAnsi="Arial" w:cs="Arial"/>
          <w:b/>
          <w:noProof/>
          <w:color w:val="000000" w:themeColor="text1"/>
          <w:sz w:val="21"/>
          <w:szCs w:val="21"/>
          <w:lang w:val="es-ES"/>
        </w:rPr>
        <w:t xml:space="preserve">écnicos </w:t>
      </w:r>
    </w:p>
    <w:p w14:paraId="139434BA" w14:textId="77777777" w:rsidR="00DB7E06" w:rsidRPr="00C64B3F" w:rsidRDefault="00DB7E06" w:rsidP="00FF30E1">
      <w:pPr>
        <w:jc w:val="both"/>
        <w:rPr>
          <w:rFonts w:ascii="Arial" w:hAnsi="Arial" w:cs="Arial"/>
          <w:noProof/>
          <w:color w:val="000000" w:themeColor="text1"/>
          <w:sz w:val="21"/>
          <w:szCs w:val="21"/>
          <w:lang w:val="es-ES"/>
        </w:rPr>
      </w:pPr>
    </w:p>
    <w:p w14:paraId="4EE48616" w14:textId="77777777" w:rsidR="007C0737" w:rsidRPr="00C64B3F" w:rsidRDefault="007C0737" w:rsidP="00FF30E1">
      <w:pPr>
        <w:jc w:val="both"/>
        <w:rPr>
          <w:rFonts w:ascii="Arial" w:hAnsi="Arial" w:cs="Arial"/>
          <w:color w:val="000000" w:themeColor="text1"/>
          <w:sz w:val="21"/>
          <w:szCs w:val="21"/>
        </w:rPr>
      </w:pPr>
      <w:bookmarkStart w:id="18" w:name="_Hlk114330783"/>
      <w:r w:rsidRPr="00C64B3F">
        <w:rPr>
          <w:rFonts w:ascii="Arial" w:hAnsi="Arial" w:cs="Arial"/>
          <w:color w:val="000000" w:themeColor="text1"/>
          <w:sz w:val="21"/>
          <w:szCs w:val="21"/>
        </w:rPr>
        <w:t>La evaluación de experiencia y de los aspectos técnicos estará a cargo del Comité Técnico Económico constituido al interior de la Secretaría. Se evaluará con HABILITADO o NO HABILITADO.</w:t>
      </w:r>
    </w:p>
    <w:bookmarkEnd w:id="18"/>
    <w:p w14:paraId="6D2326CC" w14:textId="77777777" w:rsidR="008712DE" w:rsidRPr="00C64B3F" w:rsidRDefault="008712DE" w:rsidP="00FF30E1">
      <w:pPr>
        <w:jc w:val="both"/>
        <w:rPr>
          <w:rFonts w:ascii="Arial" w:hAnsi="Arial" w:cs="Arial"/>
          <w:b/>
          <w:noProof/>
          <w:color w:val="000000" w:themeColor="text1"/>
          <w:sz w:val="21"/>
          <w:szCs w:val="21"/>
          <w:lang w:val="es-ES"/>
        </w:rPr>
      </w:pPr>
    </w:p>
    <w:p w14:paraId="643E3869" w14:textId="043E3B7D" w:rsidR="00ED7C95" w:rsidRPr="00C64B3F" w:rsidRDefault="007C0737" w:rsidP="00FF30E1">
      <w:pPr>
        <w:pStyle w:val="Textoindependiente"/>
        <w:suppressAutoHyphens/>
        <w:spacing w:after="0"/>
        <w:ind w:right="662"/>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35.2.1</w:t>
      </w:r>
      <w:r w:rsidR="008712DE" w:rsidRPr="00C64B3F">
        <w:rPr>
          <w:rFonts w:ascii="Arial" w:hAnsi="Arial" w:cs="Arial"/>
          <w:b/>
          <w:noProof/>
          <w:color w:val="000000" w:themeColor="text1"/>
          <w:sz w:val="21"/>
          <w:szCs w:val="21"/>
          <w:lang w:val="es-ES"/>
        </w:rPr>
        <w:t xml:space="preserve"> </w:t>
      </w:r>
      <w:r w:rsidR="004402B2" w:rsidRPr="00C64B3F">
        <w:rPr>
          <w:rFonts w:ascii="Arial" w:hAnsi="Arial" w:cs="Arial"/>
          <w:b/>
          <w:noProof/>
          <w:color w:val="000000" w:themeColor="text1"/>
          <w:sz w:val="21"/>
          <w:szCs w:val="21"/>
          <w:lang w:val="es-ES"/>
        </w:rPr>
        <w:t>Especificaciones Técnicas</w:t>
      </w:r>
    </w:p>
    <w:p w14:paraId="1BD75552" w14:textId="77777777" w:rsidR="007C0737" w:rsidRPr="00C64B3F" w:rsidRDefault="007C0737" w:rsidP="00FF30E1">
      <w:pPr>
        <w:jc w:val="both"/>
        <w:rPr>
          <w:rFonts w:ascii="Arial" w:hAnsi="Arial" w:cs="Arial"/>
          <w:color w:val="000000" w:themeColor="text1"/>
          <w:sz w:val="21"/>
          <w:szCs w:val="21"/>
          <w:lang w:eastAsia="es-CO"/>
        </w:rPr>
      </w:pPr>
    </w:p>
    <w:p w14:paraId="2006D1EB" w14:textId="1183C09A" w:rsidR="00ED7C95" w:rsidRPr="00C64B3F" w:rsidRDefault="00A41A1A" w:rsidP="00FF30E1">
      <w:pPr>
        <w:pStyle w:val="Textoindependiente"/>
        <w:suppressAutoHyphens/>
        <w:spacing w:after="0"/>
        <w:ind w:right="662"/>
        <w:jc w:val="both"/>
        <w:rPr>
          <w:rFonts w:ascii="Arial" w:hAnsi="Arial" w:cs="Arial"/>
          <w:b/>
          <w:noProof/>
          <w:color w:val="000000" w:themeColor="text1"/>
          <w:sz w:val="21"/>
          <w:szCs w:val="21"/>
          <w:lang w:val="es-ES"/>
        </w:rPr>
      </w:pPr>
      <w:r w:rsidRPr="00C64B3F">
        <w:rPr>
          <w:rFonts w:ascii="Arial" w:eastAsia="Times New Roman" w:hAnsi="Arial" w:cs="Arial"/>
          <w:color w:val="000000" w:themeColor="text1"/>
          <w:sz w:val="21"/>
          <w:szCs w:val="21"/>
          <w:lang w:val="es-CO" w:eastAsia="es-CO"/>
        </w:rPr>
        <w:t>El proponente a través de la suscripción de la carta de presentación de la oferta manifiesta que conoce plenamente las especificaciones técnicas del proceso y en caso de ser adjudicatario se compromete a cumplirlas en su integridad.</w:t>
      </w:r>
    </w:p>
    <w:p w14:paraId="007208E5" w14:textId="77777777" w:rsidR="00932846" w:rsidRPr="00C64B3F" w:rsidRDefault="00932846" w:rsidP="00FF30E1">
      <w:pPr>
        <w:pStyle w:val="Textoindependiente"/>
        <w:suppressAutoHyphens/>
        <w:spacing w:after="0"/>
        <w:ind w:right="662"/>
        <w:jc w:val="both"/>
        <w:rPr>
          <w:rFonts w:ascii="Arial" w:hAnsi="Arial" w:cs="Arial"/>
          <w:noProof/>
          <w:color w:val="000000" w:themeColor="text1"/>
          <w:sz w:val="21"/>
          <w:szCs w:val="21"/>
          <w:lang w:val="es-ES"/>
        </w:rPr>
      </w:pPr>
    </w:p>
    <w:p w14:paraId="2FB8A01C" w14:textId="02ACBD36" w:rsidR="004402B2" w:rsidRPr="00C64B3F" w:rsidRDefault="007C0737" w:rsidP="00FF30E1">
      <w:pPr>
        <w:pStyle w:val="Textoindependiente"/>
        <w:suppressAutoHyphens/>
        <w:spacing w:after="0"/>
        <w:ind w:right="662"/>
        <w:jc w:val="both"/>
        <w:rPr>
          <w:rFonts w:ascii="Arial" w:hAnsi="Arial" w:cs="Arial"/>
          <w:b/>
          <w:noProof/>
          <w:color w:val="000000" w:themeColor="text1"/>
          <w:sz w:val="21"/>
          <w:szCs w:val="21"/>
          <w:lang w:val="es-ES"/>
        </w:rPr>
      </w:pPr>
      <w:r w:rsidRPr="00C64B3F">
        <w:rPr>
          <w:rFonts w:ascii="Arial" w:hAnsi="Arial" w:cs="Arial"/>
          <w:b/>
          <w:noProof/>
          <w:color w:val="000000" w:themeColor="text1"/>
          <w:sz w:val="21"/>
          <w:szCs w:val="21"/>
          <w:lang w:val="es-ES"/>
        </w:rPr>
        <w:t xml:space="preserve">35.2.2 </w:t>
      </w:r>
      <w:r w:rsidR="004402B2" w:rsidRPr="00C64B3F">
        <w:rPr>
          <w:rFonts w:ascii="Arial" w:hAnsi="Arial" w:cs="Arial"/>
          <w:b/>
          <w:noProof/>
          <w:color w:val="000000" w:themeColor="text1"/>
          <w:sz w:val="21"/>
          <w:szCs w:val="21"/>
          <w:lang w:val="es-ES"/>
        </w:rPr>
        <w:t>Experiencia</w:t>
      </w:r>
      <w:r w:rsidRPr="00C64B3F">
        <w:rPr>
          <w:rFonts w:ascii="Arial" w:hAnsi="Arial" w:cs="Arial"/>
          <w:b/>
          <w:noProof/>
          <w:color w:val="000000" w:themeColor="text1"/>
          <w:spacing w:val="-4"/>
          <w:sz w:val="21"/>
          <w:szCs w:val="21"/>
          <w:lang w:val="es-ES"/>
        </w:rPr>
        <w:t xml:space="preserve"> </w:t>
      </w:r>
      <w:r w:rsidR="004402B2" w:rsidRPr="00C64B3F">
        <w:rPr>
          <w:rFonts w:ascii="Arial" w:hAnsi="Arial" w:cs="Arial"/>
          <w:b/>
          <w:noProof/>
          <w:color w:val="000000" w:themeColor="text1"/>
          <w:sz w:val="21"/>
          <w:szCs w:val="21"/>
          <w:lang w:val="es-ES"/>
        </w:rPr>
        <w:t>del</w:t>
      </w:r>
      <w:r w:rsidRPr="00C64B3F">
        <w:rPr>
          <w:rFonts w:ascii="Arial" w:hAnsi="Arial" w:cs="Arial"/>
          <w:b/>
          <w:noProof/>
          <w:color w:val="000000" w:themeColor="text1"/>
          <w:sz w:val="21"/>
          <w:szCs w:val="21"/>
          <w:lang w:val="es-ES"/>
        </w:rPr>
        <w:t xml:space="preserve"> </w:t>
      </w:r>
      <w:r w:rsidR="004402B2" w:rsidRPr="00C64B3F">
        <w:rPr>
          <w:rFonts w:ascii="Arial" w:hAnsi="Arial" w:cs="Arial"/>
          <w:b/>
          <w:noProof/>
          <w:color w:val="000000" w:themeColor="text1"/>
          <w:sz w:val="21"/>
          <w:szCs w:val="21"/>
          <w:lang w:val="es-ES"/>
        </w:rPr>
        <w:t>proponente</w:t>
      </w:r>
    </w:p>
    <w:p w14:paraId="5AC76324" w14:textId="54B25C12" w:rsidR="004D3B21" w:rsidRPr="00C64B3F" w:rsidRDefault="004D3B21" w:rsidP="00FF30E1">
      <w:pPr>
        <w:pStyle w:val="Textoindependiente"/>
        <w:suppressAutoHyphens/>
        <w:spacing w:after="0"/>
        <w:contextualSpacing/>
        <w:jc w:val="both"/>
        <w:rPr>
          <w:rFonts w:ascii="Arial" w:hAnsi="Arial" w:cs="Arial"/>
          <w:b/>
          <w:noProof/>
          <w:color w:val="000000" w:themeColor="text1"/>
          <w:sz w:val="21"/>
          <w:szCs w:val="21"/>
          <w:lang w:val="es-ES"/>
        </w:rPr>
      </w:pPr>
    </w:p>
    <w:p w14:paraId="613921D0" w14:textId="77777777" w:rsidR="008D72C8" w:rsidRPr="008D72C8" w:rsidRDefault="008D72C8" w:rsidP="008D72C8">
      <w:pPr>
        <w:jc w:val="both"/>
        <w:rPr>
          <w:rFonts w:ascii="Arial" w:hAnsi="Arial" w:cs="Arial"/>
          <w:color w:val="000000" w:themeColor="text1"/>
          <w:sz w:val="21"/>
          <w:szCs w:val="21"/>
        </w:rPr>
      </w:pPr>
      <w:r w:rsidRPr="008D72C8">
        <w:rPr>
          <w:rFonts w:ascii="Arial" w:hAnsi="Arial" w:cs="Arial"/>
          <w:color w:val="000000" w:themeColor="text1"/>
          <w:sz w:val="21"/>
          <w:szCs w:val="21"/>
        </w:rPr>
        <w:t>La experiencia acreditada o específica del proponente será verificada de la siguiente manera:</w:t>
      </w:r>
    </w:p>
    <w:p w14:paraId="67D324DE" w14:textId="77777777" w:rsidR="008D72C8" w:rsidRPr="008D72C8" w:rsidRDefault="008D72C8" w:rsidP="008D72C8">
      <w:pPr>
        <w:jc w:val="both"/>
        <w:rPr>
          <w:rFonts w:ascii="Arial" w:hAnsi="Arial" w:cs="Arial"/>
          <w:color w:val="000000" w:themeColor="text1"/>
          <w:sz w:val="21"/>
          <w:szCs w:val="21"/>
        </w:rPr>
      </w:pPr>
    </w:p>
    <w:p w14:paraId="2A3A3F9A" w14:textId="40634468" w:rsidR="008D72C8" w:rsidRPr="008D72C8" w:rsidRDefault="008D72C8" w:rsidP="008D72C8">
      <w:pPr>
        <w:jc w:val="both"/>
        <w:rPr>
          <w:rFonts w:ascii="Arial" w:hAnsi="Arial" w:cs="Arial"/>
          <w:color w:val="000000" w:themeColor="text1"/>
          <w:sz w:val="21"/>
          <w:szCs w:val="21"/>
        </w:rPr>
      </w:pPr>
      <w:r w:rsidRPr="008D72C8">
        <w:rPr>
          <w:rFonts w:ascii="Arial" w:hAnsi="Arial" w:cs="Arial"/>
          <w:color w:val="000000" w:themeColor="text1"/>
          <w:sz w:val="21"/>
          <w:szCs w:val="21"/>
        </w:rPr>
        <w:t xml:space="preserve">El proponente debe presentar certificaciones de mínimo uno (1) y máximo dos (2) </w:t>
      </w:r>
      <w:r w:rsidR="00A95A35">
        <w:t xml:space="preserve">contratos </w:t>
      </w:r>
      <w:r w:rsidR="00A95A35" w:rsidRPr="00F73B6B">
        <w:rPr>
          <w:rFonts w:ascii="Arial" w:hAnsi="Arial" w:cs="Arial"/>
          <w:sz w:val="21"/>
          <w:szCs w:val="21"/>
        </w:rPr>
        <w:t>ejecutados en la entrega de licencias Adobe Creative Cloud</w:t>
      </w:r>
      <w:r w:rsidR="00A95A35" w:rsidRPr="00EB641F">
        <w:t xml:space="preserve"> </w:t>
      </w:r>
      <w:r w:rsidR="00A95A35">
        <w:t>cuya sumatoria sea igual</w:t>
      </w:r>
      <w:r w:rsidRPr="008D72C8">
        <w:rPr>
          <w:rFonts w:ascii="Arial" w:hAnsi="Arial" w:cs="Arial"/>
          <w:color w:val="000000" w:themeColor="text1"/>
          <w:sz w:val="21"/>
          <w:szCs w:val="21"/>
        </w:rPr>
        <w:t xml:space="preserve"> o superior al 100% del presupuesto asignado al presente proceso, y que estén relacionadas con el objeto del presente proceso selección de mínima cuantía.</w:t>
      </w:r>
    </w:p>
    <w:p w14:paraId="17A6C074" w14:textId="77777777" w:rsidR="008D72C8" w:rsidRDefault="008D72C8" w:rsidP="008D72C8">
      <w:pPr>
        <w:jc w:val="both"/>
        <w:rPr>
          <w:rFonts w:ascii="Arial" w:hAnsi="Arial" w:cs="Arial"/>
          <w:color w:val="000000" w:themeColor="text1"/>
          <w:sz w:val="21"/>
          <w:szCs w:val="21"/>
        </w:rPr>
      </w:pPr>
    </w:p>
    <w:p w14:paraId="3AB64416"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1) Nombre o razón social del contratante. </w:t>
      </w:r>
    </w:p>
    <w:p w14:paraId="2FD64BCB"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2) Nombre o razón social del contratista. </w:t>
      </w:r>
    </w:p>
    <w:p w14:paraId="63DBBB5D"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3) Objeto del contrato. </w:t>
      </w:r>
    </w:p>
    <w:p w14:paraId="288B318B"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4) Fecha de iniciación del contrato </w:t>
      </w:r>
    </w:p>
    <w:p w14:paraId="124F9631"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5) Fecha de terminación del contrato </w:t>
      </w:r>
    </w:p>
    <w:p w14:paraId="4BDC0801"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6) Valor del contrato. </w:t>
      </w:r>
    </w:p>
    <w:p w14:paraId="76484B7F" w14:textId="4D297E38" w:rsidR="00EB641F" w:rsidRPr="00F73B6B" w:rsidRDefault="00EB641F" w:rsidP="008D72C8">
      <w:pPr>
        <w:jc w:val="both"/>
        <w:rPr>
          <w:rFonts w:ascii="Arial" w:hAnsi="Arial" w:cs="Arial"/>
          <w:sz w:val="21"/>
          <w:szCs w:val="21"/>
        </w:rPr>
      </w:pPr>
      <w:r w:rsidRPr="00F73B6B">
        <w:rPr>
          <w:rFonts w:ascii="Arial" w:hAnsi="Arial" w:cs="Arial"/>
          <w:sz w:val="21"/>
          <w:szCs w:val="21"/>
        </w:rPr>
        <w:t>7) Nombre y cargo de la persona competente para expedirla</w:t>
      </w:r>
    </w:p>
    <w:p w14:paraId="262854F8" w14:textId="34176DFA" w:rsidR="00EB641F" w:rsidRPr="00F73B6B" w:rsidRDefault="00EB641F" w:rsidP="008D72C8">
      <w:pPr>
        <w:jc w:val="both"/>
        <w:rPr>
          <w:rFonts w:ascii="Arial" w:hAnsi="Arial" w:cs="Arial"/>
          <w:sz w:val="21"/>
          <w:szCs w:val="21"/>
        </w:rPr>
      </w:pPr>
      <w:r w:rsidRPr="00F73B6B">
        <w:rPr>
          <w:rFonts w:ascii="Arial" w:hAnsi="Arial" w:cs="Arial"/>
          <w:sz w:val="21"/>
          <w:szCs w:val="21"/>
        </w:rPr>
        <w:t>8) En caso de que la certificación sea expedida a un consorcio o unión temporal, en la misma debe identificarse el porcentaje de participación de cada uno de sus integrantes.</w:t>
      </w:r>
    </w:p>
    <w:p w14:paraId="2739DEAC" w14:textId="77777777" w:rsidR="00EB641F" w:rsidRPr="00F73B6B" w:rsidRDefault="00EB641F" w:rsidP="008D72C8">
      <w:pPr>
        <w:jc w:val="both"/>
        <w:rPr>
          <w:rFonts w:ascii="Arial" w:hAnsi="Arial" w:cs="Arial"/>
          <w:sz w:val="21"/>
          <w:szCs w:val="21"/>
        </w:rPr>
      </w:pPr>
    </w:p>
    <w:p w14:paraId="70945AB0"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lastRenderedPageBreak/>
        <w:t xml:space="preserve">Nota 1. Cada certificación de contrato u orden se analizará por separado; en caso de presentar certificaciones que incluyan contratos u órdenes adicionales al principal, el tiempo y/o el valor adicional se sumará la del contrato principal, quedando esta como una sola certificación. </w:t>
      </w:r>
    </w:p>
    <w:p w14:paraId="1D9E5648" w14:textId="77777777" w:rsidR="00EB641F" w:rsidRPr="00F73B6B" w:rsidRDefault="00EB641F" w:rsidP="008D72C8">
      <w:pPr>
        <w:jc w:val="both"/>
        <w:rPr>
          <w:rFonts w:ascii="Arial" w:hAnsi="Arial" w:cs="Arial"/>
          <w:sz w:val="21"/>
          <w:szCs w:val="21"/>
        </w:rPr>
      </w:pPr>
    </w:p>
    <w:p w14:paraId="37976953" w14:textId="471F7A29"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Nota 2. No se tendrán en cuenta contratos en ejecución. </w:t>
      </w:r>
    </w:p>
    <w:p w14:paraId="4E3F5242" w14:textId="77777777" w:rsidR="00EB641F" w:rsidRPr="00F73B6B" w:rsidRDefault="00EB641F" w:rsidP="008D72C8">
      <w:pPr>
        <w:jc w:val="both"/>
        <w:rPr>
          <w:rFonts w:ascii="Arial" w:hAnsi="Arial" w:cs="Arial"/>
          <w:sz w:val="21"/>
          <w:szCs w:val="21"/>
        </w:rPr>
      </w:pPr>
    </w:p>
    <w:p w14:paraId="77FA82F8"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Nota 3. Para los contratos ejecutados originalmente por consorcios o uniones temporales de los cuales haya hecho parte un integrante del proponente plural en este proceso, se validará la experiencia afectando el valor certificado por el correspondiente porcentaje de participación. </w:t>
      </w:r>
    </w:p>
    <w:p w14:paraId="76FAA46D" w14:textId="77777777" w:rsidR="00EB641F" w:rsidRPr="00F73B6B" w:rsidRDefault="00EB641F" w:rsidP="008D72C8">
      <w:pPr>
        <w:jc w:val="both"/>
        <w:rPr>
          <w:rFonts w:ascii="Arial" w:hAnsi="Arial" w:cs="Arial"/>
          <w:sz w:val="21"/>
          <w:szCs w:val="21"/>
        </w:rPr>
      </w:pPr>
    </w:p>
    <w:p w14:paraId="09DAF189"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Nota 4. La experiencia de los consorcios o uniones temporales será la sumatoria de las experiencias de los integrantes que la tengan. </w:t>
      </w:r>
    </w:p>
    <w:p w14:paraId="1BCC33E1" w14:textId="77777777" w:rsidR="00EB641F" w:rsidRPr="00F73B6B" w:rsidRDefault="00EB641F" w:rsidP="008D72C8">
      <w:pPr>
        <w:jc w:val="both"/>
        <w:rPr>
          <w:rFonts w:ascii="Arial" w:hAnsi="Arial" w:cs="Arial"/>
          <w:sz w:val="21"/>
          <w:szCs w:val="21"/>
        </w:rPr>
      </w:pPr>
    </w:p>
    <w:p w14:paraId="468878DB"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Nota 5. Las auto certificaciones solo serán tenidas en cuenta cuando vengan acompañadas de minutas de contratos u ordenes de servicio y del acta de liquidación, actas de recibo final, y/o un documento que certifique el cumplimiento a satisfacción. </w:t>
      </w:r>
    </w:p>
    <w:p w14:paraId="22891233" w14:textId="77777777" w:rsidR="00EB641F" w:rsidRPr="00F73B6B" w:rsidRDefault="00EB641F" w:rsidP="008D72C8">
      <w:pPr>
        <w:jc w:val="both"/>
        <w:rPr>
          <w:rFonts w:ascii="Arial" w:hAnsi="Arial" w:cs="Arial"/>
          <w:sz w:val="21"/>
          <w:szCs w:val="21"/>
        </w:rPr>
      </w:pPr>
    </w:p>
    <w:p w14:paraId="1F45632B"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Nota 6. En caso de que no cumpla con las exigencias aquí señaladas, la experiencia certificada de esta forma no será tenida en cuenta como experiencia mínima del proponente. </w:t>
      </w:r>
    </w:p>
    <w:p w14:paraId="0FA6D59B" w14:textId="77777777" w:rsidR="00EB641F" w:rsidRPr="00F73B6B" w:rsidRDefault="00EB641F" w:rsidP="008D72C8">
      <w:pPr>
        <w:jc w:val="both"/>
        <w:rPr>
          <w:rFonts w:ascii="Arial" w:hAnsi="Arial" w:cs="Arial"/>
          <w:sz w:val="21"/>
          <w:szCs w:val="21"/>
        </w:rPr>
      </w:pPr>
    </w:p>
    <w:p w14:paraId="0F372A25"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Nota 7. Cuando el oferente presente contratos en los cuales conste que participó en la ejecución bajo la modalidad de consorcio o unión temporal, deberán allegarse las respectivas certificaciones en donde se exprese su porcentaje de participación en dicho consorcio o unión temporal, el cual será tenido en cuenta para la determinación de la experiencia en este proceso de contratación. </w:t>
      </w:r>
    </w:p>
    <w:p w14:paraId="69442AC4" w14:textId="77777777" w:rsidR="00EB641F" w:rsidRPr="00F73B6B" w:rsidRDefault="00EB641F" w:rsidP="008D72C8">
      <w:pPr>
        <w:jc w:val="both"/>
        <w:rPr>
          <w:rFonts w:ascii="Arial" w:hAnsi="Arial" w:cs="Arial"/>
          <w:sz w:val="21"/>
          <w:szCs w:val="21"/>
        </w:rPr>
      </w:pPr>
    </w:p>
    <w:p w14:paraId="3A9312A2" w14:textId="77777777" w:rsidR="00EB641F" w:rsidRPr="00F73B6B" w:rsidRDefault="00EB641F" w:rsidP="008D72C8">
      <w:pPr>
        <w:jc w:val="both"/>
        <w:rPr>
          <w:rFonts w:ascii="Arial" w:hAnsi="Arial" w:cs="Arial"/>
          <w:sz w:val="21"/>
          <w:szCs w:val="21"/>
        </w:rPr>
      </w:pPr>
      <w:r w:rsidRPr="00F73B6B">
        <w:rPr>
          <w:rFonts w:ascii="Arial" w:hAnsi="Arial" w:cs="Arial"/>
          <w:sz w:val="21"/>
          <w:szCs w:val="21"/>
        </w:rPr>
        <w:t xml:space="preserve">Nota 8. En caso de que la experiencia requerida se encuentre englobada en un contrato general con un objeto más amplio, se deberá discriminar el objeto específico de la experiencia acreditada y los servicios objeto de la contratación. Se aceptará que se allegue de manera adicional, la certificación de este contrato, siempre y cuando en ella se discriminen los servicios por parte de la entidad o persona que los contrató y el monto que corresponde al servicio objeto de la presente invitación. </w:t>
      </w:r>
    </w:p>
    <w:p w14:paraId="7AF610A8" w14:textId="77777777" w:rsidR="00EB641F" w:rsidRPr="00F73B6B" w:rsidRDefault="00EB641F" w:rsidP="008D72C8">
      <w:pPr>
        <w:jc w:val="both"/>
        <w:rPr>
          <w:rFonts w:ascii="Arial" w:hAnsi="Arial" w:cs="Arial"/>
          <w:sz w:val="21"/>
          <w:szCs w:val="21"/>
        </w:rPr>
      </w:pPr>
    </w:p>
    <w:p w14:paraId="1F6746B1" w14:textId="373EB016" w:rsidR="00EB641F" w:rsidRPr="00EB641F" w:rsidRDefault="00EB641F" w:rsidP="008D72C8">
      <w:pPr>
        <w:jc w:val="both"/>
        <w:rPr>
          <w:rFonts w:ascii="Arial" w:hAnsi="Arial" w:cs="Arial"/>
          <w:color w:val="000000" w:themeColor="text1"/>
          <w:sz w:val="21"/>
          <w:szCs w:val="21"/>
        </w:rPr>
      </w:pPr>
      <w:r w:rsidRPr="00F73B6B">
        <w:rPr>
          <w:rFonts w:ascii="Arial" w:hAnsi="Arial" w:cs="Arial"/>
          <w:sz w:val="21"/>
          <w:szCs w:val="21"/>
        </w:rPr>
        <w:t>Nota 9. Cuando las certificaciones sean expedidas por particulares (personas naturales), consorcios o uniones temporales, o por parte de empresas privadas o entidades ya liquidadas, se deberá anexar además de la certificación, copia del respectivo contrato, certificación de cumplimento a satisfacción o documento que pruebe la correcta ejecución de los trabajos.</w:t>
      </w:r>
    </w:p>
    <w:p w14:paraId="0E745BA5" w14:textId="063FB74B" w:rsidR="007A6D14" w:rsidRPr="007A6D14" w:rsidRDefault="007A6D14" w:rsidP="00FF30E1">
      <w:pPr>
        <w:jc w:val="both"/>
        <w:rPr>
          <w:rFonts w:ascii="Arial" w:hAnsi="Arial" w:cs="Arial"/>
          <w:b/>
          <w:bCs/>
          <w:color w:val="000000" w:themeColor="text1"/>
          <w:sz w:val="20"/>
          <w:szCs w:val="20"/>
        </w:rPr>
      </w:pPr>
    </w:p>
    <w:p w14:paraId="443CCACA" w14:textId="70D781C2" w:rsidR="007A6D14" w:rsidRPr="007A6D14" w:rsidRDefault="007A6D14" w:rsidP="007A6D14">
      <w:pPr>
        <w:pStyle w:val="Default"/>
        <w:numPr>
          <w:ilvl w:val="2"/>
          <w:numId w:val="30"/>
        </w:numPr>
        <w:rPr>
          <w:rFonts w:ascii="Arial" w:hAnsi="Arial" w:cs="Arial"/>
          <w:b/>
          <w:bCs/>
          <w:sz w:val="20"/>
          <w:szCs w:val="20"/>
        </w:rPr>
      </w:pPr>
      <w:r w:rsidRPr="007A6D14">
        <w:rPr>
          <w:rFonts w:ascii="Arial" w:hAnsi="Arial" w:cs="Arial"/>
          <w:b/>
          <w:bCs/>
          <w:sz w:val="20"/>
          <w:szCs w:val="20"/>
        </w:rPr>
        <w:t xml:space="preserve">Certificado de distribuidor </w:t>
      </w:r>
    </w:p>
    <w:p w14:paraId="55BC70B1" w14:textId="77777777" w:rsidR="007A6D14" w:rsidRPr="007A6D14" w:rsidRDefault="007A6D14" w:rsidP="00FF30E1">
      <w:pPr>
        <w:jc w:val="both"/>
        <w:rPr>
          <w:rFonts w:ascii="Arial" w:hAnsi="Arial" w:cs="Arial"/>
          <w:b/>
          <w:noProof/>
          <w:color w:val="000000" w:themeColor="text1"/>
          <w:sz w:val="20"/>
          <w:szCs w:val="20"/>
          <w:lang w:val="es-ES"/>
        </w:rPr>
      </w:pPr>
    </w:p>
    <w:p w14:paraId="51F8F317" w14:textId="5692AC85" w:rsidR="007A6D14" w:rsidRPr="007A6D14" w:rsidRDefault="007A6D14" w:rsidP="00FF30E1">
      <w:pPr>
        <w:jc w:val="both"/>
        <w:rPr>
          <w:rFonts w:ascii="Arial" w:hAnsi="Arial" w:cs="Arial"/>
          <w:sz w:val="20"/>
          <w:szCs w:val="20"/>
        </w:rPr>
      </w:pPr>
      <w:r w:rsidRPr="007A6D14">
        <w:rPr>
          <w:rFonts w:ascii="Arial" w:hAnsi="Arial" w:cs="Arial"/>
          <w:sz w:val="20"/>
          <w:szCs w:val="20"/>
        </w:rPr>
        <w:t>El proponente debe adjuntar con su propuesta certificación por parte del fabricante del producto o mayorista en Colombia donde se certifique como proveedor autorizado de las licencias objeto del presente proceso, como máximo su fecha de expedición no debe ser mayor a seis (6) meses.</w:t>
      </w:r>
    </w:p>
    <w:p w14:paraId="50A2E7B7" w14:textId="77777777" w:rsidR="00253D3D" w:rsidRPr="007A6D14" w:rsidRDefault="00253D3D" w:rsidP="00FF30E1">
      <w:pPr>
        <w:jc w:val="both"/>
        <w:rPr>
          <w:rFonts w:ascii="Arial" w:hAnsi="Arial" w:cs="Arial"/>
          <w:sz w:val="20"/>
          <w:szCs w:val="20"/>
        </w:rPr>
      </w:pPr>
    </w:p>
    <w:p w14:paraId="0393B78A" w14:textId="287C6A6F" w:rsidR="007A6D14" w:rsidRPr="007A6D14" w:rsidRDefault="007A6D14" w:rsidP="007A6D14">
      <w:pPr>
        <w:pStyle w:val="Default"/>
        <w:rPr>
          <w:rFonts w:ascii="Arial" w:hAnsi="Arial" w:cs="Arial"/>
          <w:sz w:val="20"/>
          <w:szCs w:val="20"/>
        </w:rPr>
      </w:pPr>
      <w:r w:rsidRPr="007A6D14">
        <w:rPr>
          <w:rFonts w:ascii="Arial" w:hAnsi="Arial" w:cs="Arial"/>
          <w:b/>
          <w:bCs/>
          <w:color w:val="000000" w:themeColor="text1"/>
          <w:sz w:val="20"/>
          <w:szCs w:val="20"/>
        </w:rPr>
        <w:lastRenderedPageBreak/>
        <w:t xml:space="preserve">35.2.4 </w:t>
      </w:r>
      <w:r w:rsidRPr="007A6D14">
        <w:rPr>
          <w:rFonts w:ascii="Arial" w:hAnsi="Arial" w:cs="Arial"/>
          <w:b/>
          <w:bCs/>
          <w:sz w:val="20"/>
          <w:szCs w:val="20"/>
        </w:rPr>
        <w:t xml:space="preserve">Experiencia acreditada del proponente extranjero </w:t>
      </w:r>
    </w:p>
    <w:p w14:paraId="0D997EA2" w14:textId="54F4CD19" w:rsidR="007A6D14" w:rsidRPr="007A6D14" w:rsidRDefault="007A6D14" w:rsidP="00FF30E1">
      <w:pPr>
        <w:jc w:val="both"/>
        <w:rPr>
          <w:rFonts w:ascii="Arial" w:hAnsi="Arial" w:cs="Arial"/>
          <w:b/>
          <w:bCs/>
          <w:color w:val="000000" w:themeColor="text1"/>
          <w:sz w:val="20"/>
          <w:szCs w:val="20"/>
        </w:rPr>
      </w:pPr>
    </w:p>
    <w:p w14:paraId="50C8ABC0" w14:textId="77777777" w:rsidR="007A6D14" w:rsidRPr="007A6D14" w:rsidRDefault="007A6D14" w:rsidP="00A95A35">
      <w:pPr>
        <w:pStyle w:val="Default"/>
        <w:jc w:val="both"/>
        <w:rPr>
          <w:rFonts w:ascii="Arial" w:hAnsi="Arial" w:cs="Arial"/>
          <w:sz w:val="20"/>
          <w:szCs w:val="20"/>
        </w:rPr>
      </w:pPr>
      <w:r w:rsidRPr="007A6D14">
        <w:rPr>
          <w:rFonts w:ascii="Arial" w:hAnsi="Arial" w:cs="Arial"/>
          <w:sz w:val="20"/>
          <w:szCs w:val="20"/>
        </w:rPr>
        <w:t xml:space="preserve">En cuanto a personas jurídicas extranjeras con sucursal en el país: Deberán acreditar este requerimiento como lo haría una persona jurídica de origen nacional. </w:t>
      </w:r>
    </w:p>
    <w:p w14:paraId="3D71D1FF" w14:textId="77777777" w:rsidR="007A6D14" w:rsidRPr="007A6D14" w:rsidRDefault="007A6D14" w:rsidP="00A95A35">
      <w:pPr>
        <w:pStyle w:val="Default"/>
        <w:jc w:val="both"/>
        <w:rPr>
          <w:rFonts w:ascii="Arial" w:hAnsi="Arial" w:cs="Arial"/>
          <w:sz w:val="20"/>
          <w:szCs w:val="20"/>
        </w:rPr>
      </w:pPr>
      <w:r w:rsidRPr="007A6D14">
        <w:rPr>
          <w:rFonts w:ascii="Arial" w:hAnsi="Arial" w:cs="Arial"/>
          <w:b/>
          <w:bCs/>
          <w:sz w:val="20"/>
          <w:szCs w:val="20"/>
        </w:rPr>
        <w:t xml:space="preserve">A. </w:t>
      </w:r>
      <w:r w:rsidRPr="007A6D14">
        <w:rPr>
          <w:rFonts w:ascii="Arial" w:hAnsi="Arial" w:cs="Arial"/>
          <w:sz w:val="20"/>
          <w:szCs w:val="20"/>
        </w:rPr>
        <w:t xml:space="preserve">En cuanto a personas jurídicas extranjeras no inscritas en el RUP por no tener domicilio o sucursal en el país: La experiencia se contará a partir de la fecha de constitución de la empresa (esta información será tomada del documento que acredite la existencia y representación legal de la empresa o del documento que permita corroborar información, expedido por el organismo y/o autoridad competente del país de origen de esta. </w:t>
      </w:r>
    </w:p>
    <w:p w14:paraId="5291F708" w14:textId="77777777" w:rsidR="007A6D14" w:rsidRPr="007A6D14" w:rsidRDefault="007A6D14" w:rsidP="00A95A35">
      <w:pPr>
        <w:pStyle w:val="Default"/>
        <w:jc w:val="both"/>
        <w:rPr>
          <w:rFonts w:ascii="Arial" w:hAnsi="Arial" w:cs="Arial"/>
          <w:sz w:val="20"/>
          <w:szCs w:val="20"/>
        </w:rPr>
      </w:pPr>
      <w:r w:rsidRPr="007A6D14">
        <w:rPr>
          <w:rFonts w:ascii="Arial" w:hAnsi="Arial" w:cs="Arial"/>
          <w:b/>
          <w:bCs/>
          <w:sz w:val="20"/>
          <w:szCs w:val="20"/>
        </w:rPr>
        <w:t xml:space="preserve">B. </w:t>
      </w:r>
      <w:r w:rsidRPr="007A6D14">
        <w:rPr>
          <w:rFonts w:ascii="Arial" w:hAnsi="Arial" w:cs="Arial"/>
          <w:sz w:val="20"/>
          <w:szCs w:val="20"/>
        </w:rPr>
        <w:t xml:space="preserve">Cuando el valor del contrato esté dado en dólares americanos (USD) se convertirá a pesos colombianos utilizando para esa conversión, la tasa representativa del mercado (TRM) vigente para la fecha de cierre del proceso. En caso de que el valor del contrato esté dado en moneda extranjera diferente al dólar americano, se realizará su conversión a dólares americanos de acuerdo con las tasas de cambio estadísticas publicadas por el Banco de la República, teniendo en cuenta la fecha de cierre del proceso y, posteriormente, se procederá a su conversión a pesos colombianos de conformidad con la TMR vigente para la fecha de recibo final o de su terminación, según corresponda. Cuando se encuentren contratos con prestación de servicios simultáneos en la misma u otras entidades o empresas o en un mismo período de tiempo, la Secretaría Distrital de la Mujer tendrá en cuenta para efectos de la evaluación de la experiencia todo el valor acreditado, sin importar que se superpongan los períodos de tiempo. La Entidad, se reserva el derecho de verificar la información suministrada por el proponente y de solicitar las aclaraciones que considere convenientes </w:t>
      </w:r>
    </w:p>
    <w:p w14:paraId="44BECE1D" w14:textId="1B08D0A5" w:rsidR="007A6D14" w:rsidRPr="00A95A35" w:rsidRDefault="007A6D14" w:rsidP="00A95A35">
      <w:pPr>
        <w:pStyle w:val="Default"/>
        <w:jc w:val="both"/>
        <w:rPr>
          <w:rFonts w:ascii="Arial" w:hAnsi="Arial" w:cs="Arial"/>
          <w:sz w:val="20"/>
          <w:szCs w:val="20"/>
        </w:rPr>
      </w:pPr>
      <w:r w:rsidRPr="007A6D14">
        <w:rPr>
          <w:rFonts w:ascii="Arial" w:hAnsi="Arial" w:cs="Arial"/>
          <w:b/>
          <w:bCs/>
          <w:sz w:val="20"/>
          <w:szCs w:val="20"/>
        </w:rPr>
        <w:t xml:space="preserve">Nota 1: </w:t>
      </w:r>
      <w:r w:rsidRPr="007A6D14">
        <w:rPr>
          <w:rFonts w:ascii="Arial" w:hAnsi="Arial" w:cs="Arial"/>
          <w:sz w:val="20"/>
          <w:szCs w:val="20"/>
        </w:rPr>
        <w:t xml:space="preserve">Cuando el proponente sea una persona natural o jurídica extranjera que tenga domicilio o sucursal en </w:t>
      </w:r>
      <w:r w:rsidRPr="00A95A35">
        <w:rPr>
          <w:rFonts w:ascii="Arial" w:hAnsi="Arial" w:cs="Arial"/>
          <w:sz w:val="20"/>
          <w:szCs w:val="20"/>
        </w:rPr>
        <w:t xml:space="preserve">Colombia, relacionará la información que acredite su experiencia, en igualdad de condiciones que los nacionales. Las personas jurídicas extranjeras que no tengan establecida sucursal en Colombia acreditarán el cumplimiento de este requisito mediante la presentación de máximo </w:t>
      </w:r>
      <w:r w:rsidR="00A95A35" w:rsidRPr="00A95A35">
        <w:rPr>
          <w:rFonts w:ascii="Arial" w:hAnsi="Arial" w:cs="Arial"/>
          <w:sz w:val="20"/>
          <w:szCs w:val="20"/>
        </w:rPr>
        <w:t xml:space="preserve">Dos </w:t>
      </w:r>
      <w:r w:rsidRPr="00A95A35">
        <w:rPr>
          <w:rFonts w:ascii="Arial" w:hAnsi="Arial" w:cs="Arial"/>
          <w:sz w:val="20"/>
          <w:szCs w:val="20"/>
        </w:rPr>
        <w:t>(</w:t>
      </w:r>
      <w:r w:rsidR="00A95A35" w:rsidRPr="00A95A35">
        <w:rPr>
          <w:rFonts w:ascii="Arial" w:hAnsi="Arial" w:cs="Arial"/>
          <w:sz w:val="20"/>
          <w:szCs w:val="20"/>
        </w:rPr>
        <w:t>2</w:t>
      </w:r>
      <w:r w:rsidRPr="00A95A35">
        <w:rPr>
          <w:rFonts w:ascii="Arial" w:hAnsi="Arial" w:cs="Arial"/>
          <w:sz w:val="20"/>
          <w:szCs w:val="20"/>
        </w:rPr>
        <w:t xml:space="preserve">) certificaciones de contratos suscritos y ejecutados por el proponente y que contengan, como mínimo: </w:t>
      </w:r>
    </w:p>
    <w:p w14:paraId="66F61110" w14:textId="77777777" w:rsidR="007A6D14" w:rsidRPr="00A95A35" w:rsidRDefault="007A6D14" w:rsidP="00A95A35">
      <w:pPr>
        <w:pStyle w:val="Default"/>
        <w:numPr>
          <w:ilvl w:val="0"/>
          <w:numId w:val="32"/>
        </w:numPr>
        <w:spacing w:after="38"/>
        <w:jc w:val="both"/>
        <w:rPr>
          <w:rFonts w:ascii="Arial" w:hAnsi="Arial" w:cs="Arial"/>
          <w:sz w:val="20"/>
          <w:szCs w:val="20"/>
        </w:rPr>
      </w:pPr>
      <w:r w:rsidRPr="00A95A35">
        <w:rPr>
          <w:rFonts w:ascii="Arial" w:hAnsi="Arial" w:cs="Arial"/>
          <w:sz w:val="20"/>
          <w:szCs w:val="20"/>
        </w:rPr>
        <w:t xml:space="preserve">• Nombre o razón social del contratante. </w:t>
      </w:r>
    </w:p>
    <w:p w14:paraId="08F98D8C" w14:textId="77777777" w:rsidR="007A6D14" w:rsidRPr="00A95A35" w:rsidRDefault="007A6D14" w:rsidP="00A95A35">
      <w:pPr>
        <w:pStyle w:val="Default"/>
        <w:numPr>
          <w:ilvl w:val="0"/>
          <w:numId w:val="32"/>
        </w:numPr>
        <w:spacing w:after="38"/>
        <w:jc w:val="both"/>
        <w:rPr>
          <w:rFonts w:ascii="Arial" w:hAnsi="Arial" w:cs="Arial"/>
          <w:sz w:val="20"/>
          <w:szCs w:val="20"/>
        </w:rPr>
      </w:pPr>
      <w:r w:rsidRPr="00A95A35">
        <w:rPr>
          <w:rFonts w:ascii="Arial" w:hAnsi="Arial" w:cs="Arial"/>
          <w:sz w:val="20"/>
          <w:szCs w:val="20"/>
        </w:rPr>
        <w:t xml:space="preserve">• Nombre o razón social del contratista. </w:t>
      </w:r>
    </w:p>
    <w:p w14:paraId="68B7FB90" w14:textId="77777777" w:rsidR="007A6D14" w:rsidRPr="00A95A35" w:rsidRDefault="007A6D14" w:rsidP="00A95A35">
      <w:pPr>
        <w:pStyle w:val="Default"/>
        <w:numPr>
          <w:ilvl w:val="0"/>
          <w:numId w:val="32"/>
        </w:numPr>
        <w:spacing w:after="38"/>
        <w:jc w:val="both"/>
        <w:rPr>
          <w:rFonts w:ascii="Arial" w:hAnsi="Arial" w:cs="Arial"/>
          <w:sz w:val="20"/>
          <w:szCs w:val="20"/>
        </w:rPr>
      </w:pPr>
      <w:r w:rsidRPr="00A95A35">
        <w:rPr>
          <w:rFonts w:ascii="Arial" w:hAnsi="Arial" w:cs="Arial"/>
          <w:sz w:val="20"/>
          <w:szCs w:val="20"/>
        </w:rPr>
        <w:t xml:space="preserve">• Objeto del contrato, el cual deberá ser igual o similar al objeto del presente proceso de selección. </w:t>
      </w:r>
    </w:p>
    <w:p w14:paraId="753ABCFE" w14:textId="77777777" w:rsidR="007A6D14" w:rsidRPr="00A95A35" w:rsidRDefault="007A6D14" w:rsidP="00A95A35">
      <w:pPr>
        <w:pStyle w:val="Default"/>
        <w:numPr>
          <w:ilvl w:val="0"/>
          <w:numId w:val="32"/>
        </w:numPr>
        <w:spacing w:after="38"/>
        <w:jc w:val="both"/>
        <w:rPr>
          <w:rFonts w:ascii="Arial" w:hAnsi="Arial" w:cs="Arial"/>
          <w:sz w:val="20"/>
          <w:szCs w:val="20"/>
        </w:rPr>
      </w:pPr>
      <w:r w:rsidRPr="00A95A35">
        <w:rPr>
          <w:rFonts w:ascii="Arial" w:hAnsi="Arial" w:cs="Arial"/>
          <w:sz w:val="20"/>
          <w:szCs w:val="20"/>
        </w:rPr>
        <w:t xml:space="preserve">• Número del contrato. </w:t>
      </w:r>
    </w:p>
    <w:p w14:paraId="69715BE0" w14:textId="77777777" w:rsidR="007A6D14" w:rsidRPr="00A95A35" w:rsidRDefault="007A6D14" w:rsidP="00A95A35">
      <w:pPr>
        <w:pStyle w:val="Default"/>
        <w:numPr>
          <w:ilvl w:val="0"/>
          <w:numId w:val="32"/>
        </w:numPr>
        <w:jc w:val="both"/>
        <w:rPr>
          <w:rFonts w:ascii="Arial" w:hAnsi="Arial" w:cs="Arial"/>
          <w:sz w:val="20"/>
          <w:szCs w:val="20"/>
        </w:rPr>
      </w:pPr>
      <w:r w:rsidRPr="00A95A35">
        <w:rPr>
          <w:rFonts w:ascii="Arial" w:hAnsi="Arial" w:cs="Arial"/>
          <w:sz w:val="20"/>
          <w:szCs w:val="20"/>
        </w:rPr>
        <w:t xml:space="preserve">• Valor del contrato, incluidos los adicionales, si los hubiere. </w:t>
      </w:r>
    </w:p>
    <w:p w14:paraId="3CDE871A" w14:textId="77777777" w:rsidR="007A6D14" w:rsidRPr="00A95A35" w:rsidRDefault="007A6D14" w:rsidP="00A95A35">
      <w:pPr>
        <w:pStyle w:val="Default"/>
        <w:jc w:val="both"/>
        <w:rPr>
          <w:rFonts w:ascii="Arial" w:hAnsi="Arial" w:cs="Arial"/>
          <w:sz w:val="20"/>
          <w:szCs w:val="20"/>
        </w:rPr>
      </w:pPr>
    </w:p>
    <w:p w14:paraId="0F088419" w14:textId="34F9B2BC" w:rsidR="007A6D14" w:rsidRPr="007A6D14" w:rsidRDefault="007A6D14" w:rsidP="00253D3D">
      <w:pPr>
        <w:jc w:val="both"/>
        <w:rPr>
          <w:rFonts w:ascii="Arial" w:hAnsi="Arial" w:cs="Arial"/>
          <w:b/>
          <w:bCs/>
          <w:color w:val="000000" w:themeColor="text1"/>
          <w:sz w:val="20"/>
          <w:szCs w:val="20"/>
        </w:rPr>
      </w:pPr>
      <w:r w:rsidRPr="00A95A35">
        <w:rPr>
          <w:rFonts w:ascii="Arial" w:hAnsi="Arial" w:cs="Arial"/>
          <w:sz w:val="20"/>
          <w:szCs w:val="20"/>
        </w:rPr>
        <w:t xml:space="preserve">El valor de cada uno de los contratos certificados, sumados o de manera individual, debe ser igual o superior al presupuesto del presente proceso expresado en salarios mínimos legales mensuales vigentes. En caso de que el proponente (personas jurídicas extranjeras que no tengan establecida sucursal en Colombia) presente más de </w:t>
      </w:r>
      <w:r w:rsidR="00A95A35" w:rsidRPr="00A95A35">
        <w:rPr>
          <w:rFonts w:ascii="Arial" w:hAnsi="Arial" w:cs="Arial"/>
          <w:sz w:val="20"/>
          <w:szCs w:val="20"/>
        </w:rPr>
        <w:t>dos</w:t>
      </w:r>
      <w:r w:rsidRPr="00A95A35">
        <w:rPr>
          <w:rFonts w:ascii="Arial" w:hAnsi="Arial" w:cs="Arial"/>
          <w:sz w:val="20"/>
          <w:szCs w:val="20"/>
        </w:rPr>
        <w:t xml:space="preserve"> (</w:t>
      </w:r>
      <w:r w:rsidR="00A95A35" w:rsidRPr="00A95A35">
        <w:rPr>
          <w:rFonts w:ascii="Arial" w:hAnsi="Arial" w:cs="Arial"/>
          <w:sz w:val="20"/>
          <w:szCs w:val="20"/>
        </w:rPr>
        <w:t>2</w:t>
      </w:r>
      <w:r w:rsidRPr="00A95A35">
        <w:rPr>
          <w:rFonts w:ascii="Arial" w:hAnsi="Arial" w:cs="Arial"/>
          <w:sz w:val="20"/>
          <w:szCs w:val="20"/>
        </w:rPr>
        <w:t xml:space="preserve">) certificaciones de contratos, deberá indicar en la propuesta, las certificaciones que deben ser tenidas en cuenta por la entidad con el fin de ser habilitado. En caso de que el proponente no precise tal información, la entidad tomará las </w:t>
      </w:r>
      <w:r w:rsidR="00A95A35" w:rsidRPr="00A95A35">
        <w:rPr>
          <w:rFonts w:ascii="Arial" w:hAnsi="Arial" w:cs="Arial"/>
          <w:sz w:val="20"/>
          <w:szCs w:val="20"/>
        </w:rPr>
        <w:t>dos</w:t>
      </w:r>
      <w:r w:rsidRPr="00A95A35">
        <w:rPr>
          <w:rFonts w:ascii="Arial" w:hAnsi="Arial" w:cs="Arial"/>
          <w:sz w:val="20"/>
          <w:szCs w:val="20"/>
        </w:rPr>
        <w:t xml:space="preserve"> (</w:t>
      </w:r>
      <w:r w:rsidR="00A95A35" w:rsidRPr="00A95A35">
        <w:rPr>
          <w:rFonts w:ascii="Arial" w:hAnsi="Arial" w:cs="Arial"/>
          <w:sz w:val="20"/>
          <w:szCs w:val="20"/>
        </w:rPr>
        <w:t>2</w:t>
      </w:r>
      <w:r w:rsidRPr="00A95A35">
        <w:rPr>
          <w:rFonts w:ascii="Arial" w:hAnsi="Arial" w:cs="Arial"/>
          <w:sz w:val="20"/>
          <w:szCs w:val="20"/>
        </w:rPr>
        <w:t>) primeras presentadas que cumplan las condiciones requeridas, con el propósito de habilitar al proponente. Si una de las certificaciones no cumple con lo solicitado, se tendrá en cuenta la certificación siguiente, hasta completar las mínimas solicitadas. Esta misma regla se aplicará en caso</w:t>
      </w:r>
      <w:r w:rsidRPr="007A6D14">
        <w:rPr>
          <w:rFonts w:ascii="Arial" w:hAnsi="Arial" w:cs="Arial"/>
          <w:sz w:val="20"/>
          <w:szCs w:val="20"/>
        </w:rPr>
        <w:t xml:space="preserve"> de que el proponente (personas jurídicas extranjeras que no tengan establecida sucursal en Colombia) presente copia de (los) contrato (s) acompañada del acta de liquidación.</w:t>
      </w:r>
    </w:p>
    <w:p w14:paraId="15D45D4E" w14:textId="77777777" w:rsidR="007A6D14" w:rsidRPr="00C64B3F" w:rsidRDefault="007A6D14" w:rsidP="00FF30E1">
      <w:pPr>
        <w:jc w:val="both"/>
        <w:rPr>
          <w:rFonts w:ascii="Arial" w:hAnsi="Arial" w:cs="Arial"/>
          <w:b/>
          <w:bCs/>
          <w:color w:val="000000" w:themeColor="text1"/>
          <w:sz w:val="21"/>
          <w:szCs w:val="21"/>
        </w:rPr>
      </w:pPr>
    </w:p>
    <w:p w14:paraId="3C8E2BD3" w14:textId="11052372" w:rsidR="00F75447" w:rsidRPr="00C64B3F" w:rsidRDefault="002C5713" w:rsidP="00FF30E1">
      <w:pPr>
        <w:jc w:val="both"/>
        <w:rPr>
          <w:rFonts w:ascii="Arial" w:hAnsi="Arial" w:cs="Arial"/>
          <w:b/>
          <w:bCs/>
          <w:color w:val="000000" w:themeColor="text1"/>
          <w:sz w:val="21"/>
          <w:szCs w:val="21"/>
        </w:rPr>
      </w:pPr>
      <w:r w:rsidRPr="00C64B3F">
        <w:rPr>
          <w:rFonts w:ascii="Arial" w:hAnsi="Arial" w:cs="Arial"/>
          <w:b/>
          <w:bCs/>
          <w:color w:val="000000" w:themeColor="text1"/>
          <w:sz w:val="21"/>
          <w:szCs w:val="21"/>
        </w:rPr>
        <w:t>CRITERIOS DIFERENCIALES PARA MIPYMES (ARTÍCULO 2.2.1.2.4.2.18 DECRETO 1860 DE 2021)</w:t>
      </w:r>
      <w:r w:rsidR="00BC19E2">
        <w:rPr>
          <w:rFonts w:ascii="Arial" w:hAnsi="Arial" w:cs="Arial"/>
          <w:b/>
          <w:bCs/>
          <w:color w:val="000000" w:themeColor="text1"/>
          <w:sz w:val="21"/>
          <w:szCs w:val="21"/>
        </w:rPr>
        <w:t xml:space="preserve"> – CRITERIO </w:t>
      </w:r>
      <w:proofErr w:type="spellStart"/>
      <w:r w:rsidR="00BC19E2">
        <w:rPr>
          <w:rFonts w:ascii="Arial" w:hAnsi="Arial" w:cs="Arial"/>
          <w:b/>
          <w:bCs/>
          <w:color w:val="000000" w:themeColor="text1"/>
          <w:sz w:val="21"/>
          <w:szCs w:val="21"/>
        </w:rPr>
        <w:t>PLASMAD</w:t>
      </w:r>
      <w:r w:rsidR="002933CB">
        <w:rPr>
          <w:rFonts w:ascii="Arial" w:hAnsi="Arial" w:cs="Arial"/>
          <w:b/>
          <w:bCs/>
          <w:color w:val="000000" w:themeColor="text1"/>
          <w:sz w:val="21"/>
          <w:szCs w:val="21"/>
        </w:rPr>
        <w:t>o</w:t>
      </w:r>
      <w:proofErr w:type="spellEnd"/>
      <w:r w:rsidR="00BC19E2">
        <w:rPr>
          <w:rFonts w:ascii="Arial" w:hAnsi="Arial" w:cs="Arial"/>
          <w:b/>
          <w:bCs/>
          <w:color w:val="000000" w:themeColor="text1"/>
          <w:sz w:val="21"/>
          <w:szCs w:val="21"/>
        </w:rPr>
        <w:t xml:space="preserve"> EN EL ANÁLISIS DE SECTOR </w:t>
      </w:r>
    </w:p>
    <w:p w14:paraId="28092A62" w14:textId="77777777" w:rsidR="00F75447" w:rsidRPr="00C64B3F" w:rsidRDefault="00F75447" w:rsidP="00FF30E1">
      <w:pPr>
        <w:jc w:val="both"/>
        <w:rPr>
          <w:rFonts w:ascii="Arial" w:hAnsi="Arial" w:cs="Arial"/>
          <w:b/>
          <w:bCs/>
          <w:color w:val="000000" w:themeColor="text1"/>
          <w:sz w:val="21"/>
          <w:szCs w:val="21"/>
        </w:rPr>
      </w:pPr>
    </w:p>
    <w:p w14:paraId="0221BCE6" w14:textId="3534074F" w:rsidR="002C5713" w:rsidRPr="00C64B3F" w:rsidRDefault="002C5713" w:rsidP="00FF30E1">
      <w:pPr>
        <w:jc w:val="both"/>
        <w:rPr>
          <w:rFonts w:ascii="Arial" w:hAnsi="Arial" w:cs="Arial"/>
          <w:b/>
          <w:bCs/>
          <w:color w:val="000000" w:themeColor="text1"/>
          <w:sz w:val="21"/>
          <w:szCs w:val="21"/>
        </w:rPr>
      </w:pPr>
      <w:r w:rsidRPr="00C64B3F">
        <w:rPr>
          <w:rFonts w:ascii="Arial" w:hAnsi="Arial" w:cs="Arial"/>
          <w:color w:val="000000" w:themeColor="text1"/>
          <w:sz w:val="21"/>
          <w:szCs w:val="21"/>
        </w:rPr>
        <w:t xml:space="preserve">De conformidad con lo establecido en el Decreto 1860 de 2021 y con el fin de incentivar la participación de las </w:t>
      </w:r>
      <w:proofErr w:type="spellStart"/>
      <w:r w:rsidRPr="00C64B3F">
        <w:rPr>
          <w:rFonts w:ascii="Arial" w:hAnsi="Arial" w:cs="Arial"/>
          <w:color w:val="000000" w:themeColor="text1"/>
          <w:sz w:val="21"/>
          <w:szCs w:val="21"/>
        </w:rPr>
        <w:t>Mipyme</w:t>
      </w:r>
      <w:proofErr w:type="spellEnd"/>
      <w:r w:rsidRPr="00C64B3F">
        <w:rPr>
          <w:rFonts w:ascii="Arial" w:hAnsi="Arial" w:cs="Arial"/>
          <w:color w:val="000000" w:themeColor="text1"/>
          <w:sz w:val="21"/>
          <w:szCs w:val="21"/>
        </w:rPr>
        <w:t xml:space="preserve"> domiciliadas en Colombia. La Entidad define que las empresas </w:t>
      </w:r>
      <w:proofErr w:type="spellStart"/>
      <w:r w:rsidRPr="00C64B3F">
        <w:rPr>
          <w:rFonts w:ascii="Arial" w:hAnsi="Arial" w:cs="Arial"/>
          <w:color w:val="000000" w:themeColor="text1"/>
          <w:sz w:val="21"/>
          <w:szCs w:val="21"/>
        </w:rPr>
        <w:t>Mipymes</w:t>
      </w:r>
      <w:proofErr w:type="spellEnd"/>
      <w:r w:rsidRPr="00C64B3F">
        <w:rPr>
          <w:rFonts w:ascii="Arial" w:hAnsi="Arial" w:cs="Arial"/>
          <w:color w:val="000000" w:themeColor="text1"/>
          <w:sz w:val="21"/>
          <w:szCs w:val="21"/>
        </w:rPr>
        <w:t xml:space="preserve"> que cumplan con lo establecido en el artículo 2.2.1.2.4.2.18 del Decreto 1860 de 2021, </w:t>
      </w:r>
      <w:r w:rsidRPr="00A95A35">
        <w:rPr>
          <w:rFonts w:ascii="Arial" w:hAnsi="Arial" w:cs="Arial"/>
          <w:b/>
          <w:bCs/>
          <w:color w:val="000000" w:themeColor="text1"/>
          <w:sz w:val="21"/>
          <w:szCs w:val="21"/>
          <w:u w:val="single"/>
        </w:rPr>
        <w:t>podrán acreditar experiencia con máximo tres (3) certificaciones de contratos ejecutados y directamente relacionados con el objeto del presente proceso, cuya sumatoria sea igual o superior al 100% del presupuesto oficial del presente proceso definido en el numeral 4.1 de este documento</w:t>
      </w:r>
      <w:r w:rsidRPr="00A95A35">
        <w:rPr>
          <w:rFonts w:ascii="Arial" w:hAnsi="Arial" w:cs="Arial"/>
          <w:bCs/>
          <w:color w:val="000000" w:themeColor="text1"/>
          <w:sz w:val="21"/>
          <w:szCs w:val="21"/>
          <w:u w:val="single"/>
        </w:rPr>
        <w:t>.</w:t>
      </w:r>
    </w:p>
    <w:p w14:paraId="63586D23" w14:textId="77777777" w:rsidR="002C5713" w:rsidRPr="00C64B3F" w:rsidRDefault="002C5713" w:rsidP="00FF30E1">
      <w:pPr>
        <w:ind w:left="360"/>
        <w:jc w:val="both"/>
        <w:rPr>
          <w:rFonts w:ascii="Arial" w:hAnsi="Arial" w:cs="Arial"/>
          <w:bCs/>
          <w:color w:val="000000" w:themeColor="text1"/>
          <w:sz w:val="21"/>
          <w:szCs w:val="21"/>
        </w:rPr>
      </w:pPr>
    </w:p>
    <w:p w14:paraId="3CB388EB" w14:textId="2098D7E5" w:rsidR="004D4A26" w:rsidRPr="00C64B3F" w:rsidRDefault="00E966D8" w:rsidP="00FF30E1">
      <w:pPr>
        <w:jc w:val="both"/>
        <w:rPr>
          <w:rFonts w:ascii="Arial" w:hAnsi="Arial" w:cs="Arial"/>
          <w:noProof/>
          <w:color w:val="000000" w:themeColor="text1"/>
          <w:sz w:val="21"/>
          <w:szCs w:val="21"/>
          <w:lang w:val="es-419"/>
        </w:rPr>
      </w:pPr>
      <w:r w:rsidRPr="00C64B3F">
        <w:rPr>
          <w:rFonts w:ascii="Arial" w:hAnsi="Arial" w:cs="Arial"/>
          <w:noProof/>
          <w:color w:val="000000" w:themeColor="text1"/>
          <w:sz w:val="21"/>
          <w:szCs w:val="21"/>
        </w:rPr>
        <w:t xml:space="preserve">De </w:t>
      </w:r>
      <w:r w:rsidR="002C5713" w:rsidRPr="00C64B3F">
        <w:rPr>
          <w:rFonts w:ascii="Arial" w:hAnsi="Arial" w:cs="Arial"/>
          <w:noProof/>
          <w:color w:val="000000" w:themeColor="text1"/>
          <w:sz w:val="21"/>
          <w:szCs w:val="21"/>
        </w:rPr>
        <w:t>acuerdo</w:t>
      </w:r>
      <w:r w:rsidRPr="00C64B3F">
        <w:rPr>
          <w:rFonts w:ascii="Arial" w:hAnsi="Arial" w:cs="Arial"/>
          <w:noProof/>
          <w:color w:val="000000" w:themeColor="text1"/>
          <w:sz w:val="21"/>
          <w:szCs w:val="21"/>
        </w:rPr>
        <w:t xml:space="preserve"> con el artículo 2.2.1.2.4.2.2. del Decreto 1860 de 2021 "Por el cual se modifica y adiciona el Decreto 1082 de 2015, Único Reglamentario del Sector Administrativo de Planeación Nacional, con el </w:t>
      </w:r>
      <w:r w:rsidR="004D4A26" w:rsidRPr="00C64B3F">
        <w:rPr>
          <w:rFonts w:ascii="Arial" w:hAnsi="Arial" w:cs="Arial"/>
          <w:noProof/>
          <w:color w:val="000000" w:themeColor="text1"/>
          <w:sz w:val="21"/>
          <w:szCs w:val="21"/>
          <w:lang w:val="es-419"/>
        </w:rPr>
        <w:t>fin reglamentar los artículos 30, 31, 32, 34 y 35 de la Ley 2069 de 2020, en lo relativo al sistema de compras públicas y se dictan otras disposiciones", La condición de MiPymes será verificada</w:t>
      </w:r>
      <w:r w:rsidRPr="00C64B3F">
        <w:rPr>
          <w:rFonts w:ascii="Arial" w:hAnsi="Arial" w:cs="Arial"/>
          <w:noProof/>
          <w:color w:val="000000" w:themeColor="text1"/>
          <w:sz w:val="21"/>
          <w:szCs w:val="21"/>
          <w:lang w:val="es-419"/>
        </w:rPr>
        <w:t xml:space="preserve"> </w:t>
      </w:r>
      <w:r w:rsidR="004D4A26" w:rsidRPr="00C64B3F">
        <w:rPr>
          <w:rFonts w:ascii="Arial" w:hAnsi="Arial" w:cs="Arial"/>
          <w:noProof/>
          <w:color w:val="000000" w:themeColor="text1"/>
          <w:sz w:val="21"/>
          <w:szCs w:val="21"/>
          <w:lang w:val="es-419"/>
        </w:rPr>
        <w:t>de acuerdo con los siguientes documentos, los cuales deberán ser presentados con la oferta.</w:t>
      </w:r>
    </w:p>
    <w:p w14:paraId="5016F5E9" w14:textId="77777777" w:rsidR="004D4A26" w:rsidRPr="00C64B3F" w:rsidRDefault="004D4A26" w:rsidP="00FF30E1">
      <w:pPr>
        <w:jc w:val="both"/>
        <w:rPr>
          <w:rFonts w:ascii="Arial" w:hAnsi="Arial" w:cs="Arial"/>
          <w:noProof/>
          <w:color w:val="000000" w:themeColor="text1"/>
          <w:sz w:val="21"/>
          <w:szCs w:val="21"/>
          <w:lang w:val="es-419"/>
        </w:rPr>
      </w:pPr>
    </w:p>
    <w:p w14:paraId="4E98705E" w14:textId="77777777" w:rsidR="004D4A26" w:rsidRPr="00C64B3F" w:rsidRDefault="004D4A26" w:rsidP="00FF30E1">
      <w:pPr>
        <w:jc w:val="both"/>
        <w:rPr>
          <w:rFonts w:ascii="Arial" w:hAnsi="Arial" w:cs="Arial"/>
          <w:noProof/>
          <w:color w:val="000000" w:themeColor="text1"/>
          <w:sz w:val="21"/>
          <w:szCs w:val="21"/>
          <w:lang w:val="es-419"/>
        </w:rPr>
      </w:pPr>
      <w:r w:rsidRPr="00C64B3F">
        <w:rPr>
          <w:rFonts w:ascii="Arial" w:hAnsi="Arial" w:cs="Arial"/>
          <w:b/>
          <w:bCs/>
          <w:noProof/>
          <w:color w:val="000000" w:themeColor="text1"/>
          <w:sz w:val="21"/>
          <w:szCs w:val="21"/>
          <w:lang w:val="es-419"/>
        </w:rPr>
        <w:t>1.</w:t>
      </w:r>
      <w:r w:rsidRPr="00C64B3F">
        <w:rPr>
          <w:rFonts w:ascii="Arial" w:hAnsi="Arial" w:cs="Arial"/>
          <w:noProof/>
          <w:color w:val="000000" w:themeColor="text1"/>
          <w:sz w:val="21"/>
          <w:szCs w:val="21"/>
          <w:lang w:val="es-419"/>
        </w:rPr>
        <w:t xml:space="preserve"> Cuando la oferta es presentada por personas naturales, el proponente deberá adjuntar certificación expedida por ellos y un contador público, adjuntando copia del registro mercantil.</w:t>
      </w:r>
    </w:p>
    <w:p w14:paraId="491BAD8D" w14:textId="77777777" w:rsidR="004D4A26" w:rsidRPr="00C64B3F" w:rsidRDefault="004D4A26" w:rsidP="00FF30E1">
      <w:pPr>
        <w:jc w:val="both"/>
        <w:rPr>
          <w:rFonts w:ascii="Arial" w:hAnsi="Arial" w:cs="Arial"/>
          <w:noProof/>
          <w:color w:val="000000" w:themeColor="text1"/>
          <w:sz w:val="21"/>
          <w:szCs w:val="21"/>
          <w:lang w:val="es-419"/>
        </w:rPr>
      </w:pPr>
      <w:r w:rsidRPr="00C64B3F">
        <w:rPr>
          <w:rFonts w:ascii="Arial" w:hAnsi="Arial" w:cs="Arial"/>
          <w:b/>
          <w:bCs/>
          <w:noProof/>
          <w:color w:val="000000" w:themeColor="text1"/>
          <w:sz w:val="21"/>
          <w:szCs w:val="21"/>
          <w:lang w:val="es-419"/>
        </w:rPr>
        <w:t>2.</w:t>
      </w:r>
      <w:r w:rsidRPr="00C64B3F">
        <w:rPr>
          <w:rFonts w:ascii="Arial" w:hAnsi="Arial" w:cs="Arial"/>
          <w:noProof/>
          <w:color w:val="000000" w:themeColor="text1"/>
          <w:sz w:val="21"/>
          <w:szCs w:val="21"/>
          <w:lang w:val="es-419"/>
        </w:rPr>
        <w:t xml:space="preserve"> Cuando la oferta es presentada por personas jurídicas, el proponente deberá adjuntar certificación expedida por el representante legal y el contador o revisor fiscal, si están obligados a tenerlo, adjuntando copia del certificado de existencia y representación legal expedido por la Cámara de Comercio o por la autoridad competente para expedir dicha certificación.</w:t>
      </w:r>
    </w:p>
    <w:p w14:paraId="45DDC72D" w14:textId="1BE4BA53" w:rsidR="004D4A26" w:rsidRPr="00C64B3F" w:rsidRDefault="004D4A26" w:rsidP="00FF30E1">
      <w:pPr>
        <w:jc w:val="both"/>
        <w:rPr>
          <w:rFonts w:ascii="Arial" w:hAnsi="Arial" w:cs="Arial"/>
          <w:noProof/>
          <w:color w:val="000000" w:themeColor="text1"/>
          <w:sz w:val="21"/>
          <w:szCs w:val="21"/>
          <w:lang w:val="es-419"/>
        </w:rPr>
      </w:pPr>
      <w:r w:rsidRPr="00C64B3F">
        <w:rPr>
          <w:rFonts w:ascii="Arial" w:hAnsi="Arial" w:cs="Arial"/>
          <w:b/>
          <w:bCs/>
          <w:noProof/>
          <w:color w:val="000000" w:themeColor="text1"/>
          <w:sz w:val="21"/>
          <w:szCs w:val="21"/>
          <w:lang w:val="es-419"/>
        </w:rPr>
        <w:t>3.</w:t>
      </w:r>
      <w:r w:rsidRPr="00C64B3F">
        <w:rPr>
          <w:rFonts w:ascii="Arial" w:hAnsi="Arial" w:cs="Arial"/>
          <w:noProof/>
          <w:color w:val="000000" w:themeColor="text1"/>
          <w:sz w:val="21"/>
          <w:szCs w:val="21"/>
          <w:lang w:val="es-419"/>
        </w:rPr>
        <w:t xml:space="preserve"> En caso de proponentes plurales, deberán acreditar por lo menos uno de los integrantes la calidad de MiPymes y tiene una participación igual o superior al diez por ciento (10%) en el consorcio o la unión temporal.</w:t>
      </w:r>
    </w:p>
    <w:p w14:paraId="30CCB960" w14:textId="77777777" w:rsidR="004D4A26" w:rsidRPr="00C64B3F" w:rsidRDefault="004D4A26" w:rsidP="00FF30E1">
      <w:pPr>
        <w:jc w:val="both"/>
        <w:rPr>
          <w:rFonts w:ascii="Arial" w:hAnsi="Arial" w:cs="Arial"/>
          <w:noProof/>
          <w:color w:val="000000" w:themeColor="text1"/>
          <w:sz w:val="21"/>
          <w:szCs w:val="21"/>
          <w:lang w:val="es-419"/>
        </w:rPr>
      </w:pPr>
    </w:p>
    <w:p w14:paraId="682ED1BA" w14:textId="71492789" w:rsidR="004D4A26" w:rsidRPr="00C64B3F" w:rsidRDefault="004D4A26" w:rsidP="00FF30E1">
      <w:pPr>
        <w:jc w:val="both"/>
        <w:rPr>
          <w:rFonts w:ascii="Arial" w:hAnsi="Arial" w:cs="Arial"/>
          <w:noProof/>
          <w:color w:val="000000" w:themeColor="text1"/>
          <w:sz w:val="21"/>
          <w:szCs w:val="21"/>
          <w:lang w:val="es-419"/>
        </w:rPr>
      </w:pPr>
      <w:r w:rsidRPr="00C64B3F">
        <w:rPr>
          <w:rFonts w:ascii="Arial" w:hAnsi="Arial" w:cs="Arial"/>
          <w:noProof/>
          <w:color w:val="000000" w:themeColor="text1"/>
          <w:sz w:val="21"/>
          <w:szCs w:val="21"/>
          <w:lang w:val="es-419"/>
        </w:rPr>
        <w:t>Para la acreditación deberán observarse los rangos de clasificación empresarial establecidos de conformidad con la Ley 590 de 2000 y el Decreto 1074 de 2015, o las normas que lo modifiquen, sustituyan o complementen.</w:t>
      </w:r>
    </w:p>
    <w:p w14:paraId="1E7E9587" w14:textId="77777777" w:rsidR="00E966D8" w:rsidRPr="00C64B3F" w:rsidRDefault="00E966D8" w:rsidP="00FF30E1">
      <w:pPr>
        <w:jc w:val="both"/>
        <w:rPr>
          <w:rFonts w:ascii="Arial" w:hAnsi="Arial" w:cs="Arial"/>
          <w:noProof/>
          <w:color w:val="000000" w:themeColor="text1"/>
          <w:sz w:val="21"/>
          <w:szCs w:val="21"/>
          <w:lang w:val="es-419"/>
        </w:rPr>
      </w:pPr>
    </w:p>
    <w:p w14:paraId="6730B83D" w14:textId="620FE096" w:rsidR="004D4A26" w:rsidRPr="00C64B3F" w:rsidRDefault="0017625A" w:rsidP="00FF30E1">
      <w:pPr>
        <w:jc w:val="both"/>
        <w:rPr>
          <w:rFonts w:ascii="Arial" w:hAnsi="Arial" w:cs="Arial"/>
          <w:noProof/>
          <w:color w:val="000000" w:themeColor="text1"/>
          <w:sz w:val="21"/>
          <w:szCs w:val="21"/>
          <w:lang w:val="es-419"/>
        </w:rPr>
      </w:pPr>
      <w:r w:rsidRPr="00C64B3F">
        <w:rPr>
          <w:rFonts w:ascii="Arial" w:hAnsi="Arial" w:cs="Arial"/>
          <w:b/>
          <w:bCs/>
          <w:noProof/>
          <w:color w:val="000000" w:themeColor="text1"/>
          <w:sz w:val="21"/>
          <w:szCs w:val="21"/>
          <w:lang w:val="es-419"/>
        </w:rPr>
        <w:t>PARÁGRAFO.</w:t>
      </w:r>
      <w:r w:rsidR="004D4A26" w:rsidRPr="00C64B3F">
        <w:rPr>
          <w:rFonts w:ascii="Arial" w:hAnsi="Arial" w:cs="Arial"/>
          <w:noProof/>
          <w:color w:val="000000" w:themeColor="text1"/>
          <w:sz w:val="21"/>
          <w:szCs w:val="21"/>
          <w:lang w:val="es-419"/>
        </w:rPr>
        <w:t xml:space="preserve"> En todo caso, las MiPymes también podrán acreditar esta condición con la copia del certificado del Registro Único de Proponentes, el cual deberá encontrarse vigente y en firme al momento de su presentación</w:t>
      </w:r>
      <w:r w:rsidR="00DE559A" w:rsidRPr="00C64B3F">
        <w:rPr>
          <w:rFonts w:ascii="Arial" w:hAnsi="Arial" w:cs="Arial"/>
          <w:noProof/>
          <w:color w:val="000000" w:themeColor="text1"/>
          <w:sz w:val="21"/>
          <w:szCs w:val="21"/>
          <w:lang w:val="es-419"/>
        </w:rPr>
        <w:t>.</w:t>
      </w:r>
    </w:p>
    <w:p w14:paraId="3FBAF3C5" w14:textId="77777777" w:rsidR="004D4A26" w:rsidRPr="00C64B3F" w:rsidRDefault="004D4A26" w:rsidP="00FF30E1">
      <w:pPr>
        <w:spacing w:line="288" w:lineRule="auto"/>
        <w:jc w:val="both"/>
        <w:rPr>
          <w:rFonts w:ascii="Arial" w:hAnsi="Arial" w:cs="Arial"/>
          <w:noProof/>
          <w:color w:val="000000" w:themeColor="text1"/>
          <w:sz w:val="21"/>
          <w:szCs w:val="21"/>
        </w:rPr>
      </w:pPr>
    </w:p>
    <w:p w14:paraId="257ADC78" w14:textId="20AFF1A8" w:rsidR="00A03C13" w:rsidRPr="00C64B3F" w:rsidRDefault="00B22690" w:rsidP="00FF30E1">
      <w:pPr>
        <w:pStyle w:val="Prrafodelista"/>
        <w:numPr>
          <w:ilvl w:val="0"/>
          <w:numId w:val="16"/>
        </w:numPr>
        <w:jc w:val="both"/>
        <w:rPr>
          <w:rFonts w:ascii="Arial" w:hAnsi="Arial" w:cs="Arial"/>
          <w:b/>
          <w:bCs/>
          <w:noProof/>
          <w:color w:val="000000" w:themeColor="text1"/>
          <w:sz w:val="21"/>
          <w:szCs w:val="21"/>
          <w:lang w:eastAsia="es-CO"/>
        </w:rPr>
      </w:pPr>
      <w:r w:rsidRPr="00C64B3F">
        <w:rPr>
          <w:rFonts w:ascii="Arial" w:hAnsi="Arial" w:cs="Arial"/>
          <w:b/>
          <w:bCs/>
          <w:noProof/>
          <w:color w:val="000000" w:themeColor="text1"/>
          <w:sz w:val="21"/>
          <w:szCs w:val="21"/>
          <w:lang w:eastAsia="es-CO"/>
        </w:rPr>
        <w:t>Anexos y Formatos</w:t>
      </w:r>
    </w:p>
    <w:tbl>
      <w:tblPr>
        <w:tblStyle w:val="Tablaconcuadrcula"/>
        <w:tblW w:w="0" w:type="auto"/>
        <w:tblLook w:val="04A0" w:firstRow="1" w:lastRow="0" w:firstColumn="1" w:lastColumn="0" w:noHBand="0" w:noVBand="1"/>
      </w:tblPr>
      <w:tblGrid>
        <w:gridCol w:w="562"/>
        <w:gridCol w:w="6663"/>
        <w:gridCol w:w="1979"/>
      </w:tblGrid>
      <w:tr w:rsidR="00C64B3F" w:rsidRPr="00C64B3F" w14:paraId="1281C2CE" w14:textId="77777777" w:rsidTr="0098687C">
        <w:tc>
          <w:tcPr>
            <w:tcW w:w="562" w:type="dxa"/>
            <w:shd w:val="clear" w:color="auto" w:fill="D0CECE" w:themeFill="background2" w:themeFillShade="E6"/>
          </w:tcPr>
          <w:p w14:paraId="29B26CEF" w14:textId="429E0CE2" w:rsidR="00E86B8F" w:rsidRPr="00C64B3F" w:rsidRDefault="00E86B8F" w:rsidP="00FF30E1">
            <w:pPr>
              <w:autoSpaceDE w:val="0"/>
              <w:autoSpaceDN w:val="0"/>
              <w:adjustRightInd w:val="0"/>
              <w:jc w:val="both"/>
              <w:rPr>
                <w:rFonts w:ascii="Arial" w:hAnsi="Arial" w:cs="Arial"/>
                <w:b/>
                <w:noProof/>
                <w:color w:val="000000" w:themeColor="text1"/>
                <w:sz w:val="21"/>
                <w:szCs w:val="21"/>
                <w:lang w:val="es-ES" w:eastAsia="es-CO"/>
              </w:rPr>
            </w:pPr>
            <w:r w:rsidRPr="00C64B3F">
              <w:rPr>
                <w:rFonts w:ascii="Arial" w:hAnsi="Arial" w:cs="Arial"/>
                <w:b/>
                <w:noProof/>
                <w:color w:val="000000" w:themeColor="text1"/>
                <w:sz w:val="21"/>
                <w:szCs w:val="21"/>
                <w:lang w:val="es-ES" w:eastAsia="es-CO"/>
              </w:rPr>
              <w:t>No.</w:t>
            </w:r>
          </w:p>
        </w:tc>
        <w:tc>
          <w:tcPr>
            <w:tcW w:w="6663" w:type="dxa"/>
            <w:shd w:val="clear" w:color="auto" w:fill="D0CECE" w:themeFill="background2" w:themeFillShade="E6"/>
          </w:tcPr>
          <w:p w14:paraId="3D09E23E" w14:textId="4D69C6F5" w:rsidR="00E86B8F" w:rsidRPr="00C64B3F" w:rsidRDefault="00E86B8F" w:rsidP="00FF30E1">
            <w:pPr>
              <w:autoSpaceDE w:val="0"/>
              <w:autoSpaceDN w:val="0"/>
              <w:adjustRightInd w:val="0"/>
              <w:jc w:val="both"/>
              <w:rPr>
                <w:rFonts w:ascii="Arial" w:hAnsi="Arial" w:cs="Arial"/>
                <w:b/>
                <w:noProof/>
                <w:color w:val="000000" w:themeColor="text1"/>
                <w:sz w:val="21"/>
                <w:szCs w:val="21"/>
                <w:lang w:val="es-ES" w:eastAsia="es-CO"/>
              </w:rPr>
            </w:pPr>
            <w:r w:rsidRPr="00C64B3F">
              <w:rPr>
                <w:rFonts w:ascii="Arial" w:hAnsi="Arial" w:cs="Arial"/>
                <w:b/>
                <w:noProof/>
                <w:color w:val="000000" w:themeColor="text1"/>
                <w:sz w:val="21"/>
                <w:szCs w:val="21"/>
                <w:lang w:val="es-ES" w:eastAsia="es-CO"/>
              </w:rPr>
              <w:t>NOMBRE DEL DOCUMENTO</w:t>
            </w:r>
          </w:p>
        </w:tc>
        <w:tc>
          <w:tcPr>
            <w:tcW w:w="1979" w:type="dxa"/>
            <w:shd w:val="clear" w:color="auto" w:fill="D0CECE" w:themeFill="background2" w:themeFillShade="E6"/>
          </w:tcPr>
          <w:p w14:paraId="3F39410F" w14:textId="69FD33F9" w:rsidR="00E86B8F" w:rsidRPr="00C64B3F" w:rsidRDefault="00E86B8F" w:rsidP="00FF30E1">
            <w:pPr>
              <w:autoSpaceDE w:val="0"/>
              <w:autoSpaceDN w:val="0"/>
              <w:adjustRightInd w:val="0"/>
              <w:jc w:val="both"/>
              <w:rPr>
                <w:rFonts w:ascii="Arial" w:hAnsi="Arial" w:cs="Arial"/>
                <w:b/>
                <w:noProof/>
                <w:color w:val="000000" w:themeColor="text1"/>
                <w:sz w:val="21"/>
                <w:szCs w:val="21"/>
                <w:lang w:val="es-ES" w:eastAsia="es-CO"/>
              </w:rPr>
            </w:pPr>
            <w:r w:rsidRPr="00C64B3F">
              <w:rPr>
                <w:rFonts w:ascii="Arial" w:hAnsi="Arial" w:cs="Arial"/>
                <w:b/>
                <w:noProof/>
                <w:color w:val="000000" w:themeColor="text1"/>
                <w:sz w:val="21"/>
                <w:szCs w:val="21"/>
                <w:lang w:val="es-ES" w:eastAsia="es-CO"/>
              </w:rPr>
              <w:t>OBSERVACIÓN</w:t>
            </w:r>
          </w:p>
        </w:tc>
      </w:tr>
      <w:tr w:rsidR="00C64B3F" w:rsidRPr="00C64B3F" w14:paraId="1DBE65BD" w14:textId="77777777" w:rsidTr="007308B5">
        <w:tc>
          <w:tcPr>
            <w:tcW w:w="562" w:type="dxa"/>
          </w:tcPr>
          <w:p w14:paraId="171B10F6" w14:textId="2FF757E0" w:rsidR="00E86B8F" w:rsidRPr="00C64B3F" w:rsidRDefault="00E86B8F"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1</w:t>
            </w:r>
            <w:r w:rsidR="0064783A" w:rsidRPr="00C64B3F">
              <w:rPr>
                <w:rFonts w:ascii="Arial" w:hAnsi="Arial" w:cs="Arial"/>
                <w:noProof/>
                <w:color w:val="000000" w:themeColor="text1"/>
                <w:sz w:val="21"/>
                <w:szCs w:val="21"/>
                <w:lang w:val="es-ES" w:eastAsia="es-CO"/>
              </w:rPr>
              <w:t>.</w:t>
            </w:r>
          </w:p>
        </w:tc>
        <w:tc>
          <w:tcPr>
            <w:tcW w:w="6663" w:type="dxa"/>
          </w:tcPr>
          <w:p w14:paraId="046662B8" w14:textId="01FF1229" w:rsidR="00E86B8F" w:rsidRPr="00C64B3F" w:rsidRDefault="00E86B8F"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Solicitud de Contratación</w:t>
            </w:r>
          </w:p>
        </w:tc>
        <w:tc>
          <w:tcPr>
            <w:tcW w:w="1979" w:type="dxa"/>
          </w:tcPr>
          <w:p w14:paraId="66E5ECE8" w14:textId="5C961411" w:rsidR="00E86B8F"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N/A</w:t>
            </w:r>
          </w:p>
        </w:tc>
      </w:tr>
      <w:tr w:rsidR="00C64B3F" w:rsidRPr="00C64B3F" w14:paraId="3DC0C134" w14:textId="77777777" w:rsidTr="007308B5">
        <w:tc>
          <w:tcPr>
            <w:tcW w:w="562" w:type="dxa"/>
          </w:tcPr>
          <w:p w14:paraId="2C51B4E4" w14:textId="3EF30371" w:rsidR="00E86B8F" w:rsidRPr="00C64B3F" w:rsidRDefault="00E86B8F"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2</w:t>
            </w:r>
            <w:r w:rsidR="0064783A" w:rsidRPr="00C64B3F">
              <w:rPr>
                <w:rFonts w:ascii="Arial" w:hAnsi="Arial" w:cs="Arial"/>
                <w:noProof/>
                <w:color w:val="000000" w:themeColor="text1"/>
                <w:sz w:val="21"/>
                <w:szCs w:val="21"/>
                <w:lang w:val="es-ES" w:eastAsia="es-CO"/>
              </w:rPr>
              <w:t>.</w:t>
            </w:r>
          </w:p>
        </w:tc>
        <w:tc>
          <w:tcPr>
            <w:tcW w:w="6663" w:type="dxa"/>
          </w:tcPr>
          <w:p w14:paraId="55954F44" w14:textId="26306BE0" w:rsidR="00E86B8F" w:rsidRPr="00C64B3F" w:rsidRDefault="00E86B8F"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Estudio Previo</w:t>
            </w:r>
          </w:p>
        </w:tc>
        <w:tc>
          <w:tcPr>
            <w:tcW w:w="1979" w:type="dxa"/>
          </w:tcPr>
          <w:p w14:paraId="5C0EC5A2" w14:textId="23324F53" w:rsidR="00E86B8F"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N/A</w:t>
            </w:r>
          </w:p>
        </w:tc>
      </w:tr>
      <w:tr w:rsidR="00C64B3F" w:rsidRPr="00C64B3F" w14:paraId="14D1BC96" w14:textId="77777777" w:rsidTr="007308B5">
        <w:tc>
          <w:tcPr>
            <w:tcW w:w="562" w:type="dxa"/>
          </w:tcPr>
          <w:p w14:paraId="26C0AA34" w14:textId="0BD7E271"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lastRenderedPageBreak/>
              <w:t>3</w:t>
            </w:r>
            <w:r w:rsidR="0064783A" w:rsidRPr="00C64B3F">
              <w:rPr>
                <w:rFonts w:ascii="Arial" w:hAnsi="Arial" w:cs="Arial"/>
                <w:noProof/>
                <w:color w:val="000000" w:themeColor="text1"/>
                <w:sz w:val="21"/>
                <w:szCs w:val="21"/>
                <w:lang w:val="es-ES" w:eastAsia="es-CO"/>
              </w:rPr>
              <w:t>.</w:t>
            </w:r>
          </w:p>
        </w:tc>
        <w:tc>
          <w:tcPr>
            <w:tcW w:w="6663" w:type="dxa"/>
          </w:tcPr>
          <w:p w14:paraId="484E5D37" w14:textId="13822003" w:rsidR="007E31D7" w:rsidRPr="00C64B3F" w:rsidRDefault="00B22690"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Anexo Técnico</w:t>
            </w:r>
            <w:r w:rsidR="007E31D7" w:rsidRPr="00C64B3F">
              <w:rPr>
                <w:rFonts w:ascii="Arial" w:hAnsi="Arial" w:cs="Arial"/>
                <w:noProof/>
                <w:color w:val="000000" w:themeColor="text1"/>
                <w:sz w:val="21"/>
                <w:szCs w:val="21"/>
                <w:lang w:val="es-ES" w:eastAsia="es-CO"/>
              </w:rPr>
              <w:t xml:space="preserve"> </w:t>
            </w:r>
          </w:p>
        </w:tc>
        <w:tc>
          <w:tcPr>
            <w:tcW w:w="1979" w:type="dxa"/>
          </w:tcPr>
          <w:p w14:paraId="015AD609" w14:textId="6E2D368E"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N/A</w:t>
            </w:r>
          </w:p>
        </w:tc>
      </w:tr>
      <w:tr w:rsidR="00C64B3F" w:rsidRPr="00C64B3F" w14:paraId="4CD1AC96" w14:textId="77777777" w:rsidTr="007308B5">
        <w:tc>
          <w:tcPr>
            <w:tcW w:w="562" w:type="dxa"/>
          </w:tcPr>
          <w:p w14:paraId="1A700A6E" w14:textId="26C0D604"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4.</w:t>
            </w:r>
          </w:p>
        </w:tc>
        <w:tc>
          <w:tcPr>
            <w:tcW w:w="6663" w:type="dxa"/>
          </w:tcPr>
          <w:p w14:paraId="574CE418" w14:textId="45E10B1B"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Certificado de Disponibilidad </w:t>
            </w:r>
            <w:r w:rsidR="00B22690" w:rsidRPr="00C64B3F">
              <w:rPr>
                <w:rFonts w:ascii="Arial" w:hAnsi="Arial" w:cs="Arial"/>
                <w:noProof/>
                <w:color w:val="000000" w:themeColor="text1"/>
                <w:sz w:val="21"/>
                <w:szCs w:val="21"/>
                <w:lang w:val="es-ES" w:eastAsia="es-CO"/>
              </w:rPr>
              <w:t>P</w:t>
            </w:r>
            <w:r w:rsidRPr="00C64B3F">
              <w:rPr>
                <w:rFonts w:ascii="Arial" w:hAnsi="Arial" w:cs="Arial"/>
                <w:noProof/>
                <w:color w:val="000000" w:themeColor="text1"/>
                <w:sz w:val="21"/>
                <w:szCs w:val="21"/>
                <w:lang w:val="es-ES" w:eastAsia="es-CO"/>
              </w:rPr>
              <w:t>resupuestal</w:t>
            </w:r>
          </w:p>
        </w:tc>
        <w:tc>
          <w:tcPr>
            <w:tcW w:w="1979" w:type="dxa"/>
          </w:tcPr>
          <w:p w14:paraId="3BD74728" w14:textId="5792C737"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N/A</w:t>
            </w:r>
          </w:p>
        </w:tc>
      </w:tr>
      <w:tr w:rsidR="00C64B3F" w:rsidRPr="00C64B3F" w14:paraId="2D6C1686" w14:textId="77777777" w:rsidTr="007308B5">
        <w:tc>
          <w:tcPr>
            <w:tcW w:w="562" w:type="dxa"/>
          </w:tcPr>
          <w:p w14:paraId="293DA0EB" w14:textId="7416BB1A"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5</w:t>
            </w:r>
            <w:r w:rsidR="0064783A" w:rsidRPr="00C64B3F">
              <w:rPr>
                <w:rFonts w:ascii="Arial" w:hAnsi="Arial" w:cs="Arial"/>
                <w:noProof/>
                <w:color w:val="000000" w:themeColor="text1"/>
                <w:sz w:val="21"/>
                <w:szCs w:val="21"/>
                <w:lang w:val="es-ES" w:eastAsia="es-CO"/>
              </w:rPr>
              <w:t>.</w:t>
            </w:r>
          </w:p>
        </w:tc>
        <w:tc>
          <w:tcPr>
            <w:tcW w:w="6663" w:type="dxa"/>
          </w:tcPr>
          <w:p w14:paraId="3C531184" w14:textId="1E52E3A5"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Formato Carta de Presentación de la Oferta</w:t>
            </w:r>
          </w:p>
        </w:tc>
        <w:tc>
          <w:tcPr>
            <w:tcW w:w="1979" w:type="dxa"/>
          </w:tcPr>
          <w:p w14:paraId="59D3CCFE" w14:textId="34F17CE5"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N/A</w:t>
            </w:r>
          </w:p>
        </w:tc>
      </w:tr>
      <w:tr w:rsidR="00C64B3F" w:rsidRPr="00C64B3F" w14:paraId="698D1289" w14:textId="77777777" w:rsidTr="007308B5">
        <w:tc>
          <w:tcPr>
            <w:tcW w:w="562" w:type="dxa"/>
          </w:tcPr>
          <w:p w14:paraId="7EEEA4CA" w14:textId="07ED26D4"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6.</w:t>
            </w:r>
          </w:p>
        </w:tc>
        <w:tc>
          <w:tcPr>
            <w:tcW w:w="6663" w:type="dxa"/>
          </w:tcPr>
          <w:p w14:paraId="2434D4DE" w14:textId="11CA3C6B"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Formato de Certificación de cumplimiento del artículo 50 de la ley 789 de 2002.</w:t>
            </w:r>
          </w:p>
        </w:tc>
        <w:tc>
          <w:tcPr>
            <w:tcW w:w="1979" w:type="dxa"/>
          </w:tcPr>
          <w:p w14:paraId="19D70950" w14:textId="2F5136F5"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N/A</w:t>
            </w:r>
          </w:p>
        </w:tc>
      </w:tr>
      <w:tr w:rsidR="007E31D7" w:rsidRPr="00C64B3F" w14:paraId="79D2562D" w14:textId="77777777" w:rsidTr="007308B5">
        <w:tc>
          <w:tcPr>
            <w:tcW w:w="562" w:type="dxa"/>
          </w:tcPr>
          <w:p w14:paraId="5B9DD67E" w14:textId="6573E9F7" w:rsidR="007E31D7" w:rsidRPr="00C64B3F" w:rsidRDefault="00834E09"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7</w:t>
            </w:r>
            <w:r w:rsidR="0064783A" w:rsidRPr="00C64B3F">
              <w:rPr>
                <w:rFonts w:ascii="Arial" w:hAnsi="Arial" w:cs="Arial"/>
                <w:noProof/>
                <w:color w:val="000000" w:themeColor="text1"/>
                <w:sz w:val="21"/>
                <w:szCs w:val="21"/>
                <w:lang w:val="es-ES" w:eastAsia="es-CO"/>
              </w:rPr>
              <w:t>.</w:t>
            </w:r>
          </w:p>
        </w:tc>
        <w:tc>
          <w:tcPr>
            <w:tcW w:w="6663" w:type="dxa"/>
          </w:tcPr>
          <w:p w14:paraId="513A848D" w14:textId="09330A94"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 xml:space="preserve">Proyecto de Aceptación de oferta </w:t>
            </w:r>
          </w:p>
        </w:tc>
        <w:tc>
          <w:tcPr>
            <w:tcW w:w="1979" w:type="dxa"/>
          </w:tcPr>
          <w:p w14:paraId="4CFBFAD3" w14:textId="6E0D3E8D" w:rsidR="007E31D7" w:rsidRPr="00C64B3F" w:rsidRDefault="007E31D7" w:rsidP="00FF30E1">
            <w:pPr>
              <w:autoSpaceDE w:val="0"/>
              <w:autoSpaceDN w:val="0"/>
              <w:adjustRightInd w:val="0"/>
              <w:jc w:val="both"/>
              <w:rPr>
                <w:rFonts w:ascii="Arial" w:hAnsi="Arial" w:cs="Arial"/>
                <w:noProof/>
                <w:color w:val="000000" w:themeColor="text1"/>
                <w:sz w:val="21"/>
                <w:szCs w:val="21"/>
                <w:lang w:val="es-ES" w:eastAsia="es-CO"/>
              </w:rPr>
            </w:pPr>
            <w:r w:rsidRPr="00C64B3F">
              <w:rPr>
                <w:rFonts w:ascii="Arial" w:hAnsi="Arial" w:cs="Arial"/>
                <w:noProof/>
                <w:color w:val="000000" w:themeColor="text1"/>
                <w:sz w:val="21"/>
                <w:szCs w:val="21"/>
                <w:lang w:val="es-ES" w:eastAsia="es-CO"/>
              </w:rPr>
              <w:t>N/A</w:t>
            </w:r>
          </w:p>
        </w:tc>
      </w:tr>
    </w:tbl>
    <w:p w14:paraId="6E66D31C" w14:textId="31CC9E84" w:rsidR="00F963BF" w:rsidRPr="00C64B3F" w:rsidRDefault="00F963BF" w:rsidP="00FF30E1">
      <w:pPr>
        <w:autoSpaceDE w:val="0"/>
        <w:autoSpaceDN w:val="0"/>
        <w:adjustRightInd w:val="0"/>
        <w:jc w:val="both"/>
        <w:rPr>
          <w:rFonts w:ascii="Arial" w:hAnsi="Arial" w:cs="Arial"/>
          <w:noProof/>
          <w:color w:val="000000" w:themeColor="text1"/>
          <w:sz w:val="21"/>
          <w:szCs w:val="21"/>
          <w:lang w:val="es-ES" w:eastAsia="es-CO"/>
        </w:rPr>
      </w:pPr>
    </w:p>
    <w:sectPr w:rsidR="00F963BF" w:rsidRPr="00C64B3F" w:rsidSect="00C65E70">
      <w:headerReference w:type="default" r:id="rId19"/>
      <w:footerReference w:type="default" r:id="rId20"/>
      <w:pgSz w:w="12240" w:h="15840"/>
      <w:pgMar w:top="1985" w:right="1325" w:bottom="2552"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76C0F" w14:textId="77777777" w:rsidR="00224791" w:rsidRDefault="00224791" w:rsidP="00406D25">
      <w:r>
        <w:separator/>
      </w:r>
    </w:p>
  </w:endnote>
  <w:endnote w:type="continuationSeparator" w:id="0">
    <w:p w14:paraId="676E109A" w14:textId="77777777" w:rsidR="00224791" w:rsidRDefault="00224791" w:rsidP="0040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5AB0" w14:textId="77777777" w:rsidR="00F4477D" w:rsidRPr="00E81569" w:rsidRDefault="00F4477D" w:rsidP="00CC531A">
    <w:pPr>
      <w:pStyle w:val="NormalWeb"/>
      <w:spacing w:before="0" w:beforeAutospacing="0" w:after="0" w:afterAutospacing="0"/>
      <w:rPr>
        <w:rFonts w:ascii="Calibri" w:hAnsi="Calibri"/>
        <w:sz w:val="18"/>
        <w:szCs w:val="18"/>
      </w:rPr>
    </w:pPr>
    <w:r w:rsidRPr="00E81569">
      <w:rPr>
        <w:rFonts w:ascii="Calibri" w:hAnsi="Calibri"/>
        <w:noProof/>
        <w:color w:val="000000"/>
        <w:sz w:val="18"/>
        <w:szCs w:val="18"/>
        <w:lang w:val="es-CO" w:eastAsia="es-CO"/>
      </w:rPr>
      <w:drawing>
        <wp:anchor distT="0" distB="0" distL="114300" distR="114300" simplePos="0" relativeHeight="251658752" behindDoc="1" locked="0" layoutInCell="1" allowOverlap="1" wp14:anchorId="3329A143" wp14:editId="5F1C6479">
          <wp:simplePos x="0" y="0"/>
          <wp:positionH relativeFrom="column">
            <wp:posOffset>5023485</wp:posOffset>
          </wp:positionH>
          <wp:positionV relativeFrom="paragraph">
            <wp:posOffset>14605</wp:posOffset>
          </wp:positionV>
          <wp:extent cx="1612265" cy="1108710"/>
          <wp:effectExtent l="0" t="0" r="0" b="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logos alcaldia-03.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12265" cy="1108710"/>
                  </a:xfrm>
                  <a:prstGeom prst="rect">
                    <a:avLst/>
                  </a:prstGeom>
                </pic:spPr>
              </pic:pic>
            </a:graphicData>
          </a:graphic>
        </wp:anchor>
      </w:drawing>
    </w:r>
    <w:r w:rsidRPr="00E81569">
      <w:rPr>
        <w:rFonts w:ascii="Calibri" w:hAnsi="Calibri"/>
        <w:color w:val="000000"/>
        <w:sz w:val="18"/>
        <w:szCs w:val="18"/>
      </w:rPr>
      <w:t xml:space="preserve">Edificio Elemento </w:t>
    </w:r>
    <w:proofErr w:type="spellStart"/>
    <w:r w:rsidRPr="00E81569">
      <w:rPr>
        <w:rFonts w:ascii="Calibri" w:hAnsi="Calibri"/>
        <w:color w:val="000000"/>
        <w:sz w:val="18"/>
        <w:szCs w:val="18"/>
      </w:rPr>
      <w:t>Av</w:t>
    </w:r>
    <w:proofErr w:type="spellEnd"/>
    <w:r w:rsidRPr="00E81569">
      <w:rPr>
        <w:rFonts w:ascii="Calibri" w:hAnsi="Calibri"/>
        <w:color w:val="000000"/>
        <w:sz w:val="18"/>
        <w:szCs w:val="18"/>
      </w:rPr>
      <w:t xml:space="preserve"> el Dorado, Calle 26 </w:t>
    </w:r>
    <w:proofErr w:type="spellStart"/>
    <w:r w:rsidRPr="00E81569">
      <w:rPr>
        <w:rFonts w:ascii="Calibri" w:hAnsi="Calibri"/>
        <w:color w:val="000000"/>
        <w:sz w:val="18"/>
        <w:szCs w:val="18"/>
      </w:rPr>
      <w:t>Nº</w:t>
    </w:r>
    <w:proofErr w:type="spellEnd"/>
    <w:r w:rsidRPr="00E81569">
      <w:rPr>
        <w:rFonts w:ascii="Calibri" w:hAnsi="Calibri"/>
        <w:color w:val="000000"/>
        <w:sz w:val="18"/>
        <w:szCs w:val="18"/>
      </w:rPr>
      <w:t xml:space="preserve"> 69-76 </w:t>
    </w:r>
  </w:p>
  <w:p w14:paraId="4D80DCCA" w14:textId="2335B048" w:rsidR="00F4477D" w:rsidRPr="00E81569" w:rsidRDefault="00F4477D" w:rsidP="00CC531A">
    <w:pPr>
      <w:rPr>
        <w:rFonts w:ascii="Calibri" w:hAnsi="Calibri"/>
        <w:sz w:val="18"/>
        <w:szCs w:val="18"/>
      </w:rPr>
    </w:pPr>
    <w:r w:rsidRPr="00E81569">
      <w:rPr>
        <w:rFonts w:ascii="Calibri" w:hAnsi="Calibri"/>
        <w:color w:val="000000"/>
        <w:sz w:val="18"/>
        <w:szCs w:val="18"/>
      </w:rPr>
      <w:t>Torre 1 (Aire) Piso 9</w:t>
    </w:r>
    <w:r>
      <w:rPr>
        <w:rFonts w:ascii="Calibri" w:hAnsi="Calibri"/>
        <w:color w:val="000000"/>
        <w:sz w:val="18"/>
        <w:szCs w:val="18"/>
      </w:rPr>
      <w:t xml:space="preserve">                                                                                                                   </w:t>
    </w:r>
    <w:r w:rsidRPr="00DC0184">
      <w:rPr>
        <w:rFonts w:ascii="Calibri" w:hAnsi="Calibri"/>
        <w:color w:val="000000"/>
        <w:sz w:val="18"/>
        <w:szCs w:val="18"/>
        <w:lang w:val="es-ES"/>
      </w:rPr>
      <w:t xml:space="preserve">Página </w:t>
    </w:r>
    <w:r w:rsidRPr="00DC0184">
      <w:rPr>
        <w:rFonts w:ascii="Calibri" w:hAnsi="Calibri"/>
        <w:b/>
        <w:bCs/>
        <w:color w:val="000000"/>
        <w:sz w:val="18"/>
        <w:szCs w:val="18"/>
      </w:rPr>
      <w:fldChar w:fldCharType="begin"/>
    </w:r>
    <w:r w:rsidRPr="00DC0184">
      <w:rPr>
        <w:rFonts w:ascii="Calibri" w:hAnsi="Calibri"/>
        <w:b/>
        <w:bCs/>
        <w:color w:val="000000"/>
        <w:sz w:val="18"/>
        <w:szCs w:val="18"/>
      </w:rPr>
      <w:instrText>PAGE  \* Arabic  \* MERGEFORMAT</w:instrText>
    </w:r>
    <w:r w:rsidRPr="00DC0184">
      <w:rPr>
        <w:rFonts w:ascii="Calibri" w:hAnsi="Calibri"/>
        <w:b/>
        <w:bCs/>
        <w:color w:val="000000"/>
        <w:sz w:val="18"/>
        <w:szCs w:val="18"/>
      </w:rPr>
      <w:fldChar w:fldCharType="separate"/>
    </w:r>
    <w:r w:rsidRPr="00000890">
      <w:rPr>
        <w:rFonts w:ascii="Calibri" w:hAnsi="Calibri"/>
        <w:b/>
        <w:bCs/>
        <w:noProof/>
        <w:color w:val="000000"/>
        <w:sz w:val="18"/>
        <w:szCs w:val="18"/>
        <w:lang w:val="es-ES"/>
      </w:rPr>
      <w:t>21</w:t>
    </w:r>
    <w:r w:rsidRPr="00DC0184">
      <w:rPr>
        <w:rFonts w:ascii="Calibri" w:hAnsi="Calibri"/>
        <w:b/>
        <w:bCs/>
        <w:color w:val="000000"/>
        <w:sz w:val="18"/>
        <w:szCs w:val="18"/>
      </w:rPr>
      <w:fldChar w:fldCharType="end"/>
    </w:r>
    <w:r w:rsidRPr="00DC0184">
      <w:rPr>
        <w:rFonts w:ascii="Calibri" w:hAnsi="Calibri"/>
        <w:color w:val="000000"/>
        <w:sz w:val="18"/>
        <w:szCs w:val="18"/>
        <w:lang w:val="es-ES"/>
      </w:rPr>
      <w:t xml:space="preserve"> de </w:t>
    </w:r>
    <w:r w:rsidRPr="00DC0184">
      <w:rPr>
        <w:rFonts w:ascii="Calibri" w:hAnsi="Calibri"/>
        <w:b/>
        <w:bCs/>
        <w:color w:val="000000"/>
        <w:sz w:val="18"/>
        <w:szCs w:val="18"/>
      </w:rPr>
      <w:fldChar w:fldCharType="begin"/>
    </w:r>
    <w:r w:rsidRPr="00DC0184">
      <w:rPr>
        <w:rFonts w:ascii="Calibri" w:hAnsi="Calibri"/>
        <w:b/>
        <w:bCs/>
        <w:color w:val="000000"/>
        <w:sz w:val="18"/>
        <w:szCs w:val="18"/>
      </w:rPr>
      <w:instrText>NUMPAGES  \* Arabic  \* MERGEFORMAT</w:instrText>
    </w:r>
    <w:r w:rsidRPr="00DC0184">
      <w:rPr>
        <w:rFonts w:ascii="Calibri" w:hAnsi="Calibri"/>
        <w:b/>
        <w:bCs/>
        <w:color w:val="000000"/>
        <w:sz w:val="18"/>
        <w:szCs w:val="18"/>
      </w:rPr>
      <w:fldChar w:fldCharType="separate"/>
    </w:r>
    <w:r w:rsidRPr="00000890">
      <w:rPr>
        <w:rFonts w:ascii="Calibri" w:hAnsi="Calibri"/>
        <w:b/>
        <w:bCs/>
        <w:noProof/>
        <w:color w:val="000000"/>
        <w:sz w:val="18"/>
        <w:szCs w:val="18"/>
        <w:lang w:val="es-ES"/>
      </w:rPr>
      <w:t>35</w:t>
    </w:r>
    <w:r w:rsidRPr="00DC0184">
      <w:rPr>
        <w:rFonts w:ascii="Calibri" w:hAnsi="Calibri"/>
        <w:b/>
        <w:bCs/>
        <w:color w:val="000000"/>
        <w:sz w:val="18"/>
        <w:szCs w:val="18"/>
      </w:rPr>
      <w:fldChar w:fldCharType="end"/>
    </w:r>
  </w:p>
  <w:p w14:paraId="63A31CD4" w14:textId="77777777" w:rsidR="00F4477D" w:rsidRPr="00E81569" w:rsidRDefault="00F4477D" w:rsidP="00CC531A">
    <w:pPr>
      <w:rPr>
        <w:rFonts w:ascii="Calibri" w:hAnsi="Calibri"/>
        <w:sz w:val="18"/>
        <w:szCs w:val="18"/>
      </w:rPr>
    </w:pPr>
    <w:r w:rsidRPr="00E81569">
      <w:rPr>
        <w:rFonts w:ascii="Calibri" w:hAnsi="Calibri"/>
        <w:color w:val="000000"/>
        <w:sz w:val="18"/>
        <w:szCs w:val="18"/>
      </w:rPr>
      <w:t>PBX: 3169001</w:t>
    </w:r>
  </w:p>
  <w:p w14:paraId="0395DCFE" w14:textId="77777777" w:rsidR="00F4477D" w:rsidRPr="00E81569" w:rsidRDefault="00F4477D" w:rsidP="00CC531A">
    <w:pPr>
      <w:rPr>
        <w:rFonts w:ascii="Calibri" w:hAnsi="Calibri"/>
        <w:sz w:val="18"/>
        <w:szCs w:val="18"/>
      </w:rPr>
    </w:pPr>
    <w:r w:rsidRPr="00E81569">
      <w:rPr>
        <w:rFonts w:ascii="Calibri" w:hAnsi="Calibri"/>
        <w:color w:val="000000"/>
        <w:sz w:val="18"/>
        <w:szCs w:val="18"/>
      </w:rPr>
      <w:t>www.sdmujer.gov.co</w:t>
    </w:r>
  </w:p>
  <w:p w14:paraId="274BA5EF" w14:textId="77777777" w:rsidR="00F4477D" w:rsidRPr="00E81569" w:rsidRDefault="00F4477D" w:rsidP="00CC531A">
    <w:pPr>
      <w:rPr>
        <w:rFonts w:ascii="Calibri" w:hAnsi="Calibri"/>
        <w:sz w:val="18"/>
        <w:szCs w:val="18"/>
      </w:rPr>
    </w:pPr>
    <w:r w:rsidRPr="00E81569">
      <w:rPr>
        <w:rFonts w:ascii="Calibri" w:hAnsi="Calibri"/>
        <w:color w:val="000000"/>
        <w:sz w:val="18"/>
        <w:szCs w:val="18"/>
      </w:rPr>
      <w:t>Presente su Petición, Queja, Reclamo o Sugerencia al correo electrónico:</w:t>
    </w:r>
  </w:p>
  <w:p w14:paraId="1C299B5E" w14:textId="77777777" w:rsidR="00F4477D" w:rsidRPr="00CC531A" w:rsidRDefault="00F4477D" w:rsidP="00CC531A">
    <w:pPr>
      <w:rPr>
        <w:rFonts w:ascii="Calibri" w:hAnsi="Calibri"/>
        <w:sz w:val="21"/>
      </w:rPr>
    </w:pPr>
    <w:r w:rsidRPr="00E81569">
      <w:rPr>
        <w:rFonts w:ascii="Calibri" w:hAnsi="Calibri"/>
        <w:color w:val="000000"/>
        <w:sz w:val="18"/>
        <w:szCs w:val="18"/>
      </w:rPr>
      <w:t>servicioalaciudadania@sdmujer.gov.co</w:t>
    </w:r>
    <w:r w:rsidRPr="00CC531A">
      <w:rPr>
        <w:rFonts w:ascii="Calibri" w:hAnsi="Calibri"/>
        <w:color w:val="000000"/>
        <w:sz w:val="21"/>
        <w:szCs w:val="22"/>
      </w:rPr>
      <w:t> </w:t>
    </w:r>
  </w:p>
  <w:p w14:paraId="033A1AF3" w14:textId="77777777" w:rsidR="00F4477D" w:rsidRPr="00CC531A" w:rsidRDefault="00F4477D" w:rsidP="00CC531A"/>
  <w:p w14:paraId="67289FC9" w14:textId="77777777" w:rsidR="00F4477D" w:rsidRDefault="00F4477D" w:rsidP="00E81569">
    <w:pPr>
      <w:pStyle w:val="Piedepgina"/>
      <w:tabs>
        <w:tab w:val="left" w:pos="708"/>
      </w:tabs>
      <w:rPr>
        <w:rFonts w:cs="Arial"/>
        <w:color w:val="BFBFBF"/>
        <w:sz w:val="16"/>
        <w:szCs w:val="16"/>
        <w:lang w:val="pt-BR"/>
      </w:rPr>
    </w:pPr>
    <w:r>
      <w:rPr>
        <w:rFonts w:cs="Arial"/>
        <w:color w:val="BFBFBF"/>
        <w:sz w:val="16"/>
        <w:szCs w:val="16"/>
        <w:lang w:val="pt-BR"/>
      </w:rPr>
      <w:t>GA-FO-01</w:t>
    </w:r>
  </w:p>
  <w:p w14:paraId="1C86D51D" w14:textId="77777777" w:rsidR="00F4477D" w:rsidRPr="00406D25" w:rsidRDefault="00F4477D" w:rsidP="00406D25">
    <w:pPr>
      <w:rPr>
        <w:sz w:val="21"/>
      </w:rPr>
    </w:pPr>
    <w:r>
      <w:rPr>
        <w:color w:val="000000"/>
        <w:sz w:val="21"/>
        <w:szCs w:val="22"/>
      </w:rPr>
      <w:t xml:space="preserve">                                                                                                                          </w:t>
    </w:r>
  </w:p>
  <w:p w14:paraId="7BAA8403" w14:textId="77777777" w:rsidR="00F4477D" w:rsidRDefault="00F4477D"/>
  <w:p w14:paraId="0F1F1254" w14:textId="77777777" w:rsidR="00F4477D" w:rsidRDefault="00F447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E9A1" w14:textId="77777777" w:rsidR="00224791" w:rsidRDefault="00224791" w:rsidP="00406D25">
      <w:r>
        <w:separator/>
      </w:r>
    </w:p>
  </w:footnote>
  <w:footnote w:type="continuationSeparator" w:id="0">
    <w:p w14:paraId="02869D2B" w14:textId="77777777" w:rsidR="00224791" w:rsidRDefault="00224791" w:rsidP="0040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E0AB" w14:textId="77777777" w:rsidR="00F4477D" w:rsidRDefault="00F4477D">
    <w:pPr>
      <w:pStyle w:val="Encabezado"/>
    </w:pPr>
  </w:p>
  <w:p w14:paraId="4CF6E127" w14:textId="77777777" w:rsidR="00F4477D" w:rsidRDefault="00F4477D">
    <w:pPr>
      <w:pStyle w:val="Encabezado"/>
    </w:pPr>
  </w:p>
  <w:p w14:paraId="3EA59C11" w14:textId="7433E028" w:rsidR="00F4477D" w:rsidRDefault="00F4477D" w:rsidP="002758DD">
    <w:pPr>
      <w:pStyle w:val="Encabezado"/>
      <w:jc w:val="center"/>
    </w:pPr>
    <w:r>
      <w:rPr>
        <w:noProof/>
        <w:lang w:val="es-CO" w:eastAsia="es-CO"/>
      </w:rPr>
      <w:drawing>
        <wp:inline distT="0" distB="0" distL="0" distR="0" wp14:anchorId="57ABC2C7" wp14:editId="0BE8C3B5">
          <wp:extent cx="2598024" cy="11988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lcaldia-01.png"/>
                  <pic:cNvPicPr/>
                </pic:nvPicPr>
                <pic:blipFill>
                  <a:blip r:embed="rId1">
                    <a:extLst>
                      <a:ext uri="{28A0092B-C50C-407E-A947-70E740481C1C}">
                        <a14:useLocalDpi xmlns:a14="http://schemas.microsoft.com/office/drawing/2010/main"/>
                      </a:ext>
                    </a:extLst>
                  </a:blip>
                  <a:stretch>
                    <a:fillRect/>
                  </a:stretch>
                </pic:blipFill>
                <pic:spPr>
                  <a:xfrm>
                    <a:off x="0" y="0"/>
                    <a:ext cx="2612576" cy="1205595"/>
                  </a:xfrm>
                  <a:prstGeom prst="rect">
                    <a:avLst/>
                  </a:prstGeom>
                </pic:spPr>
              </pic:pic>
            </a:graphicData>
          </a:graphic>
        </wp:inline>
      </w:drawing>
    </w:r>
  </w:p>
  <w:p w14:paraId="4C80F5EA" w14:textId="77777777" w:rsidR="00F4477D" w:rsidRDefault="00F447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0B00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C2C8D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825116"/>
    <w:multiLevelType w:val="hybridMultilevel"/>
    <w:tmpl w:val="FFFFFFFF"/>
    <w:lvl w:ilvl="0" w:tplc="6CAEB7D2">
      <w:start w:val="1"/>
      <w:numFmt w:val="decimal"/>
      <w:lvlText w:val="%1."/>
      <w:lvlJc w:val="left"/>
      <w:pPr>
        <w:tabs>
          <w:tab w:val="num" w:pos="1128"/>
        </w:tabs>
        <w:ind w:left="1128" w:hanging="360"/>
      </w:pPr>
      <w:rPr>
        <w:rFonts w:cs="Times New Roman"/>
        <w:b/>
      </w:rPr>
    </w:lvl>
    <w:lvl w:ilvl="1" w:tplc="0C0A0019" w:tentative="1">
      <w:start w:val="1"/>
      <w:numFmt w:val="lowerLetter"/>
      <w:lvlText w:val="%2."/>
      <w:lvlJc w:val="left"/>
      <w:pPr>
        <w:tabs>
          <w:tab w:val="num" w:pos="1848"/>
        </w:tabs>
        <w:ind w:left="1848" w:hanging="360"/>
      </w:pPr>
      <w:rPr>
        <w:rFonts w:cs="Times New Roman"/>
      </w:rPr>
    </w:lvl>
    <w:lvl w:ilvl="2" w:tplc="0C0A001B" w:tentative="1">
      <w:start w:val="1"/>
      <w:numFmt w:val="lowerRoman"/>
      <w:lvlText w:val="%3."/>
      <w:lvlJc w:val="right"/>
      <w:pPr>
        <w:tabs>
          <w:tab w:val="num" w:pos="2568"/>
        </w:tabs>
        <w:ind w:left="2568" w:hanging="180"/>
      </w:pPr>
      <w:rPr>
        <w:rFonts w:cs="Times New Roman"/>
      </w:rPr>
    </w:lvl>
    <w:lvl w:ilvl="3" w:tplc="0C0A000F" w:tentative="1">
      <w:start w:val="1"/>
      <w:numFmt w:val="decimal"/>
      <w:lvlText w:val="%4."/>
      <w:lvlJc w:val="left"/>
      <w:pPr>
        <w:tabs>
          <w:tab w:val="num" w:pos="3288"/>
        </w:tabs>
        <w:ind w:left="3288" w:hanging="360"/>
      </w:pPr>
      <w:rPr>
        <w:rFonts w:cs="Times New Roman"/>
      </w:rPr>
    </w:lvl>
    <w:lvl w:ilvl="4" w:tplc="0C0A0019" w:tentative="1">
      <w:start w:val="1"/>
      <w:numFmt w:val="lowerLetter"/>
      <w:lvlText w:val="%5."/>
      <w:lvlJc w:val="left"/>
      <w:pPr>
        <w:tabs>
          <w:tab w:val="num" w:pos="4008"/>
        </w:tabs>
        <w:ind w:left="4008" w:hanging="360"/>
      </w:pPr>
      <w:rPr>
        <w:rFonts w:cs="Times New Roman"/>
      </w:rPr>
    </w:lvl>
    <w:lvl w:ilvl="5" w:tplc="0C0A001B" w:tentative="1">
      <w:start w:val="1"/>
      <w:numFmt w:val="lowerRoman"/>
      <w:lvlText w:val="%6."/>
      <w:lvlJc w:val="right"/>
      <w:pPr>
        <w:tabs>
          <w:tab w:val="num" w:pos="4728"/>
        </w:tabs>
        <w:ind w:left="4728" w:hanging="180"/>
      </w:pPr>
      <w:rPr>
        <w:rFonts w:cs="Times New Roman"/>
      </w:rPr>
    </w:lvl>
    <w:lvl w:ilvl="6" w:tplc="0C0A000F" w:tentative="1">
      <w:start w:val="1"/>
      <w:numFmt w:val="decimal"/>
      <w:lvlText w:val="%7."/>
      <w:lvlJc w:val="left"/>
      <w:pPr>
        <w:tabs>
          <w:tab w:val="num" w:pos="5448"/>
        </w:tabs>
        <w:ind w:left="5448" w:hanging="360"/>
      </w:pPr>
      <w:rPr>
        <w:rFonts w:cs="Times New Roman"/>
      </w:rPr>
    </w:lvl>
    <w:lvl w:ilvl="7" w:tplc="0C0A0019" w:tentative="1">
      <w:start w:val="1"/>
      <w:numFmt w:val="lowerLetter"/>
      <w:lvlText w:val="%8."/>
      <w:lvlJc w:val="left"/>
      <w:pPr>
        <w:tabs>
          <w:tab w:val="num" w:pos="6168"/>
        </w:tabs>
        <w:ind w:left="6168" w:hanging="360"/>
      </w:pPr>
      <w:rPr>
        <w:rFonts w:cs="Times New Roman"/>
      </w:rPr>
    </w:lvl>
    <w:lvl w:ilvl="8" w:tplc="0C0A001B" w:tentative="1">
      <w:start w:val="1"/>
      <w:numFmt w:val="lowerRoman"/>
      <w:lvlText w:val="%9."/>
      <w:lvlJc w:val="right"/>
      <w:pPr>
        <w:tabs>
          <w:tab w:val="num" w:pos="6888"/>
        </w:tabs>
        <w:ind w:left="6888" w:hanging="180"/>
      </w:pPr>
      <w:rPr>
        <w:rFonts w:cs="Times New Roman"/>
      </w:rPr>
    </w:lvl>
  </w:abstractNum>
  <w:abstractNum w:abstractNumId="3" w15:restartNumberingAfterBreak="0">
    <w:nsid w:val="03BD0F0D"/>
    <w:multiLevelType w:val="hybridMultilevel"/>
    <w:tmpl w:val="FFFFFFFF"/>
    <w:lvl w:ilvl="0" w:tplc="FFFFFFFF">
      <w:start w:val="1"/>
      <w:numFmt w:val="decimal"/>
      <w:lvlText w:val="%1."/>
      <w:lvlJc w:val="left"/>
      <w:pPr>
        <w:tabs>
          <w:tab w:val="num" w:pos="720"/>
        </w:tabs>
        <w:ind w:left="720" w:hanging="360"/>
      </w:pPr>
      <w:rPr>
        <w:rFonts w:cs="Times New Roman"/>
        <w:b/>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06CD16C6"/>
    <w:multiLevelType w:val="hybridMultilevel"/>
    <w:tmpl w:val="EC540D44"/>
    <w:lvl w:ilvl="0" w:tplc="3B464E5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C9478C"/>
    <w:multiLevelType w:val="hybridMultilevel"/>
    <w:tmpl w:val="A6022F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D46E27"/>
    <w:multiLevelType w:val="hybridMultilevel"/>
    <w:tmpl w:val="BCA80F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370ED5"/>
    <w:multiLevelType w:val="hybridMultilevel"/>
    <w:tmpl w:val="A2203FBA"/>
    <w:lvl w:ilvl="0" w:tplc="2604AF0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5A332E"/>
    <w:multiLevelType w:val="hybridMultilevel"/>
    <w:tmpl w:val="AB68345C"/>
    <w:lvl w:ilvl="0" w:tplc="12FA7E9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307364D"/>
    <w:multiLevelType w:val="hybridMultilevel"/>
    <w:tmpl w:val="38129820"/>
    <w:lvl w:ilvl="0" w:tplc="A2182138">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48D0CA7"/>
    <w:multiLevelType w:val="hybridMultilevel"/>
    <w:tmpl w:val="493AA0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82E3FF2"/>
    <w:multiLevelType w:val="hybridMultilevel"/>
    <w:tmpl w:val="1C0A2E9C"/>
    <w:lvl w:ilvl="0" w:tplc="6D389A2A">
      <w:start w:val="1"/>
      <w:numFmt w:val="decimal"/>
      <w:lvlText w:val="%1."/>
      <w:lvlJc w:val="left"/>
      <w:pPr>
        <w:tabs>
          <w:tab w:val="num" w:pos="720"/>
        </w:tabs>
        <w:ind w:left="720" w:hanging="360"/>
      </w:pPr>
      <w:rPr>
        <w:rFonts w:cs="Times New Roman"/>
        <w:b/>
        <w:color w:val="auto"/>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525484"/>
    <w:multiLevelType w:val="hybridMultilevel"/>
    <w:tmpl w:val="28BE6978"/>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3" w15:restartNumberingAfterBreak="0">
    <w:nsid w:val="260E212E"/>
    <w:multiLevelType w:val="multilevel"/>
    <w:tmpl w:val="C63C6EA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lowerLetter"/>
      <w:lvlText w:val="%3."/>
      <w:lvlJc w:val="left"/>
      <w:pPr>
        <w:ind w:left="2160" w:hanging="720"/>
      </w:pPr>
      <w:rPr>
        <w:rFonts w:ascii="Times New Roman" w:eastAsia="Times New Roman" w:hAnsi="Times New Roman"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33620135"/>
    <w:multiLevelType w:val="multilevel"/>
    <w:tmpl w:val="18F60F9C"/>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B0031D"/>
    <w:multiLevelType w:val="hybridMultilevel"/>
    <w:tmpl w:val="BB16E5DA"/>
    <w:lvl w:ilvl="0" w:tplc="A3DEF20A">
      <w:start w:val="1"/>
      <w:numFmt w:val="decimal"/>
      <w:lvlText w:val="%1."/>
      <w:lvlJc w:val="left"/>
      <w:pPr>
        <w:ind w:left="928"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BC358C"/>
    <w:multiLevelType w:val="multilevel"/>
    <w:tmpl w:val="E6C005FC"/>
    <w:lvl w:ilvl="0">
      <w:start w:val="35"/>
      <w:numFmt w:val="decimal"/>
      <w:lvlText w:val="%1"/>
      <w:lvlJc w:val="left"/>
      <w:pPr>
        <w:ind w:left="600" w:hanging="600"/>
      </w:pPr>
      <w:rPr>
        <w:rFonts w:ascii="Arial" w:hAnsi="Arial" w:cs="Arial" w:hint="default"/>
        <w:b/>
        <w:color w:val="000000" w:themeColor="text1"/>
        <w:sz w:val="21"/>
      </w:rPr>
    </w:lvl>
    <w:lvl w:ilvl="1">
      <w:start w:val="2"/>
      <w:numFmt w:val="decimal"/>
      <w:lvlText w:val="%1.%2"/>
      <w:lvlJc w:val="left"/>
      <w:pPr>
        <w:ind w:left="600" w:hanging="600"/>
      </w:pPr>
      <w:rPr>
        <w:rFonts w:ascii="Arial" w:hAnsi="Arial" w:cs="Arial" w:hint="default"/>
        <w:b/>
        <w:color w:val="000000" w:themeColor="text1"/>
        <w:sz w:val="21"/>
      </w:rPr>
    </w:lvl>
    <w:lvl w:ilvl="2">
      <w:start w:val="3"/>
      <w:numFmt w:val="decimal"/>
      <w:lvlText w:val="%1.%2.%3"/>
      <w:lvlJc w:val="left"/>
      <w:pPr>
        <w:ind w:left="720" w:hanging="720"/>
      </w:pPr>
      <w:rPr>
        <w:rFonts w:ascii="Arial" w:hAnsi="Arial" w:cs="Arial" w:hint="default"/>
        <w:b/>
        <w:color w:val="000000" w:themeColor="text1"/>
        <w:sz w:val="21"/>
      </w:rPr>
    </w:lvl>
    <w:lvl w:ilvl="3">
      <w:start w:val="1"/>
      <w:numFmt w:val="decimal"/>
      <w:lvlText w:val="%1.%2.%3.%4"/>
      <w:lvlJc w:val="left"/>
      <w:pPr>
        <w:ind w:left="720" w:hanging="720"/>
      </w:pPr>
      <w:rPr>
        <w:rFonts w:ascii="Arial" w:hAnsi="Arial" w:cs="Arial" w:hint="default"/>
        <w:b/>
        <w:color w:val="000000" w:themeColor="text1"/>
        <w:sz w:val="21"/>
      </w:rPr>
    </w:lvl>
    <w:lvl w:ilvl="4">
      <w:start w:val="1"/>
      <w:numFmt w:val="decimal"/>
      <w:lvlText w:val="%1.%2.%3.%4.%5"/>
      <w:lvlJc w:val="left"/>
      <w:pPr>
        <w:ind w:left="1080" w:hanging="1080"/>
      </w:pPr>
      <w:rPr>
        <w:rFonts w:ascii="Arial" w:hAnsi="Arial" w:cs="Arial" w:hint="default"/>
        <w:b/>
        <w:color w:val="000000" w:themeColor="text1"/>
        <w:sz w:val="21"/>
      </w:rPr>
    </w:lvl>
    <w:lvl w:ilvl="5">
      <w:start w:val="1"/>
      <w:numFmt w:val="decimal"/>
      <w:lvlText w:val="%1.%2.%3.%4.%5.%6"/>
      <w:lvlJc w:val="left"/>
      <w:pPr>
        <w:ind w:left="1080" w:hanging="1080"/>
      </w:pPr>
      <w:rPr>
        <w:rFonts w:ascii="Arial" w:hAnsi="Arial" w:cs="Arial" w:hint="default"/>
        <w:b/>
        <w:color w:val="000000" w:themeColor="text1"/>
        <w:sz w:val="21"/>
      </w:rPr>
    </w:lvl>
    <w:lvl w:ilvl="6">
      <w:start w:val="1"/>
      <w:numFmt w:val="decimal"/>
      <w:lvlText w:val="%1.%2.%3.%4.%5.%6.%7"/>
      <w:lvlJc w:val="left"/>
      <w:pPr>
        <w:ind w:left="1440" w:hanging="1440"/>
      </w:pPr>
      <w:rPr>
        <w:rFonts w:ascii="Arial" w:hAnsi="Arial" w:cs="Arial" w:hint="default"/>
        <w:b/>
        <w:color w:val="000000" w:themeColor="text1"/>
        <w:sz w:val="21"/>
      </w:rPr>
    </w:lvl>
    <w:lvl w:ilvl="7">
      <w:start w:val="1"/>
      <w:numFmt w:val="decimal"/>
      <w:lvlText w:val="%1.%2.%3.%4.%5.%6.%7.%8"/>
      <w:lvlJc w:val="left"/>
      <w:pPr>
        <w:ind w:left="1440" w:hanging="1440"/>
      </w:pPr>
      <w:rPr>
        <w:rFonts w:ascii="Arial" w:hAnsi="Arial" w:cs="Arial" w:hint="default"/>
        <w:b/>
        <w:color w:val="000000" w:themeColor="text1"/>
        <w:sz w:val="21"/>
      </w:rPr>
    </w:lvl>
    <w:lvl w:ilvl="8">
      <w:start w:val="1"/>
      <w:numFmt w:val="decimal"/>
      <w:lvlText w:val="%1.%2.%3.%4.%5.%6.%7.%8.%9"/>
      <w:lvlJc w:val="left"/>
      <w:pPr>
        <w:ind w:left="1800" w:hanging="1800"/>
      </w:pPr>
      <w:rPr>
        <w:rFonts w:ascii="Arial" w:hAnsi="Arial" w:cs="Arial" w:hint="default"/>
        <w:b/>
        <w:color w:val="000000" w:themeColor="text1"/>
        <w:sz w:val="21"/>
      </w:rPr>
    </w:lvl>
  </w:abstractNum>
  <w:abstractNum w:abstractNumId="17" w15:restartNumberingAfterBreak="0">
    <w:nsid w:val="3E551310"/>
    <w:multiLevelType w:val="hybridMultilevel"/>
    <w:tmpl w:val="058E7014"/>
    <w:lvl w:ilvl="0" w:tplc="9384D512">
      <w:start w:val="2"/>
      <w:numFmt w:val="bullet"/>
      <w:lvlText w:val="-"/>
      <w:lvlJc w:val="left"/>
      <w:pPr>
        <w:ind w:left="720" w:hanging="360"/>
      </w:pPr>
      <w:rPr>
        <w:rFonts w:ascii="Arial Narrow" w:eastAsia="Calibri" w:hAnsi="Arial Narrow" w:cs="Times New Roman" w:hint="default"/>
      </w:rPr>
    </w:lvl>
    <w:lvl w:ilvl="1" w:tplc="CA26B564">
      <w:numFmt w:val="bullet"/>
      <w:lvlText w:val="•"/>
      <w:lvlJc w:val="left"/>
      <w:pPr>
        <w:ind w:left="1440" w:hanging="360"/>
      </w:pPr>
      <w:rPr>
        <w:rFonts w:ascii="Arial Narrow" w:eastAsia="Times New Roman" w:hAnsi="Arial Narrow" w:cs="Trebuchet MS" w:hint="default"/>
      </w:rPr>
    </w:lvl>
    <w:lvl w:ilvl="2" w:tplc="3A3C6E48" w:tentative="1">
      <w:start w:val="1"/>
      <w:numFmt w:val="bullet"/>
      <w:lvlText w:val=""/>
      <w:lvlJc w:val="left"/>
      <w:pPr>
        <w:ind w:left="2160" w:hanging="360"/>
      </w:pPr>
      <w:rPr>
        <w:rFonts w:ascii="Wingdings" w:hAnsi="Wingdings" w:hint="default"/>
      </w:rPr>
    </w:lvl>
    <w:lvl w:ilvl="3" w:tplc="606A498A" w:tentative="1">
      <w:start w:val="1"/>
      <w:numFmt w:val="bullet"/>
      <w:lvlText w:val=""/>
      <w:lvlJc w:val="left"/>
      <w:pPr>
        <w:ind w:left="2880" w:hanging="360"/>
      </w:pPr>
      <w:rPr>
        <w:rFonts w:ascii="Symbol" w:hAnsi="Symbol" w:hint="default"/>
      </w:rPr>
    </w:lvl>
    <w:lvl w:ilvl="4" w:tplc="BD12FC60" w:tentative="1">
      <w:start w:val="1"/>
      <w:numFmt w:val="bullet"/>
      <w:lvlText w:val="o"/>
      <w:lvlJc w:val="left"/>
      <w:pPr>
        <w:ind w:left="3600" w:hanging="360"/>
      </w:pPr>
      <w:rPr>
        <w:rFonts w:ascii="Courier New" w:hAnsi="Courier New" w:cs="Courier New" w:hint="default"/>
      </w:rPr>
    </w:lvl>
    <w:lvl w:ilvl="5" w:tplc="92C2803E" w:tentative="1">
      <w:start w:val="1"/>
      <w:numFmt w:val="bullet"/>
      <w:lvlText w:val=""/>
      <w:lvlJc w:val="left"/>
      <w:pPr>
        <w:ind w:left="4320" w:hanging="360"/>
      </w:pPr>
      <w:rPr>
        <w:rFonts w:ascii="Wingdings" w:hAnsi="Wingdings" w:hint="default"/>
      </w:rPr>
    </w:lvl>
    <w:lvl w:ilvl="6" w:tplc="28E67048" w:tentative="1">
      <w:start w:val="1"/>
      <w:numFmt w:val="bullet"/>
      <w:lvlText w:val=""/>
      <w:lvlJc w:val="left"/>
      <w:pPr>
        <w:ind w:left="5040" w:hanging="360"/>
      </w:pPr>
      <w:rPr>
        <w:rFonts w:ascii="Symbol" w:hAnsi="Symbol" w:hint="default"/>
      </w:rPr>
    </w:lvl>
    <w:lvl w:ilvl="7" w:tplc="F64EB13C" w:tentative="1">
      <w:start w:val="1"/>
      <w:numFmt w:val="bullet"/>
      <w:lvlText w:val="o"/>
      <w:lvlJc w:val="left"/>
      <w:pPr>
        <w:ind w:left="5760" w:hanging="360"/>
      </w:pPr>
      <w:rPr>
        <w:rFonts w:ascii="Courier New" w:hAnsi="Courier New" w:cs="Courier New" w:hint="default"/>
      </w:rPr>
    </w:lvl>
    <w:lvl w:ilvl="8" w:tplc="BBB0D7E0" w:tentative="1">
      <w:start w:val="1"/>
      <w:numFmt w:val="bullet"/>
      <w:lvlText w:val=""/>
      <w:lvlJc w:val="left"/>
      <w:pPr>
        <w:ind w:left="6480" w:hanging="360"/>
      </w:pPr>
      <w:rPr>
        <w:rFonts w:ascii="Wingdings" w:hAnsi="Wingdings" w:hint="default"/>
      </w:rPr>
    </w:lvl>
  </w:abstractNum>
  <w:abstractNum w:abstractNumId="18" w15:restartNumberingAfterBreak="0">
    <w:nsid w:val="3E661A46"/>
    <w:multiLevelType w:val="hybridMultilevel"/>
    <w:tmpl w:val="188E881C"/>
    <w:lvl w:ilvl="0" w:tplc="240A000F">
      <w:start w:val="1"/>
      <w:numFmt w:val="decimal"/>
      <w:lvlText w:val="%1."/>
      <w:lvlJc w:val="left"/>
      <w:pPr>
        <w:tabs>
          <w:tab w:val="num" w:pos="720"/>
        </w:tabs>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E824780"/>
    <w:multiLevelType w:val="hybridMultilevel"/>
    <w:tmpl w:val="8BF816D2"/>
    <w:lvl w:ilvl="0" w:tplc="C0C61A4A">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EE776EC"/>
    <w:multiLevelType w:val="hybridMultilevel"/>
    <w:tmpl w:val="A89C1804"/>
    <w:lvl w:ilvl="0" w:tplc="D16CD708">
      <w:start w:val="1"/>
      <w:numFmt w:val="decimal"/>
      <w:lvlText w:val="%1."/>
      <w:lvlJc w:val="left"/>
      <w:pPr>
        <w:ind w:left="717" w:hanging="360"/>
      </w:pPr>
      <w:rPr>
        <w:rFonts w:hint="default"/>
        <w:b/>
        <w:bCs/>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1" w15:restartNumberingAfterBreak="0">
    <w:nsid w:val="459C2B0E"/>
    <w:multiLevelType w:val="hybridMultilevel"/>
    <w:tmpl w:val="5B0A0D70"/>
    <w:lvl w:ilvl="0" w:tplc="CEFEA0F8">
      <w:start w:val="1"/>
      <w:numFmt w:val="lowerLetter"/>
      <w:lvlText w:val="%1."/>
      <w:lvlJc w:val="left"/>
      <w:pPr>
        <w:ind w:left="720" w:hanging="360"/>
      </w:pPr>
      <w:rPr>
        <w:rFonts w:hint="default"/>
        <w:b/>
        <w:bCs/>
      </w:rPr>
    </w:lvl>
    <w:lvl w:ilvl="1" w:tplc="240A0003" w:tentative="1">
      <w:start w:val="1"/>
      <w:numFmt w:val="lowerLetter"/>
      <w:lvlText w:val="%2."/>
      <w:lvlJc w:val="left"/>
      <w:pPr>
        <w:ind w:left="1440" w:hanging="360"/>
      </w:pPr>
    </w:lvl>
    <w:lvl w:ilvl="2" w:tplc="240A0005" w:tentative="1">
      <w:start w:val="1"/>
      <w:numFmt w:val="lowerRoman"/>
      <w:lvlText w:val="%3."/>
      <w:lvlJc w:val="right"/>
      <w:pPr>
        <w:ind w:left="2160" w:hanging="180"/>
      </w:pPr>
    </w:lvl>
    <w:lvl w:ilvl="3" w:tplc="240A0001" w:tentative="1">
      <w:start w:val="1"/>
      <w:numFmt w:val="decimal"/>
      <w:lvlText w:val="%4."/>
      <w:lvlJc w:val="left"/>
      <w:pPr>
        <w:ind w:left="2880" w:hanging="360"/>
      </w:pPr>
    </w:lvl>
    <w:lvl w:ilvl="4" w:tplc="240A0003" w:tentative="1">
      <w:start w:val="1"/>
      <w:numFmt w:val="lowerLetter"/>
      <w:lvlText w:val="%5."/>
      <w:lvlJc w:val="left"/>
      <w:pPr>
        <w:ind w:left="3600" w:hanging="360"/>
      </w:pPr>
    </w:lvl>
    <w:lvl w:ilvl="5" w:tplc="240A0005" w:tentative="1">
      <w:start w:val="1"/>
      <w:numFmt w:val="lowerRoman"/>
      <w:lvlText w:val="%6."/>
      <w:lvlJc w:val="right"/>
      <w:pPr>
        <w:ind w:left="4320" w:hanging="180"/>
      </w:pPr>
    </w:lvl>
    <w:lvl w:ilvl="6" w:tplc="240A0001" w:tentative="1">
      <w:start w:val="1"/>
      <w:numFmt w:val="decimal"/>
      <w:lvlText w:val="%7."/>
      <w:lvlJc w:val="left"/>
      <w:pPr>
        <w:ind w:left="5040" w:hanging="360"/>
      </w:pPr>
    </w:lvl>
    <w:lvl w:ilvl="7" w:tplc="240A0003" w:tentative="1">
      <w:start w:val="1"/>
      <w:numFmt w:val="lowerLetter"/>
      <w:lvlText w:val="%8."/>
      <w:lvlJc w:val="left"/>
      <w:pPr>
        <w:ind w:left="5760" w:hanging="360"/>
      </w:pPr>
    </w:lvl>
    <w:lvl w:ilvl="8" w:tplc="240A0005" w:tentative="1">
      <w:start w:val="1"/>
      <w:numFmt w:val="lowerRoman"/>
      <w:lvlText w:val="%9."/>
      <w:lvlJc w:val="right"/>
      <w:pPr>
        <w:ind w:left="6480" w:hanging="180"/>
      </w:pPr>
    </w:lvl>
  </w:abstractNum>
  <w:abstractNum w:abstractNumId="22" w15:restartNumberingAfterBreak="0">
    <w:nsid w:val="4F441B45"/>
    <w:multiLevelType w:val="hybridMultilevel"/>
    <w:tmpl w:val="979CB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794AD8"/>
    <w:multiLevelType w:val="hybridMultilevel"/>
    <w:tmpl w:val="C88631FC"/>
    <w:lvl w:ilvl="0" w:tplc="0D62AF8A">
      <w:start w:val="1"/>
      <w:numFmt w:val="lowerLetter"/>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5EE71429"/>
    <w:multiLevelType w:val="hybridMultilevel"/>
    <w:tmpl w:val="F2347772"/>
    <w:lvl w:ilvl="0" w:tplc="240A000F">
      <w:start w:val="1"/>
      <w:numFmt w:val="decimal"/>
      <w:lvlText w:val="%1."/>
      <w:lvlJc w:val="left"/>
      <w:pPr>
        <w:ind w:left="720" w:hanging="363"/>
      </w:pPr>
      <w:rPr>
        <w:rFonts w:hint="default"/>
        <w:b/>
        <w:i w:val="0"/>
        <w:iCs/>
        <w:sz w:val="22"/>
        <w:szCs w:val="22"/>
        <w:lang w:val="es-ES_tradnl"/>
      </w:rPr>
    </w:lvl>
    <w:lvl w:ilvl="1" w:tplc="46EC4B30">
      <w:start w:val="1"/>
      <w:numFmt w:val="lowerLetter"/>
      <w:lvlText w:val="%2."/>
      <w:lvlJc w:val="left"/>
      <w:pPr>
        <w:ind w:left="1440" w:hanging="360"/>
      </w:pPr>
      <w:rPr>
        <w:b/>
        <w:bCs/>
      </w:rPr>
    </w:lvl>
    <w:lvl w:ilvl="2" w:tplc="77F6A726">
      <w:start w:val="1"/>
      <w:numFmt w:val="upperRoman"/>
      <w:lvlText w:val="%3."/>
      <w:lvlJc w:val="left"/>
      <w:pPr>
        <w:ind w:left="1418" w:hanging="284"/>
      </w:pPr>
      <w:rPr>
        <w:rFonts w:hint="default"/>
        <w:b/>
        <w:bCs/>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EF0742F"/>
    <w:multiLevelType w:val="hybridMultilevel"/>
    <w:tmpl w:val="CF84A39C"/>
    <w:lvl w:ilvl="0" w:tplc="0B622E2A">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91BE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67575A"/>
    <w:multiLevelType w:val="hybridMultilevel"/>
    <w:tmpl w:val="FFFFFFFF"/>
    <w:lvl w:ilvl="0" w:tplc="240A000F">
      <w:start w:val="1"/>
      <w:numFmt w:val="decimal"/>
      <w:lvlText w:val="%1."/>
      <w:lvlJc w:val="left"/>
      <w:pPr>
        <w:ind w:left="1065" w:hanging="705"/>
      </w:pPr>
      <w:rPr>
        <w:rFonts w:cs="Times New Roman" w:hint="default"/>
        <w:b/>
        <w:bCs/>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75674B45"/>
    <w:multiLevelType w:val="multilevel"/>
    <w:tmpl w:val="113EF6E0"/>
    <w:lvl w:ilvl="0">
      <w:start w:val="1"/>
      <w:numFmt w:val="decimal"/>
      <w:pStyle w:val="Ttulo1"/>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tabs>
          <w:tab w:val="num" w:pos="576"/>
        </w:tabs>
        <w:ind w:left="576" w:hanging="576"/>
      </w:pPr>
      <w:rPr>
        <w:rFonts w:ascii="Times New Roman" w:hAnsi="Times New Roman" w:cs="Times New Roman" w:hint="default"/>
        <w:sz w:val="22"/>
        <w:szCs w:val="22"/>
      </w:rPr>
    </w:lvl>
    <w:lvl w:ilvl="2">
      <w:start w:val="1"/>
      <w:numFmt w:val="decimal"/>
      <w:pStyle w:val="Ttu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7D7B83"/>
    <w:multiLevelType w:val="hybridMultilevel"/>
    <w:tmpl w:val="CDE44FC4"/>
    <w:lvl w:ilvl="0" w:tplc="8474C1B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56953"/>
    <w:multiLevelType w:val="hybridMultilevel"/>
    <w:tmpl w:val="CD607F44"/>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31" w15:restartNumberingAfterBreak="0">
    <w:nsid w:val="7EE45101"/>
    <w:multiLevelType w:val="hybridMultilevel"/>
    <w:tmpl w:val="B4244AE4"/>
    <w:lvl w:ilvl="0" w:tplc="04E2B56E">
      <w:start w:val="23"/>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82340603">
    <w:abstractNumId w:val="28"/>
  </w:num>
  <w:num w:numId="2" w16cid:durableId="21124348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6044132">
    <w:abstractNumId w:val="7"/>
  </w:num>
  <w:num w:numId="4" w16cid:durableId="1928424053">
    <w:abstractNumId w:val="24"/>
  </w:num>
  <w:num w:numId="5" w16cid:durableId="1973755277">
    <w:abstractNumId w:val="13"/>
  </w:num>
  <w:num w:numId="6" w16cid:durableId="570429554">
    <w:abstractNumId w:val="17"/>
  </w:num>
  <w:num w:numId="7" w16cid:durableId="1659731092">
    <w:abstractNumId w:val="25"/>
  </w:num>
  <w:num w:numId="8" w16cid:durableId="599994720">
    <w:abstractNumId w:val="29"/>
  </w:num>
  <w:num w:numId="9" w16cid:durableId="522743114">
    <w:abstractNumId w:val="14"/>
  </w:num>
  <w:num w:numId="10" w16cid:durableId="1686900023">
    <w:abstractNumId w:val="10"/>
  </w:num>
  <w:num w:numId="11" w16cid:durableId="843084435">
    <w:abstractNumId w:val="9"/>
  </w:num>
  <w:num w:numId="12" w16cid:durableId="836110841">
    <w:abstractNumId w:val="12"/>
  </w:num>
  <w:num w:numId="13" w16cid:durableId="1930650183">
    <w:abstractNumId w:val="30"/>
  </w:num>
  <w:num w:numId="14" w16cid:durableId="122508014">
    <w:abstractNumId w:val="20"/>
  </w:num>
  <w:num w:numId="15" w16cid:durableId="1875844065">
    <w:abstractNumId w:val="8"/>
  </w:num>
  <w:num w:numId="16" w16cid:durableId="2021421459">
    <w:abstractNumId w:val="31"/>
  </w:num>
  <w:num w:numId="17" w16cid:durableId="1781532698">
    <w:abstractNumId w:val="4"/>
  </w:num>
  <w:num w:numId="18" w16cid:durableId="91516889">
    <w:abstractNumId w:val="6"/>
  </w:num>
  <w:num w:numId="19" w16cid:durableId="335033737">
    <w:abstractNumId w:val="5"/>
  </w:num>
  <w:num w:numId="20" w16cid:durableId="2087417656">
    <w:abstractNumId w:val="23"/>
  </w:num>
  <w:num w:numId="21" w16cid:durableId="1424450654">
    <w:abstractNumId w:val="27"/>
  </w:num>
  <w:num w:numId="22" w16cid:durableId="1298101402">
    <w:abstractNumId w:val="3"/>
  </w:num>
  <w:num w:numId="23" w16cid:durableId="1509364373">
    <w:abstractNumId w:val="2"/>
  </w:num>
  <w:num w:numId="24" w16cid:durableId="2097095561">
    <w:abstractNumId w:val="19"/>
  </w:num>
  <w:num w:numId="25" w16cid:durableId="145975320">
    <w:abstractNumId w:val="15"/>
  </w:num>
  <w:num w:numId="26" w16cid:durableId="1490170662">
    <w:abstractNumId w:val="11"/>
  </w:num>
  <w:num w:numId="27" w16cid:durableId="1331718759">
    <w:abstractNumId w:val="18"/>
  </w:num>
  <w:num w:numId="28" w16cid:durableId="84807916">
    <w:abstractNumId w:val="22"/>
  </w:num>
  <w:num w:numId="29" w16cid:durableId="608438828">
    <w:abstractNumId w:val="1"/>
  </w:num>
  <w:num w:numId="30" w16cid:durableId="191190798">
    <w:abstractNumId w:val="16"/>
  </w:num>
  <w:num w:numId="31" w16cid:durableId="439909196">
    <w:abstractNumId w:val="0"/>
  </w:num>
  <w:num w:numId="32" w16cid:durableId="60149360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CR"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s-CR" w:vendorID="64" w:dllVersion="4096" w:nlCheck="1" w:checkStyle="0"/>
  <w:activeWritingStyle w:appName="MSWord" w:lang="es-PE" w:vendorID="64" w:dllVersion="6" w:nlCheck="1" w:checkStyle="0"/>
  <w:activeWritingStyle w:appName="MSWord" w:lang="es-PE" w:vendorID="64" w:dllVersion="0" w:nlCheck="1" w:checkStyle="0"/>
  <w:activeWritingStyle w:appName="MSWord" w:lang="es-MX"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pt-BR" w:vendorID="64" w:dllVersion="4096" w:nlCheck="1" w:checkStyle="0"/>
  <w:activeWritingStyle w:appName="MSWord" w:lang="es-419" w:vendorID="64" w:dllVersion="0" w:nlCheck="1" w:checkStyle="0"/>
  <w:proofState w:spelling="clean" w:grammar="clean"/>
  <w:documentProtection w:edit="trackedChanges" w:enforcement="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E91"/>
    <w:rsid w:val="00000890"/>
    <w:rsid w:val="000032F6"/>
    <w:rsid w:val="00003EB5"/>
    <w:rsid w:val="000067B8"/>
    <w:rsid w:val="0000743E"/>
    <w:rsid w:val="00010DDA"/>
    <w:rsid w:val="000110E8"/>
    <w:rsid w:val="000116F8"/>
    <w:rsid w:val="000124F7"/>
    <w:rsid w:val="00015ACB"/>
    <w:rsid w:val="000163F1"/>
    <w:rsid w:val="00020956"/>
    <w:rsid w:val="00020DD3"/>
    <w:rsid w:val="00031099"/>
    <w:rsid w:val="000310E8"/>
    <w:rsid w:val="0003200D"/>
    <w:rsid w:val="00032737"/>
    <w:rsid w:val="00032EE4"/>
    <w:rsid w:val="00033701"/>
    <w:rsid w:val="000337CF"/>
    <w:rsid w:val="00033E96"/>
    <w:rsid w:val="000354F3"/>
    <w:rsid w:val="00036943"/>
    <w:rsid w:val="000371CB"/>
    <w:rsid w:val="00037E6C"/>
    <w:rsid w:val="0004418C"/>
    <w:rsid w:val="000447AC"/>
    <w:rsid w:val="000471CE"/>
    <w:rsid w:val="00050034"/>
    <w:rsid w:val="000537A1"/>
    <w:rsid w:val="000564D8"/>
    <w:rsid w:val="00057226"/>
    <w:rsid w:val="00057702"/>
    <w:rsid w:val="000600AF"/>
    <w:rsid w:val="00063229"/>
    <w:rsid w:val="00065078"/>
    <w:rsid w:val="00065880"/>
    <w:rsid w:val="000712AB"/>
    <w:rsid w:val="00071A4D"/>
    <w:rsid w:val="000729FF"/>
    <w:rsid w:val="00075F14"/>
    <w:rsid w:val="000763FD"/>
    <w:rsid w:val="0007701D"/>
    <w:rsid w:val="00080ED9"/>
    <w:rsid w:val="00081287"/>
    <w:rsid w:val="00082B42"/>
    <w:rsid w:val="00082FEE"/>
    <w:rsid w:val="000831DF"/>
    <w:rsid w:val="00083354"/>
    <w:rsid w:val="00084FE9"/>
    <w:rsid w:val="00085A94"/>
    <w:rsid w:val="000866B3"/>
    <w:rsid w:val="000878F0"/>
    <w:rsid w:val="00087EB9"/>
    <w:rsid w:val="0009026C"/>
    <w:rsid w:val="00090ECA"/>
    <w:rsid w:val="00091318"/>
    <w:rsid w:val="00094311"/>
    <w:rsid w:val="0009469A"/>
    <w:rsid w:val="000947A4"/>
    <w:rsid w:val="000948F5"/>
    <w:rsid w:val="000949CF"/>
    <w:rsid w:val="000952F9"/>
    <w:rsid w:val="00096A5A"/>
    <w:rsid w:val="000A0D08"/>
    <w:rsid w:val="000A13CB"/>
    <w:rsid w:val="000A2BDF"/>
    <w:rsid w:val="000A2FD5"/>
    <w:rsid w:val="000A4B9D"/>
    <w:rsid w:val="000A5C77"/>
    <w:rsid w:val="000A61CE"/>
    <w:rsid w:val="000A681C"/>
    <w:rsid w:val="000A7CE8"/>
    <w:rsid w:val="000B0E6F"/>
    <w:rsid w:val="000B3633"/>
    <w:rsid w:val="000B4564"/>
    <w:rsid w:val="000B4C8A"/>
    <w:rsid w:val="000B5E55"/>
    <w:rsid w:val="000B5F16"/>
    <w:rsid w:val="000B693A"/>
    <w:rsid w:val="000C16EF"/>
    <w:rsid w:val="000C18D0"/>
    <w:rsid w:val="000C19C0"/>
    <w:rsid w:val="000C228E"/>
    <w:rsid w:val="000C2B48"/>
    <w:rsid w:val="000C2DD6"/>
    <w:rsid w:val="000C333C"/>
    <w:rsid w:val="000C3C87"/>
    <w:rsid w:val="000C54BA"/>
    <w:rsid w:val="000C5E1C"/>
    <w:rsid w:val="000C72CB"/>
    <w:rsid w:val="000C7588"/>
    <w:rsid w:val="000D1A3E"/>
    <w:rsid w:val="000D27EB"/>
    <w:rsid w:val="000D30BF"/>
    <w:rsid w:val="000D358B"/>
    <w:rsid w:val="000D39EF"/>
    <w:rsid w:val="000D5149"/>
    <w:rsid w:val="000D7005"/>
    <w:rsid w:val="000D77C2"/>
    <w:rsid w:val="000D7CCA"/>
    <w:rsid w:val="000D7E4C"/>
    <w:rsid w:val="000E0630"/>
    <w:rsid w:val="000E1356"/>
    <w:rsid w:val="000E1A0A"/>
    <w:rsid w:val="000E1EDB"/>
    <w:rsid w:val="000E31D6"/>
    <w:rsid w:val="000E3668"/>
    <w:rsid w:val="000E37D8"/>
    <w:rsid w:val="000F0173"/>
    <w:rsid w:val="000F0AC2"/>
    <w:rsid w:val="000F0FBE"/>
    <w:rsid w:val="000F161E"/>
    <w:rsid w:val="000F347F"/>
    <w:rsid w:val="000F40DF"/>
    <w:rsid w:val="000F45A3"/>
    <w:rsid w:val="000F5353"/>
    <w:rsid w:val="000F5EA2"/>
    <w:rsid w:val="000F620C"/>
    <w:rsid w:val="0010241A"/>
    <w:rsid w:val="0010287D"/>
    <w:rsid w:val="00102C3B"/>
    <w:rsid w:val="00103A58"/>
    <w:rsid w:val="00103A76"/>
    <w:rsid w:val="00104547"/>
    <w:rsid w:val="00104D7E"/>
    <w:rsid w:val="001051EF"/>
    <w:rsid w:val="001067EA"/>
    <w:rsid w:val="001079A1"/>
    <w:rsid w:val="001116B0"/>
    <w:rsid w:val="00112FDA"/>
    <w:rsid w:val="00113B08"/>
    <w:rsid w:val="001203C8"/>
    <w:rsid w:val="001217C3"/>
    <w:rsid w:val="0012248A"/>
    <w:rsid w:val="00125EC4"/>
    <w:rsid w:val="0013072F"/>
    <w:rsid w:val="00130B66"/>
    <w:rsid w:val="00130B6D"/>
    <w:rsid w:val="00130E33"/>
    <w:rsid w:val="0013128E"/>
    <w:rsid w:val="00131345"/>
    <w:rsid w:val="0013195E"/>
    <w:rsid w:val="00131F06"/>
    <w:rsid w:val="001322C1"/>
    <w:rsid w:val="0013270E"/>
    <w:rsid w:val="0013342E"/>
    <w:rsid w:val="00133BF3"/>
    <w:rsid w:val="00135396"/>
    <w:rsid w:val="00135E34"/>
    <w:rsid w:val="00136452"/>
    <w:rsid w:val="00136CD0"/>
    <w:rsid w:val="001402A8"/>
    <w:rsid w:val="0014260D"/>
    <w:rsid w:val="00142C7E"/>
    <w:rsid w:val="0014301C"/>
    <w:rsid w:val="00145080"/>
    <w:rsid w:val="001453CA"/>
    <w:rsid w:val="0014771B"/>
    <w:rsid w:val="00150A19"/>
    <w:rsid w:val="0015155E"/>
    <w:rsid w:val="0015180A"/>
    <w:rsid w:val="0015503D"/>
    <w:rsid w:val="00155E84"/>
    <w:rsid w:val="00157794"/>
    <w:rsid w:val="0016092D"/>
    <w:rsid w:val="001611BA"/>
    <w:rsid w:val="00161D22"/>
    <w:rsid w:val="00165F23"/>
    <w:rsid w:val="001661DD"/>
    <w:rsid w:val="0016716B"/>
    <w:rsid w:val="001676FA"/>
    <w:rsid w:val="001705F1"/>
    <w:rsid w:val="00170E98"/>
    <w:rsid w:val="0017293B"/>
    <w:rsid w:val="001736B0"/>
    <w:rsid w:val="00173751"/>
    <w:rsid w:val="00173CD2"/>
    <w:rsid w:val="0017625A"/>
    <w:rsid w:val="00177C02"/>
    <w:rsid w:val="00180078"/>
    <w:rsid w:val="001802A3"/>
    <w:rsid w:val="00182E31"/>
    <w:rsid w:val="0018413C"/>
    <w:rsid w:val="0018468D"/>
    <w:rsid w:val="00184C1B"/>
    <w:rsid w:val="0018573A"/>
    <w:rsid w:val="00185A5F"/>
    <w:rsid w:val="00186383"/>
    <w:rsid w:val="00186599"/>
    <w:rsid w:val="00186A3E"/>
    <w:rsid w:val="0018755B"/>
    <w:rsid w:val="00187774"/>
    <w:rsid w:val="001914F1"/>
    <w:rsid w:val="001918C4"/>
    <w:rsid w:val="001928F6"/>
    <w:rsid w:val="0019367E"/>
    <w:rsid w:val="00193D47"/>
    <w:rsid w:val="0019417E"/>
    <w:rsid w:val="00194BF1"/>
    <w:rsid w:val="00194D82"/>
    <w:rsid w:val="00196020"/>
    <w:rsid w:val="00196537"/>
    <w:rsid w:val="001A2956"/>
    <w:rsid w:val="001A5A47"/>
    <w:rsid w:val="001A63E8"/>
    <w:rsid w:val="001A7D6F"/>
    <w:rsid w:val="001A7F14"/>
    <w:rsid w:val="001B0301"/>
    <w:rsid w:val="001B1848"/>
    <w:rsid w:val="001B20DE"/>
    <w:rsid w:val="001B2120"/>
    <w:rsid w:val="001B4669"/>
    <w:rsid w:val="001B4AB9"/>
    <w:rsid w:val="001B5829"/>
    <w:rsid w:val="001B5CBC"/>
    <w:rsid w:val="001B6A9A"/>
    <w:rsid w:val="001B6FD4"/>
    <w:rsid w:val="001B75B2"/>
    <w:rsid w:val="001C03F4"/>
    <w:rsid w:val="001C176E"/>
    <w:rsid w:val="001C2E9F"/>
    <w:rsid w:val="001C3193"/>
    <w:rsid w:val="001C3B4C"/>
    <w:rsid w:val="001C3D60"/>
    <w:rsid w:val="001C532A"/>
    <w:rsid w:val="001C5508"/>
    <w:rsid w:val="001C5624"/>
    <w:rsid w:val="001C5626"/>
    <w:rsid w:val="001C57DE"/>
    <w:rsid w:val="001C6371"/>
    <w:rsid w:val="001C7EB9"/>
    <w:rsid w:val="001D28F4"/>
    <w:rsid w:val="001D320C"/>
    <w:rsid w:val="001D3860"/>
    <w:rsid w:val="001D3F64"/>
    <w:rsid w:val="001D4EBA"/>
    <w:rsid w:val="001D709A"/>
    <w:rsid w:val="001D7E8B"/>
    <w:rsid w:val="001E0D65"/>
    <w:rsid w:val="001E1097"/>
    <w:rsid w:val="001E1AF3"/>
    <w:rsid w:val="001E45DB"/>
    <w:rsid w:val="001E6854"/>
    <w:rsid w:val="001E72F3"/>
    <w:rsid w:val="001E7B30"/>
    <w:rsid w:val="001E7D0B"/>
    <w:rsid w:val="001F046E"/>
    <w:rsid w:val="001F0DC0"/>
    <w:rsid w:val="001F2B8D"/>
    <w:rsid w:val="001F4CEA"/>
    <w:rsid w:val="001F5003"/>
    <w:rsid w:val="001F69D1"/>
    <w:rsid w:val="001F6A59"/>
    <w:rsid w:val="001F6E01"/>
    <w:rsid w:val="001F6F2A"/>
    <w:rsid w:val="001F74D3"/>
    <w:rsid w:val="001F79FE"/>
    <w:rsid w:val="0020001A"/>
    <w:rsid w:val="0020012A"/>
    <w:rsid w:val="0020066F"/>
    <w:rsid w:val="00200B02"/>
    <w:rsid w:val="00202284"/>
    <w:rsid w:val="00202A04"/>
    <w:rsid w:val="00202D28"/>
    <w:rsid w:val="002038AE"/>
    <w:rsid w:val="0020531E"/>
    <w:rsid w:val="0020637A"/>
    <w:rsid w:val="002067C8"/>
    <w:rsid w:val="00207AE2"/>
    <w:rsid w:val="00211BEC"/>
    <w:rsid w:val="0021215D"/>
    <w:rsid w:val="00212824"/>
    <w:rsid w:val="00212CEF"/>
    <w:rsid w:val="00213BCC"/>
    <w:rsid w:val="00214C21"/>
    <w:rsid w:val="00215A9C"/>
    <w:rsid w:val="00215C9A"/>
    <w:rsid w:val="00215D50"/>
    <w:rsid w:val="00216937"/>
    <w:rsid w:val="002171EB"/>
    <w:rsid w:val="00220244"/>
    <w:rsid w:val="00220CC1"/>
    <w:rsid w:val="00224527"/>
    <w:rsid w:val="00224791"/>
    <w:rsid w:val="00224A9B"/>
    <w:rsid w:val="00224B10"/>
    <w:rsid w:val="00224CCF"/>
    <w:rsid w:val="00225B40"/>
    <w:rsid w:val="002262EC"/>
    <w:rsid w:val="002273A6"/>
    <w:rsid w:val="00227E09"/>
    <w:rsid w:val="0023058C"/>
    <w:rsid w:val="00230DB0"/>
    <w:rsid w:val="00231A0E"/>
    <w:rsid w:val="00232740"/>
    <w:rsid w:val="00232758"/>
    <w:rsid w:val="002339EC"/>
    <w:rsid w:val="00233B3F"/>
    <w:rsid w:val="00234529"/>
    <w:rsid w:val="00234CDF"/>
    <w:rsid w:val="00234D98"/>
    <w:rsid w:val="002356A0"/>
    <w:rsid w:val="00235A6F"/>
    <w:rsid w:val="00235E95"/>
    <w:rsid w:val="00236163"/>
    <w:rsid w:val="0023699B"/>
    <w:rsid w:val="002369B1"/>
    <w:rsid w:val="00236DFE"/>
    <w:rsid w:val="00237D3C"/>
    <w:rsid w:val="002407AA"/>
    <w:rsid w:val="00242846"/>
    <w:rsid w:val="00242D21"/>
    <w:rsid w:val="0024437B"/>
    <w:rsid w:val="00245754"/>
    <w:rsid w:val="00251CEB"/>
    <w:rsid w:val="00252119"/>
    <w:rsid w:val="00253D3D"/>
    <w:rsid w:val="00253E91"/>
    <w:rsid w:val="002543F1"/>
    <w:rsid w:val="00255597"/>
    <w:rsid w:val="00257A78"/>
    <w:rsid w:val="00260F3A"/>
    <w:rsid w:val="00262E60"/>
    <w:rsid w:val="00263C11"/>
    <w:rsid w:val="00263F4A"/>
    <w:rsid w:val="00264401"/>
    <w:rsid w:val="00266BC0"/>
    <w:rsid w:val="002679E3"/>
    <w:rsid w:val="00267E96"/>
    <w:rsid w:val="0027007A"/>
    <w:rsid w:val="00270DC8"/>
    <w:rsid w:val="002710C5"/>
    <w:rsid w:val="00273837"/>
    <w:rsid w:val="00275017"/>
    <w:rsid w:val="002750EC"/>
    <w:rsid w:val="002752FD"/>
    <w:rsid w:val="002758DD"/>
    <w:rsid w:val="002766E6"/>
    <w:rsid w:val="0027677C"/>
    <w:rsid w:val="00276786"/>
    <w:rsid w:val="00277280"/>
    <w:rsid w:val="00281C2A"/>
    <w:rsid w:val="002825F3"/>
    <w:rsid w:val="002837AA"/>
    <w:rsid w:val="00283B28"/>
    <w:rsid w:val="00284CE5"/>
    <w:rsid w:val="0028527E"/>
    <w:rsid w:val="00291C8B"/>
    <w:rsid w:val="002933CB"/>
    <w:rsid w:val="002943C1"/>
    <w:rsid w:val="00295E36"/>
    <w:rsid w:val="002965AD"/>
    <w:rsid w:val="002973D8"/>
    <w:rsid w:val="00297936"/>
    <w:rsid w:val="00297F5F"/>
    <w:rsid w:val="002A15D0"/>
    <w:rsid w:val="002A1680"/>
    <w:rsid w:val="002A2E9E"/>
    <w:rsid w:val="002A328F"/>
    <w:rsid w:val="002A32E4"/>
    <w:rsid w:val="002A3893"/>
    <w:rsid w:val="002A4C8E"/>
    <w:rsid w:val="002A4F8D"/>
    <w:rsid w:val="002A56E4"/>
    <w:rsid w:val="002A6EC2"/>
    <w:rsid w:val="002A71FD"/>
    <w:rsid w:val="002A7240"/>
    <w:rsid w:val="002B01E1"/>
    <w:rsid w:val="002B0EA6"/>
    <w:rsid w:val="002B0EEA"/>
    <w:rsid w:val="002B121C"/>
    <w:rsid w:val="002B1E00"/>
    <w:rsid w:val="002B360B"/>
    <w:rsid w:val="002B3B79"/>
    <w:rsid w:val="002B48DB"/>
    <w:rsid w:val="002B5354"/>
    <w:rsid w:val="002B5607"/>
    <w:rsid w:val="002B5F23"/>
    <w:rsid w:val="002B64D8"/>
    <w:rsid w:val="002B6A5B"/>
    <w:rsid w:val="002B72BB"/>
    <w:rsid w:val="002C1743"/>
    <w:rsid w:val="002C1DE7"/>
    <w:rsid w:val="002C2956"/>
    <w:rsid w:val="002C2DD5"/>
    <w:rsid w:val="002C4C10"/>
    <w:rsid w:val="002C547C"/>
    <w:rsid w:val="002C5713"/>
    <w:rsid w:val="002C6442"/>
    <w:rsid w:val="002D0063"/>
    <w:rsid w:val="002D05E5"/>
    <w:rsid w:val="002D0B72"/>
    <w:rsid w:val="002D13ED"/>
    <w:rsid w:val="002D1D94"/>
    <w:rsid w:val="002D2CC2"/>
    <w:rsid w:val="002D2DB4"/>
    <w:rsid w:val="002D4C5A"/>
    <w:rsid w:val="002D5072"/>
    <w:rsid w:val="002D70B3"/>
    <w:rsid w:val="002D741E"/>
    <w:rsid w:val="002E098A"/>
    <w:rsid w:val="002E1B78"/>
    <w:rsid w:val="002E23EE"/>
    <w:rsid w:val="002E4ABD"/>
    <w:rsid w:val="002E5A8B"/>
    <w:rsid w:val="002E6AF4"/>
    <w:rsid w:val="002E78D2"/>
    <w:rsid w:val="002F5607"/>
    <w:rsid w:val="002F6011"/>
    <w:rsid w:val="002F6706"/>
    <w:rsid w:val="002F73F9"/>
    <w:rsid w:val="002F78BB"/>
    <w:rsid w:val="002F7DB3"/>
    <w:rsid w:val="003025D9"/>
    <w:rsid w:val="00302688"/>
    <w:rsid w:val="00302867"/>
    <w:rsid w:val="00303776"/>
    <w:rsid w:val="00303917"/>
    <w:rsid w:val="00305721"/>
    <w:rsid w:val="00307120"/>
    <w:rsid w:val="003077B7"/>
    <w:rsid w:val="003103F8"/>
    <w:rsid w:val="003114D5"/>
    <w:rsid w:val="003117BF"/>
    <w:rsid w:val="003121D8"/>
    <w:rsid w:val="00314352"/>
    <w:rsid w:val="00314368"/>
    <w:rsid w:val="00315361"/>
    <w:rsid w:val="00317FEB"/>
    <w:rsid w:val="00320995"/>
    <w:rsid w:val="00320F16"/>
    <w:rsid w:val="00321B5D"/>
    <w:rsid w:val="00321F79"/>
    <w:rsid w:val="00322241"/>
    <w:rsid w:val="003249EF"/>
    <w:rsid w:val="0032587E"/>
    <w:rsid w:val="00325DC8"/>
    <w:rsid w:val="00327A54"/>
    <w:rsid w:val="00327D2B"/>
    <w:rsid w:val="00330A76"/>
    <w:rsid w:val="0033443E"/>
    <w:rsid w:val="0033535F"/>
    <w:rsid w:val="00336FF7"/>
    <w:rsid w:val="00340AEB"/>
    <w:rsid w:val="00340C0D"/>
    <w:rsid w:val="00342674"/>
    <w:rsid w:val="003437CD"/>
    <w:rsid w:val="00343CEB"/>
    <w:rsid w:val="00345A03"/>
    <w:rsid w:val="003462DF"/>
    <w:rsid w:val="0035156F"/>
    <w:rsid w:val="00352310"/>
    <w:rsid w:val="003532CE"/>
    <w:rsid w:val="0035450C"/>
    <w:rsid w:val="00354E6A"/>
    <w:rsid w:val="00355C14"/>
    <w:rsid w:val="0035748A"/>
    <w:rsid w:val="00361171"/>
    <w:rsid w:val="0036226C"/>
    <w:rsid w:val="00362CD1"/>
    <w:rsid w:val="0036309C"/>
    <w:rsid w:val="0036403C"/>
    <w:rsid w:val="003647BB"/>
    <w:rsid w:val="003651AD"/>
    <w:rsid w:val="00365484"/>
    <w:rsid w:val="00365B9F"/>
    <w:rsid w:val="00370AB9"/>
    <w:rsid w:val="00371632"/>
    <w:rsid w:val="0037255A"/>
    <w:rsid w:val="00373924"/>
    <w:rsid w:val="00375CDC"/>
    <w:rsid w:val="00377B49"/>
    <w:rsid w:val="003817EB"/>
    <w:rsid w:val="00382342"/>
    <w:rsid w:val="003839B9"/>
    <w:rsid w:val="003846E7"/>
    <w:rsid w:val="003868B7"/>
    <w:rsid w:val="0039057B"/>
    <w:rsid w:val="003909AF"/>
    <w:rsid w:val="00393C73"/>
    <w:rsid w:val="00394214"/>
    <w:rsid w:val="00394E7E"/>
    <w:rsid w:val="0039516A"/>
    <w:rsid w:val="003956F2"/>
    <w:rsid w:val="003961FF"/>
    <w:rsid w:val="0039762E"/>
    <w:rsid w:val="003A01C9"/>
    <w:rsid w:val="003A0DD6"/>
    <w:rsid w:val="003A2069"/>
    <w:rsid w:val="003A26A5"/>
    <w:rsid w:val="003A2C51"/>
    <w:rsid w:val="003A592D"/>
    <w:rsid w:val="003A74F9"/>
    <w:rsid w:val="003A766E"/>
    <w:rsid w:val="003A7851"/>
    <w:rsid w:val="003B2990"/>
    <w:rsid w:val="003B5C81"/>
    <w:rsid w:val="003B5FBD"/>
    <w:rsid w:val="003C16D2"/>
    <w:rsid w:val="003C30C3"/>
    <w:rsid w:val="003C47B1"/>
    <w:rsid w:val="003C4A0B"/>
    <w:rsid w:val="003C4CAD"/>
    <w:rsid w:val="003C556E"/>
    <w:rsid w:val="003C6421"/>
    <w:rsid w:val="003C7EF8"/>
    <w:rsid w:val="003D087A"/>
    <w:rsid w:val="003D2789"/>
    <w:rsid w:val="003D3B22"/>
    <w:rsid w:val="003E023C"/>
    <w:rsid w:val="003E1840"/>
    <w:rsid w:val="003E18C1"/>
    <w:rsid w:val="003E1C1C"/>
    <w:rsid w:val="003E255D"/>
    <w:rsid w:val="003E2B8A"/>
    <w:rsid w:val="003E3917"/>
    <w:rsid w:val="003E4321"/>
    <w:rsid w:val="003F14AE"/>
    <w:rsid w:val="003F1C2C"/>
    <w:rsid w:val="003F217F"/>
    <w:rsid w:val="003F251C"/>
    <w:rsid w:val="003F3C2E"/>
    <w:rsid w:val="003F43D0"/>
    <w:rsid w:val="003F4DCD"/>
    <w:rsid w:val="003F6A81"/>
    <w:rsid w:val="00400C88"/>
    <w:rsid w:val="004017D9"/>
    <w:rsid w:val="00401C8D"/>
    <w:rsid w:val="00402111"/>
    <w:rsid w:val="00402B66"/>
    <w:rsid w:val="00404237"/>
    <w:rsid w:val="00404719"/>
    <w:rsid w:val="00405C23"/>
    <w:rsid w:val="00405C6F"/>
    <w:rsid w:val="00406236"/>
    <w:rsid w:val="00406D25"/>
    <w:rsid w:val="00407215"/>
    <w:rsid w:val="00410C12"/>
    <w:rsid w:val="00411115"/>
    <w:rsid w:val="00412294"/>
    <w:rsid w:val="004135DF"/>
    <w:rsid w:val="004137A7"/>
    <w:rsid w:val="00414424"/>
    <w:rsid w:val="00414866"/>
    <w:rsid w:val="00415614"/>
    <w:rsid w:val="00415D9D"/>
    <w:rsid w:val="0041665D"/>
    <w:rsid w:val="00416F38"/>
    <w:rsid w:val="0041736E"/>
    <w:rsid w:val="00421141"/>
    <w:rsid w:val="00421F51"/>
    <w:rsid w:val="00422237"/>
    <w:rsid w:val="004253D9"/>
    <w:rsid w:val="00426281"/>
    <w:rsid w:val="00426DBC"/>
    <w:rsid w:val="00427C32"/>
    <w:rsid w:val="00427EC3"/>
    <w:rsid w:val="0043192B"/>
    <w:rsid w:val="004325F3"/>
    <w:rsid w:val="004336FE"/>
    <w:rsid w:val="00433C7E"/>
    <w:rsid w:val="00434575"/>
    <w:rsid w:val="00434DEE"/>
    <w:rsid w:val="00435297"/>
    <w:rsid w:val="00435B5A"/>
    <w:rsid w:val="0043691F"/>
    <w:rsid w:val="0043748B"/>
    <w:rsid w:val="00437CEF"/>
    <w:rsid w:val="004402B2"/>
    <w:rsid w:val="0044061D"/>
    <w:rsid w:val="00440B36"/>
    <w:rsid w:val="0044128C"/>
    <w:rsid w:val="00441F26"/>
    <w:rsid w:val="004420D4"/>
    <w:rsid w:val="004426AB"/>
    <w:rsid w:val="00443726"/>
    <w:rsid w:val="0044396A"/>
    <w:rsid w:val="0044415F"/>
    <w:rsid w:val="00445C3E"/>
    <w:rsid w:val="0044615D"/>
    <w:rsid w:val="00446229"/>
    <w:rsid w:val="0044627C"/>
    <w:rsid w:val="0044665D"/>
    <w:rsid w:val="004467C5"/>
    <w:rsid w:val="00446BB7"/>
    <w:rsid w:val="00446E4E"/>
    <w:rsid w:val="00447811"/>
    <w:rsid w:val="00450761"/>
    <w:rsid w:val="00454DAE"/>
    <w:rsid w:val="004562FF"/>
    <w:rsid w:val="004574C0"/>
    <w:rsid w:val="004608F6"/>
    <w:rsid w:val="00460CBB"/>
    <w:rsid w:val="004610D4"/>
    <w:rsid w:val="00463774"/>
    <w:rsid w:val="004643D8"/>
    <w:rsid w:val="00466AC1"/>
    <w:rsid w:val="00470330"/>
    <w:rsid w:val="00470A45"/>
    <w:rsid w:val="0047226F"/>
    <w:rsid w:val="00473069"/>
    <w:rsid w:val="00473750"/>
    <w:rsid w:val="004745F9"/>
    <w:rsid w:val="00474B2E"/>
    <w:rsid w:val="00474ED3"/>
    <w:rsid w:val="00474F45"/>
    <w:rsid w:val="00475007"/>
    <w:rsid w:val="00477122"/>
    <w:rsid w:val="0048176A"/>
    <w:rsid w:val="00484839"/>
    <w:rsid w:val="00485169"/>
    <w:rsid w:val="004854B8"/>
    <w:rsid w:val="004855FD"/>
    <w:rsid w:val="00485A2E"/>
    <w:rsid w:val="00485B62"/>
    <w:rsid w:val="00491560"/>
    <w:rsid w:val="00491F6B"/>
    <w:rsid w:val="004933F5"/>
    <w:rsid w:val="004943AB"/>
    <w:rsid w:val="0049517D"/>
    <w:rsid w:val="00495840"/>
    <w:rsid w:val="004A2966"/>
    <w:rsid w:val="004A6259"/>
    <w:rsid w:val="004A6E45"/>
    <w:rsid w:val="004A7287"/>
    <w:rsid w:val="004A728C"/>
    <w:rsid w:val="004A783B"/>
    <w:rsid w:val="004A7AD1"/>
    <w:rsid w:val="004B07D7"/>
    <w:rsid w:val="004B0C42"/>
    <w:rsid w:val="004B0EB4"/>
    <w:rsid w:val="004B31B8"/>
    <w:rsid w:val="004B37C0"/>
    <w:rsid w:val="004B4E23"/>
    <w:rsid w:val="004B4F32"/>
    <w:rsid w:val="004B5B4E"/>
    <w:rsid w:val="004B6E35"/>
    <w:rsid w:val="004B754B"/>
    <w:rsid w:val="004B7DF1"/>
    <w:rsid w:val="004C09D7"/>
    <w:rsid w:val="004C0FC2"/>
    <w:rsid w:val="004C128D"/>
    <w:rsid w:val="004C2EBC"/>
    <w:rsid w:val="004C2EC0"/>
    <w:rsid w:val="004C30E0"/>
    <w:rsid w:val="004C36F8"/>
    <w:rsid w:val="004C435A"/>
    <w:rsid w:val="004C4BCC"/>
    <w:rsid w:val="004C4F5F"/>
    <w:rsid w:val="004C5882"/>
    <w:rsid w:val="004C6CE8"/>
    <w:rsid w:val="004D0584"/>
    <w:rsid w:val="004D3B21"/>
    <w:rsid w:val="004D4A26"/>
    <w:rsid w:val="004D7377"/>
    <w:rsid w:val="004D7831"/>
    <w:rsid w:val="004E0095"/>
    <w:rsid w:val="004E00A4"/>
    <w:rsid w:val="004E0D0F"/>
    <w:rsid w:val="004E0DE4"/>
    <w:rsid w:val="004E1540"/>
    <w:rsid w:val="004E1CDC"/>
    <w:rsid w:val="004E2283"/>
    <w:rsid w:val="004E76F0"/>
    <w:rsid w:val="004E7EA6"/>
    <w:rsid w:val="004F0F5D"/>
    <w:rsid w:val="004F23BF"/>
    <w:rsid w:val="004F24AE"/>
    <w:rsid w:val="004F39E1"/>
    <w:rsid w:val="004F4029"/>
    <w:rsid w:val="004F44B3"/>
    <w:rsid w:val="004F47C2"/>
    <w:rsid w:val="004F5526"/>
    <w:rsid w:val="004F5D08"/>
    <w:rsid w:val="004F609A"/>
    <w:rsid w:val="004F60BB"/>
    <w:rsid w:val="004F6C5A"/>
    <w:rsid w:val="004F7043"/>
    <w:rsid w:val="004F7EFC"/>
    <w:rsid w:val="00501579"/>
    <w:rsid w:val="0050179C"/>
    <w:rsid w:val="0050233D"/>
    <w:rsid w:val="00502FAB"/>
    <w:rsid w:val="0050500F"/>
    <w:rsid w:val="00505D13"/>
    <w:rsid w:val="00505D21"/>
    <w:rsid w:val="0051184C"/>
    <w:rsid w:val="00512682"/>
    <w:rsid w:val="00512683"/>
    <w:rsid w:val="00512F3B"/>
    <w:rsid w:val="00513DE7"/>
    <w:rsid w:val="0051619F"/>
    <w:rsid w:val="00516724"/>
    <w:rsid w:val="005169CD"/>
    <w:rsid w:val="00516A9F"/>
    <w:rsid w:val="00520BD9"/>
    <w:rsid w:val="005210A6"/>
    <w:rsid w:val="00521524"/>
    <w:rsid w:val="005217E6"/>
    <w:rsid w:val="00521B27"/>
    <w:rsid w:val="00521ED9"/>
    <w:rsid w:val="0052204E"/>
    <w:rsid w:val="0052236E"/>
    <w:rsid w:val="005238E9"/>
    <w:rsid w:val="00524991"/>
    <w:rsid w:val="00524AEC"/>
    <w:rsid w:val="00525AC3"/>
    <w:rsid w:val="00530A28"/>
    <w:rsid w:val="0053161A"/>
    <w:rsid w:val="00531D6C"/>
    <w:rsid w:val="005320AD"/>
    <w:rsid w:val="00532C53"/>
    <w:rsid w:val="0053345E"/>
    <w:rsid w:val="00533818"/>
    <w:rsid w:val="00533E95"/>
    <w:rsid w:val="00533FD4"/>
    <w:rsid w:val="00534136"/>
    <w:rsid w:val="00534617"/>
    <w:rsid w:val="00534A3F"/>
    <w:rsid w:val="005354C6"/>
    <w:rsid w:val="00535A61"/>
    <w:rsid w:val="00535B70"/>
    <w:rsid w:val="00540DF4"/>
    <w:rsid w:val="00541CB4"/>
    <w:rsid w:val="00543002"/>
    <w:rsid w:val="005430E6"/>
    <w:rsid w:val="00544B92"/>
    <w:rsid w:val="00545F1E"/>
    <w:rsid w:val="00546238"/>
    <w:rsid w:val="00546347"/>
    <w:rsid w:val="005512A2"/>
    <w:rsid w:val="0055139F"/>
    <w:rsid w:val="00551727"/>
    <w:rsid w:val="00552687"/>
    <w:rsid w:val="00552E08"/>
    <w:rsid w:val="00553571"/>
    <w:rsid w:val="0055359D"/>
    <w:rsid w:val="00553BFD"/>
    <w:rsid w:val="00556847"/>
    <w:rsid w:val="00561255"/>
    <w:rsid w:val="00561469"/>
    <w:rsid w:val="00561A46"/>
    <w:rsid w:val="00564930"/>
    <w:rsid w:val="00564A7D"/>
    <w:rsid w:val="00564F6F"/>
    <w:rsid w:val="00565D80"/>
    <w:rsid w:val="0056606D"/>
    <w:rsid w:val="00567417"/>
    <w:rsid w:val="00567D1B"/>
    <w:rsid w:val="00567DC7"/>
    <w:rsid w:val="00570AD6"/>
    <w:rsid w:val="0057278D"/>
    <w:rsid w:val="00572E3C"/>
    <w:rsid w:val="005756C5"/>
    <w:rsid w:val="00575C9B"/>
    <w:rsid w:val="00576316"/>
    <w:rsid w:val="00576455"/>
    <w:rsid w:val="005767BA"/>
    <w:rsid w:val="00577D5D"/>
    <w:rsid w:val="00580C3B"/>
    <w:rsid w:val="005832B6"/>
    <w:rsid w:val="005839BC"/>
    <w:rsid w:val="00584F14"/>
    <w:rsid w:val="00586753"/>
    <w:rsid w:val="00587CDC"/>
    <w:rsid w:val="00590DB1"/>
    <w:rsid w:val="005911CF"/>
    <w:rsid w:val="00591749"/>
    <w:rsid w:val="00592565"/>
    <w:rsid w:val="00594D4F"/>
    <w:rsid w:val="0059507A"/>
    <w:rsid w:val="005954DE"/>
    <w:rsid w:val="005A2DD8"/>
    <w:rsid w:val="005A449A"/>
    <w:rsid w:val="005A6695"/>
    <w:rsid w:val="005A67D9"/>
    <w:rsid w:val="005A761C"/>
    <w:rsid w:val="005A7D81"/>
    <w:rsid w:val="005A7DC6"/>
    <w:rsid w:val="005B1F1B"/>
    <w:rsid w:val="005B291A"/>
    <w:rsid w:val="005B38EA"/>
    <w:rsid w:val="005B4605"/>
    <w:rsid w:val="005B4936"/>
    <w:rsid w:val="005B55C1"/>
    <w:rsid w:val="005B5ED6"/>
    <w:rsid w:val="005B7430"/>
    <w:rsid w:val="005B74E8"/>
    <w:rsid w:val="005B7BCA"/>
    <w:rsid w:val="005C041A"/>
    <w:rsid w:val="005C07EF"/>
    <w:rsid w:val="005C18CD"/>
    <w:rsid w:val="005C2883"/>
    <w:rsid w:val="005C2DC0"/>
    <w:rsid w:val="005C3BBF"/>
    <w:rsid w:val="005C445B"/>
    <w:rsid w:val="005C5EB9"/>
    <w:rsid w:val="005C715D"/>
    <w:rsid w:val="005C75B5"/>
    <w:rsid w:val="005D08B9"/>
    <w:rsid w:val="005D0B9F"/>
    <w:rsid w:val="005D23EA"/>
    <w:rsid w:val="005D24A2"/>
    <w:rsid w:val="005D2555"/>
    <w:rsid w:val="005D26E1"/>
    <w:rsid w:val="005D2F4A"/>
    <w:rsid w:val="005D316E"/>
    <w:rsid w:val="005D324D"/>
    <w:rsid w:val="005D36C1"/>
    <w:rsid w:val="005D41A9"/>
    <w:rsid w:val="005D520C"/>
    <w:rsid w:val="005D6136"/>
    <w:rsid w:val="005D70B0"/>
    <w:rsid w:val="005D76D6"/>
    <w:rsid w:val="005E1B0E"/>
    <w:rsid w:val="005E254A"/>
    <w:rsid w:val="005E4701"/>
    <w:rsid w:val="005E5052"/>
    <w:rsid w:val="005E6317"/>
    <w:rsid w:val="005E665D"/>
    <w:rsid w:val="005E7912"/>
    <w:rsid w:val="005F0361"/>
    <w:rsid w:val="005F1589"/>
    <w:rsid w:val="005F19E6"/>
    <w:rsid w:val="005F2E33"/>
    <w:rsid w:val="005F4885"/>
    <w:rsid w:val="005F65B9"/>
    <w:rsid w:val="005F68A6"/>
    <w:rsid w:val="0060066A"/>
    <w:rsid w:val="0060105F"/>
    <w:rsid w:val="006015EC"/>
    <w:rsid w:val="00601F15"/>
    <w:rsid w:val="006023C5"/>
    <w:rsid w:val="00602A2A"/>
    <w:rsid w:val="00605E18"/>
    <w:rsid w:val="0060756D"/>
    <w:rsid w:val="0060775C"/>
    <w:rsid w:val="006079D0"/>
    <w:rsid w:val="006107EA"/>
    <w:rsid w:val="006135E0"/>
    <w:rsid w:val="00613FE5"/>
    <w:rsid w:val="00616078"/>
    <w:rsid w:val="00620E83"/>
    <w:rsid w:val="006223D0"/>
    <w:rsid w:val="00622E5D"/>
    <w:rsid w:val="00632032"/>
    <w:rsid w:val="00633B36"/>
    <w:rsid w:val="00635221"/>
    <w:rsid w:val="00635D2D"/>
    <w:rsid w:val="006406D1"/>
    <w:rsid w:val="0064075D"/>
    <w:rsid w:val="00641686"/>
    <w:rsid w:val="00642763"/>
    <w:rsid w:val="00643AD7"/>
    <w:rsid w:val="006448D5"/>
    <w:rsid w:val="00646088"/>
    <w:rsid w:val="00646955"/>
    <w:rsid w:val="0064774F"/>
    <w:rsid w:val="0064783A"/>
    <w:rsid w:val="00647FD7"/>
    <w:rsid w:val="00650134"/>
    <w:rsid w:val="00650A9B"/>
    <w:rsid w:val="0065120A"/>
    <w:rsid w:val="00651FB7"/>
    <w:rsid w:val="006521A5"/>
    <w:rsid w:val="0065358E"/>
    <w:rsid w:val="00655D42"/>
    <w:rsid w:val="006563D1"/>
    <w:rsid w:val="00661579"/>
    <w:rsid w:val="00661757"/>
    <w:rsid w:val="00661874"/>
    <w:rsid w:val="00661E1F"/>
    <w:rsid w:val="00661F05"/>
    <w:rsid w:val="00664C30"/>
    <w:rsid w:val="00665179"/>
    <w:rsid w:val="00671E4F"/>
    <w:rsid w:val="00674917"/>
    <w:rsid w:val="00674E3D"/>
    <w:rsid w:val="00675493"/>
    <w:rsid w:val="00675A05"/>
    <w:rsid w:val="00677474"/>
    <w:rsid w:val="006827A1"/>
    <w:rsid w:val="00682CB1"/>
    <w:rsid w:val="00683516"/>
    <w:rsid w:val="00683DF8"/>
    <w:rsid w:val="006865F1"/>
    <w:rsid w:val="006934F2"/>
    <w:rsid w:val="00694FE3"/>
    <w:rsid w:val="00695FD2"/>
    <w:rsid w:val="0069644B"/>
    <w:rsid w:val="006972D5"/>
    <w:rsid w:val="00697407"/>
    <w:rsid w:val="00697983"/>
    <w:rsid w:val="006A027E"/>
    <w:rsid w:val="006A04F0"/>
    <w:rsid w:val="006A124D"/>
    <w:rsid w:val="006A1EC8"/>
    <w:rsid w:val="006A3495"/>
    <w:rsid w:val="006A56E6"/>
    <w:rsid w:val="006A5BBE"/>
    <w:rsid w:val="006A72A1"/>
    <w:rsid w:val="006A74D2"/>
    <w:rsid w:val="006A7CDA"/>
    <w:rsid w:val="006B2FFE"/>
    <w:rsid w:val="006B307A"/>
    <w:rsid w:val="006B4D46"/>
    <w:rsid w:val="006B599A"/>
    <w:rsid w:val="006B6CB4"/>
    <w:rsid w:val="006C263B"/>
    <w:rsid w:val="006C2B1C"/>
    <w:rsid w:val="006C30DB"/>
    <w:rsid w:val="006C34EA"/>
    <w:rsid w:val="006C3C3A"/>
    <w:rsid w:val="006C3CE6"/>
    <w:rsid w:val="006D0B77"/>
    <w:rsid w:val="006D0D3C"/>
    <w:rsid w:val="006D1052"/>
    <w:rsid w:val="006D33B2"/>
    <w:rsid w:val="006D41E9"/>
    <w:rsid w:val="006D555C"/>
    <w:rsid w:val="006D5DAB"/>
    <w:rsid w:val="006D678A"/>
    <w:rsid w:val="006D76CD"/>
    <w:rsid w:val="006E4860"/>
    <w:rsid w:val="006E49A4"/>
    <w:rsid w:val="006E4A9B"/>
    <w:rsid w:val="006E6450"/>
    <w:rsid w:val="006E65F9"/>
    <w:rsid w:val="006E7118"/>
    <w:rsid w:val="006E72BF"/>
    <w:rsid w:val="006F13AA"/>
    <w:rsid w:val="006F213E"/>
    <w:rsid w:val="006F2768"/>
    <w:rsid w:val="006F2978"/>
    <w:rsid w:val="006F5348"/>
    <w:rsid w:val="006F5904"/>
    <w:rsid w:val="006F5C1F"/>
    <w:rsid w:val="006F660F"/>
    <w:rsid w:val="00701C6B"/>
    <w:rsid w:val="007024FB"/>
    <w:rsid w:val="00702D14"/>
    <w:rsid w:val="007048F7"/>
    <w:rsid w:val="00705143"/>
    <w:rsid w:val="00705EC6"/>
    <w:rsid w:val="007074A3"/>
    <w:rsid w:val="00707F6E"/>
    <w:rsid w:val="00710614"/>
    <w:rsid w:val="00712379"/>
    <w:rsid w:val="00715F28"/>
    <w:rsid w:val="00720EFD"/>
    <w:rsid w:val="0072123A"/>
    <w:rsid w:val="00723042"/>
    <w:rsid w:val="007235FB"/>
    <w:rsid w:val="00724895"/>
    <w:rsid w:val="00725226"/>
    <w:rsid w:val="0072657C"/>
    <w:rsid w:val="00726669"/>
    <w:rsid w:val="00727446"/>
    <w:rsid w:val="007308B5"/>
    <w:rsid w:val="00730D5B"/>
    <w:rsid w:val="00731897"/>
    <w:rsid w:val="0073216D"/>
    <w:rsid w:val="0073253E"/>
    <w:rsid w:val="00732E87"/>
    <w:rsid w:val="00733922"/>
    <w:rsid w:val="0073472F"/>
    <w:rsid w:val="0073504E"/>
    <w:rsid w:val="00735519"/>
    <w:rsid w:val="00737124"/>
    <w:rsid w:val="00737E0F"/>
    <w:rsid w:val="00743177"/>
    <w:rsid w:val="00743797"/>
    <w:rsid w:val="007437B1"/>
    <w:rsid w:val="00743FD3"/>
    <w:rsid w:val="00745444"/>
    <w:rsid w:val="00746917"/>
    <w:rsid w:val="00746FE8"/>
    <w:rsid w:val="00750C7E"/>
    <w:rsid w:val="00751CB2"/>
    <w:rsid w:val="00754139"/>
    <w:rsid w:val="00760E86"/>
    <w:rsid w:val="0076330F"/>
    <w:rsid w:val="00763749"/>
    <w:rsid w:val="00764C49"/>
    <w:rsid w:val="00765610"/>
    <w:rsid w:val="00766DE5"/>
    <w:rsid w:val="00767000"/>
    <w:rsid w:val="00770648"/>
    <w:rsid w:val="00770A4F"/>
    <w:rsid w:val="00770C33"/>
    <w:rsid w:val="00772F0D"/>
    <w:rsid w:val="0077412E"/>
    <w:rsid w:val="00774180"/>
    <w:rsid w:val="00774580"/>
    <w:rsid w:val="00775FCB"/>
    <w:rsid w:val="00780CFD"/>
    <w:rsid w:val="00783047"/>
    <w:rsid w:val="0078392E"/>
    <w:rsid w:val="007841B7"/>
    <w:rsid w:val="007855B6"/>
    <w:rsid w:val="0078588C"/>
    <w:rsid w:val="007878CD"/>
    <w:rsid w:val="00787D89"/>
    <w:rsid w:val="00793E9A"/>
    <w:rsid w:val="0079415A"/>
    <w:rsid w:val="007965BB"/>
    <w:rsid w:val="00796A53"/>
    <w:rsid w:val="00797040"/>
    <w:rsid w:val="007A0EA9"/>
    <w:rsid w:val="007A3CE8"/>
    <w:rsid w:val="007A46F9"/>
    <w:rsid w:val="007A4E77"/>
    <w:rsid w:val="007A544F"/>
    <w:rsid w:val="007A5726"/>
    <w:rsid w:val="007A5EC8"/>
    <w:rsid w:val="007A68D6"/>
    <w:rsid w:val="007A6D14"/>
    <w:rsid w:val="007B18C0"/>
    <w:rsid w:val="007B2D58"/>
    <w:rsid w:val="007B3F0F"/>
    <w:rsid w:val="007B6142"/>
    <w:rsid w:val="007B6325"/>
    <w:rsid w:val="007C0737"/>
    <w:rsid w:val="007C110C"/>
    <w:rsid w:val="007C1DBA"/>
    <w:rsid w:val="007C43FB"/>
    <w:rsid w:val="007C46A7"/>
    <w:rsid w:val="007C49D8"/>
    <w:rsid w:val="007C4B5D"/>
    <w:rsid w:val="007C4C3B"/>
    <w:rsid w:val="007C540E"/>
    <w:rsid w:val="007C678F"/>
    <w:rsid w:val="007D0490"/>
    <w:rsid w:val="007D1081"/>
    <w:rsid w:val="007D16A1"/>
    <w:rsid w:val="007D1701"/>
    <w:rsid w:val="007D2402"/>
    <w:rsid w:val="007D29B6"/>
    <w:rsid w:val="007D559F"/>
    <w:rsid w:val="007D6D9E"/>
    <w:rsid w:val="007D7AB6"/>
    <w:rsid w:val="007D7CCD"/>
    <w:rsid w:val="007E01BF"/>
    <w:rsid w:val="007E31D7"/>
    <w:rsid w:val="007E3CD8"/>
    <w:rsid w:val="007E4381"/>
    <w:rsid w:val="007E5BAF"/>
    <w:rsid w:val="007E6B7F"/>
    <w:rsid w:val="007E6ECE"/>
    <w:rsid w:val="007E7204"/>
    <w:rsid w:val="007F17FB"/>
    <w:rsid w:val="007F23B4"/>
    <w:rsid w:val="007F3F51"/>
    <w:rsid w:val="007F3FA5"/>
    <w:rsid w:val="007F51B1"/>
    <w:rsid w:val="007F7A22"/>
    <w:rsid w:val="008028DA"/>
    <w:rsid w:val="00802FEB"/>
    <w:rsid w:val="0080417D"/>
    <w:rsid w:val="00804C81"/>
    <w:rsid w:val="00810351"/>
    <w:rsid w:val="00811F7A"/>
    <w:rsid w:val="0081203E"/>
    <w:rsid w:val="008136E7"/>
    <w:rsid w:val="00813F7B"/>
    <w:rsid w:val="00814AFB"/>
    <w:rsid w:val="00815294"/>
    <w:rsid w:val="0081646E"/>
    <w:rsid w:val="008169BB"/>
    <w:rsid w:val="00817337"/>
    <w:rsid w:val="008175EE"/>
    <w:rsid w:val="00820A37"/>
    <w:rsid w:val="00820EEE"/>
    <w:rsid w:val="00822BC5"/>
    <w:rsid w:val="0082457D"/>
    <w:rsid w:val="00825088"/>
    <w:rsid w:val="0082563A"/>
    <w:rsid w:val="00826C12"/>
    <w:rsid w:val="00827558"/>
    <w:rsid w:val="008305EA"/>
    <w:rsid w:val="00830847"/>
    <w:rsid w:val="008312AF"/>
    <w:rsid w:val="008317AB"/>
    <w:rsid w:val="00831800"/>
    <w:rsid w:val="00832743"/>
    <w:rsid w:val="00832B52"/>
    <w:rsid w:val="0083371A"/>
    <w:rsid w:val="008337A9"/>
    <w:rsid w:val="00834384"/>
    <w:rsid w:val="00834E09"/>
    <w:rsid w:val="00835B6B"/>
    <w:rsid w:val="00835CF8"/>
    <w:rsid w:val="00841266"/>
    <w:rsid w:val="00843C20"/>
    <w:rsid w:val="00847B9F"/>
    <w:rsid w:val="00847CE0"/>
    <w:rsid w:val="00847D18"/>
    <w:rsid w:val="0085127C"/>
    <w:rsid w:val="00853031"/>
    <w:rsid w:val="00853CFC"/>
    <w:rsid w:val="00854C97"/>
    <w:rsid w:val="00861254"/>
    <w:rsid w:val="008619E3"/>
    <w:rsid w:val="008629C9"/>
    <w:rsid w:val="00863218"/>
    <w:rsid w:val="00864006"/>
    <w:rsid w:val="00866967"/>
    <w:rsid w:val="00866E9E"/>
    <w:rsid w:val="0086721D"/>
    <w:rsid w:val="00867FB3"/>
    <w:rsid w:val="008701CA"/>
    <w:rsid w:val="008712DE"/>
    <w:rsid w:val="00871695"/>
    <w:rsid w:val="00871D0D"/>
    <w:rsid w:val="00871E6E"/>
    <w:rsid w:val="00872B70"/>
    <w:rsid w:val="00872B85"/>
    <w:rsid w:val="0087348B"/>
    <w:rsid w:val="008746B3"/>
    <w:rsid w:val="008749C0"/>
    <w:rsid w:val="00874ECE"/>
    <w:rsid w:val="00875408"/>
    <w:rsid w:val="00875869"/>
    <w:rsid w:val="008772A7"/>
    <w:rsid w:val="00881F93"/>
    <w:rsid w:val="008822A9"/>
    <w:rsid w:val="008828FE"/>
    <w:rsid w:val="00882C0A"/>
    <w:rsid w:val="00886716"/>
    <w:rsid w:val="008867E0"/>
    <w:rsid w:val="008868A4"/>
    <w:rsid w:val="00887B3B"/>
    <w:rsid w:val="00887F46"/>
    <w:rsid w:val="008926C8"/>
    <w:rsid w:val="00892B34"/>
    <w:rsid w:val="008935E7"/>
    <w:rsid w:val="00893B3A"/>
    <w:rsid w:val="00896114"/>
    <w:rsid w:val="008978C3"/>
    <w:rsid w:val="008A2CFE"/>
    <w:rsid w:val="008A407A"/>
    <w:rsid w:val="008A489F"/>
    <w:rsid w:val="008A5C03"/>
    <w:rsid w:val="008A5F88"/>
    <w:rsid w:val="008A6A46"/>
    <w:rsid w:val="008A6AF6"/>
    <w:rsid w:val="008A6E5E"/>
    <w:rsid w:val="008B23C4"/>
    <w:rsid w:val="008B447F"/>
    <w:rsid w:val="008B478A"/>
    <w:rsid w:val="008B57A8"/>
    <w:rsid w:val="008B5E14"/>
    <w:rsid w:val="008B6FC5"/>
    <w:rsid w:val="008B71F6"/>
    <w:rsid w:val="008B755F"/>
    <w:rsid w:val="008B7DB9"/>
    <w:rsid w:val="008C0251"/>
    <w:rsid w:val="008C05EC"/>
    <w:rsid w:val="008C24F5"/>
    <w:rsid w:val="008C319B"/>
    <w:rsid w:val="008C6E70"/>
    <w:rsid w:val="008C740A"/>
    <w:rsid w:val="008C74FA"/>
    <w:rsid w:val="008C7C6F"/>
    <w:rsid w:val="008C7D3C"/>
    <w:rsid w:val="008D1DEE"/>
    <w:rsid w:val="008D5D73"/>
    <w:rsid w:val="008D67DB"/>
    <w:rsid w:val="008D6948"/>
    <w:rsid w:val="008D72C8"/>
    <w:rsid w:val="008D7F94"/>
    <w:rsid w:val="008E132A"/>
    <w:rsid w:val="008E24C6"/>
    <w:rsid w:val="008E4D96"/>
    <w:rsid w:val="008E5CD2"/>
    <w:rsid w:val="008E67DE"/>
    <w:rsid w:val="008F009A"/>
    <w:rsid w:val="008F117C"/>
    <w:rsid w:val="008F15DF"/>
    <w:rsid w:val="008F2C4C"/>
    <w:rsid w:val="008F2C5D"/>
    <w:rsid w:val="008F306C"/>
    <w:rsid w:val="008F4631"/>
    <w:rsid w:val="008F4F0D"/>
    <w:rsid w:val="008F4FA3"/>
    <w:rsid w:val="008F591B"/>
    <w:rsid w:val="008F680D"/>
    <w:rsid w:val="008F6DFC"/>
    <w:rsid w:val="008F74E5"/>
    <w:rsid w:val="009018D6"/>
    <w:rsid w:val="00902068"/>
    <w:rsid w:val="00903764"/>
    <w:rsid w:val="00903ED0"/>
    <w:rsid w:val="009077FE"/>
    <w:rsid w:val="00907A02"/>
    <w:rsid w:val="00911C3C"/>
    <w:rsid w:val="009143B9"/>
    <w:rsid w:val="00914478"/>
    <w:rsid w:val="009153ED"/>
    <w:rsid w:val="00915C09"/>
    <w:rsid w:val="00916CAF"/>
    <w:rsid w:val="009178DC"/>
    <w:rsid w:val="00921D27"/>
    <w:rsid w:val="0092251F"/>
    <w:rsid w:val="009240F6"/>
    <w:rsid w:val="009241D2"/>
    <w:rsid w:val="00926A14"/>
    <w:rsid w:val="00931FB5"/>
    <w:rsid w:val="00932846"/>
    <w:rsid w:val="00935034"/>
    <w:rsid w:val="00935035"/>
    <w:rsid w:val="00936266"/>
    <w:rsid w:val="00941060"/>
    <w:rsid w:val="009476EE"/>
    <w:rsid w:val="009508EF"/>
    <w:rsid w:val="00950EE8"/>
    <w:rsid w:val="0095135C"/>
    <w:rsid w:val="0095198A"/>
    <w:rsid w:val="00952367"/>
    <w:rsid w:val="009527C1"/>
    <w:rsid w:val="00954876"/>
    <w:rsid w:val="00954DDC"/>
    <w:rsid w:val="00955135"/>
    <w:rsid w:val="009575D4"/>
    <w:rsid w:val="009576D8"/>
    <w:rsid w:val="00960963"/>
    <w:rsid w:val="00960D75"/>
    <w:rsid w:val="009618A1"/>
    <w:rsid w:val="0096422A"/>
    <w:rsid w:val="00964458"/>
    <w:rsid w:val="00965D47"/>
    <w:rsid w:val="009733BF"/>
    <w:rsid w:val="00974095"/>
    <w:rsid w:val="00974757"/>
    <w:rsid w:val="009748DD"/>
    <w:rsid w:val="00974DAE"/>
    <w:rsid w:val="0097762F"/>
    <w:rsid w:val="009866E2"/>
    <w:rsid w:val="0098687C"/>
    <w:rsid w:val="00986A39"/>
    <w:rsid w:val="00992C75"/>
    <w:rsid w:val="00992D5C"/>
    <w:rsid w:val="00993E97"/>
    <w:rsid w:val="00997D11"/>
    <w:rsid w:val="009A1209"/>
    <w:rsid w:val="009A2ED3"/>
    <w:rsid w:val="009A6DAE"/>
    <w:rsid w:val="009B1662"/>
    <w:rsid w:val="009B23B0"/>
    <w:rsid w:val="009B2A82"/>
    <w:rsid w:val="009B4C3B"/>
    <w:rsid w:val="009B523E"/>
    <w:rsid w:val="009B6666"/>
    <w:rsid w:val="009B7A49"/>
    <w:rsid w:val="009C121B"/>
    <w:rsid w:val="009C1BA9"/>
    <w:rsid w:val="009C221B"/>
    <w:rsid w:val="009C3238"/>
    <w:rsid w:val="009C3499"/>
    <w:rsid w:val="009C3814"/>
    <w:rsid w:val="009C4A12"/>
    <w:rsid w:val="009C5FD8"/>
    <w:rsid w:val="009C6688"/>
    <w:rsid w:val="009C6D8A"/>
    <w:rsid w:val="009C7C54"/>
    <w:rsid w:val="009D1C3D"/>
    <w:rsid w:val="009D2D79"/>
    <w:rsid w:val="009D33FB"/>
    <w:rsid w:val="009D48F8"/>
    <w:rsid w:val="009D4B44"/>
    <w:rsid w:val="009D65E0"/>
    <w:rsid w:val="009D7509"/>
    <w:rsid w:val="009D77D3"/>
    <w:rsid w:val="009E1CCD"/>
    <w:rsid w:val="009E1E03"/>
    <w:rsid w:val="009E2690"/>
    <w:rsid w:val="009E27BE"/>
    <w:rsid w:val="009E3B9A"/>
    <w:rsid w:val="009E4C58"/>
    <w:rsid w:val="009E4E9C"/>
    <w:rsid w:val="009E6D17"/>
    <w:rsid w:val="009E6D53"/>
    <w:rsid w:val="009F1B01"/>
    <w:rsid w:val="009F44EA"/>
    <w:rsid w:val="009F46F5"/>
    <w:rsid w:val="009F52CC"/>
    <w:rsid w:val="009F57AB"/>
    <w:rsid w:val="009F5F88"/>
    <w:rsid w:val="009F6B5E"/>
    <w:rsid w:val="009F7047"/>
    <w:rsid w:val="009F7671"/>
    <w:rsid w:val="009F7BFD"/>
    <w:rsid w:val="009F7E6A"/>
    <w:rsid w:val="00A03C13"/>
    <w:rsid w:val="00A04751"/>
    <w:rsid w:val="00A0698E"/>
    <w:rsid w:val="00A10031"/>
    <w:rsid w:val="00A1003E"/>
    <w:rsid w:val="00A10D7F"/>
    <w:rsid w:val="00A11BEB"/>
    <w:rsid w:val="00A135D3"/>
    <w:rsid w:val="00A143D9"/>
    <w:rsid w:val="00A149FE"/>
    <w:rsid w:val="00A16949"/>
    <w:rsid w:val="00A21CBB"/>
    <w:rsid w:val="00A22B84"/>
    <w:rsid w:val="00A23614"/>
    <w:rsid w:val="00A23728"/>
    <w:rsid w:val="00A2380D"/>
    <w:rsid w:val="00A24835"/>
    <w:rsid w:val="00A25520"/>
    <w:rsid w:val="00A26493"/>
    <w:rsid w:val="00A3219A"/>
    <w:rsid w:val="00A3332E"/>
    <w:rsid w:val="00A33B84"/>
    <w:rsid w:val="00A35FDD"/>
    <w:rsid w:val="00A36F5F"/>
    <w:rsid w:val="00A372C7"/>
    <w:rsid w:val="00A37A0A"/>
    <w:rsid w:val="00A402EA"/>
    <w:rsid w:val="00A408AF"/>
    <w:rsid w:val="00A41A1A"/>
    <w:rsid w:val="00A41B73"/>
    <w:rsid w:val="00A43B34"/>
    <w:rsid w:val="00A4455C"/>
    <w:rsid w:val="00A45DB5"/>
    <w:rsid w:val="00A46CAD"/>
    <w:rsid w:val="00A47316"/>
    <w:rsid w:val="00A5242B"/>
    <w:rsid w:val="00A5445F"/>
    <w:rsid w:val="00A55CF8"/>
    <w:rsid w:val="00A568B5"/>
    <w:rsid w:val="00A60074"/>
    <w:rsid w:val="00A60E66"/>
    <w:rsid w:val="00A61904"/>
    <w:rsid w:val="00A630C8"/>
    <w:rsid w:val="00A639C2"/>
    <w:rsid w:val="00A63B6D"/>
    <w:rsid w:val="00A646DE"/>
    <w:rsid w:val="00A664B0"/>
    <w:rsid w:val="00A67967"/>
    <w:rsid w:val="00A67C05"/>
    <w:rsid w:val="00A71190"/>
    <w:rsid w:val="00A71655"/>
    <w:rsid w:val="00A71690"/>
    <w:rsid w:val="00A72A71"/>
    <w:rsid w:val="00A74919"/>
    <w:rsid w:val="00A75AF3"/>
    <w:rsid w:val="00A761A0"/>
    <w:rsid w:val="00A76D32"/>
    <w:rsid w:val="00A81E24"/>
    <w:rsid w:val="00A81F20"/>
    <w:rsid w:val="00A82035"/>
    <w:rsid w:val="00A831A9"/>
    <w:rsid w:val="00A83236"/>
    <w:rsid w:val="00A8375F"/>
    <w:rsid w:val="00A86B0A"/>
    <w:rsid w:val="00A876C7"/>
    <w:rsid w:val="00A91CD9"/>
    <w:rsid w:val="00A93E30"/>
    <w:rsid w:val="00A949E6"/>
    <w:rsid w:val="00A95A35"/>
    <w:rsid w:val="00A9641A"/>
    <w:rsid w:val="00A964B3"/>
    <w:rsid w:val="00A96ECF"/>
    <w:rsid w:val="00A97C6F"/>
    <w:rsid w:val="00AA027F"/>
    <w:rsid w:val="00AA0417"/>
    <w:rsid w:val="00AA1BB7"/>
    <w:rsid w:val="00AA2589"/>
    <w:rsid w:val="00AA6488"/>
    <w:rsid w:val="00AA67B5"/>
    <w:rsid w:val="00AA6E08"/>
    <w:rsid w:val="00AA737F"/>
    <w:rsid w:val="00AB0A2E"/>
    <w:rsid w:val="00AB2001"/>
    <w:rsid w:val="00AB228B"/>
    <w:rsid w:val="00AB29BD"/>
    <w:rsid w:val="00AB34D0"/>
    <w:rsid w:val="00AB42D1"/>
    <w:rsid w:val="00AB44D6"/>
    <w:rsid w:val="00AB4E3B"/>
    <w:rsid w:val="00AB6BE8"/>
    <w:rsid w:val="00AB7285"/>
    <w:rsid w:val="00AB78CA"/>
    <w:rsid w:val="00AB7C9E"/>
    <w:rsid w:val="00AC08F4"/>
    <w:rsid w:val="00AC23EC"/>
    <w:rsid w:val="00AC2662"/>
    <w:rsid w:val="00AC2A77"/>
    <w:rsid w:val="00AC3A11"/>
    <w:rsid w:val="00AC4120"/>
    <w:rsid w:val="00AC4CB2"/>
    <w:rsid w:val="00AC4CD6"/>
    <w:rsid w:val="00AC6B1E"/>
    <w:rsid w:val="00AD0A1C"/>
    <w:rsid w:val="00AD104B"/>
    <w:rsid w:val="00AD110D"/>
    <w:rsid w:val="00AD2695"/>
    <w:rsid w:val="00AD2FAA"/>
    <w:rsid w:val="00AD4857"/>
    <w:rsid w:val="00AD5BC6"/>
    <w:rsid w:val="00AD65CE"/>
    <w:rsid w:val="00AE2729"/>
    <w:rsid w:val="00AE2E1E"/>
    <w:rsid w:val="00AE344E"/>
    <w:rsid w:val="00AE35BE"/>
    <w:rsid w:val="00AE480F"/>
    <w:rsid w:val="00AE5013"/>
    <w:rsid w:val="00AE6792"/>
    <w:rsid w:val="00AE6C36"/>
    <w:rsid w:val="00AE72B3"/>
    <w:rsid w:val="00AE7AF0"/>
    <w:rsid w:val="00AF0FD1"/>
    <w:rsid w:val="00AF14FE"/>
    <w:rsid w:val="00AF15CA"/>
    <w:rsid w:val="00AF20CF"/>
    <w:rsid w:val="00AF2B74"/>
    <w:rsid w:val="00AF2CEF"/>
    <w:rsid w:val="00AF3BE7"/>
    <w:rsid w:val="00AF4929"/>
    <w:rsid w:val="00AF4C09"/>
    <w:rsid w:val="00AF69BE"/>
    <w:rsid w:val="00AF7A41"/>
    <w:rsid w:val="00B01206"/>
    <w:rsid w:val="00B01292"/>
    <w:rsid w:val="00B021A3"/>
    <w:rsid w:val="00B023A3"/>
    <w:rsid w:val="00B03373"/>
    <w:rsid w:val="00B04384"/>
    <w:rsid w:val="00B127C0"/>
    <w:rsid w:val="00B12824"/>
    <w:rsid w:val="00B16060"/>
    <w:rsid w:val="00B215D5"/>
    <w:rsid w:val="00B216D8"/>
    <w:rsid w:val="00B22690"/>
    <w:rsid w:val="00B232A3"/>
    <w:rsid w:val="00B23752"/>
    <w:rsid w:val="00B25BF9"/>
    <w:rsid w:val="00B30FD8"/>
    <w:rsid w:val="00B322F0"/>
    <w:rsid w:val="00B326F2"/>
    <w:rsid w:val="00B3338B"/>
    <w:rsid w:val="00B334D3"/>
    <w:rsid w:val="00B35273"/>
    <w:rsid w:val="00B35822"/>
    <w:rsid w:val="00B36F36"/>
    <w:rsid w:val="00B41B82"/>
    <w:rsid w:val="00B41E5F"/>
    <w:rsid w:val="00B42B57"/>
    <w:rsid w:val="00B430CE"/>
    <w:rsid w:val="00B43C52"/>
    <w:rsid w:val="00B4500B"/>
    <w:rsid w:val="00B45A78"/>
    <w:rsid w:val="00B45C7A"/>
    <w:rsid w:val="00B46D16"/>
    <w:rsid w:val="00B4706A"/>
    <w:rsid w:val="00B470B3"/>
    <w:rsid w:val="00B47F0D"/>
    <w:rsid w:val="00B506D2"/>
    <w:rsid w:val="00B52A0E"/>
    <w:rsid w:val="00B52A7A"/>
    <w:rsid w:val="00B53374"/>
    <w:rsid w:val="00B557CE"/>
    <w:rsid w:val="00B55EF1"/>
    <w:rsid w:val="00B5626F"/>
    <w:rsid w:val="00B57459"/>
    <w:rsid w:val="00B60A8B"/>
    <w:rsid w:val="00B60EBF"/>
    <w:rsid w:val="00B615D5"/>
    <w:rsid w:val="00B61FBE"/>
    <w:rsid w:val="00B62F87"/>
    <w:rsid w:val="00B63413"/>
    <w:rsid w:val="00B6475A"/>
    <w:rsid w:val="00B66132"/>
    <w:rsid w:val="00B664B0"/>
    <w:rsid w:val="00B66E78"/>
    <w:rsid w:val="00B70139"/>
    <w:rsid w:val="00B717D0"/>
    <w:rsid w:val="00B71C38"/>
    <w:rsid w:val="00B72117"/>
    <w:rsid w:val="00B72345"/>
    <w:rsid w:val="00B72D8E"/>
    <w:rsid w:val="00B739BF"/>
    <w:rsid w:val="00B7514C"/>
    <w:rsid w:val="00B76159"/>
    <w:rsid w:val="00B7627A"/>
    <w:rsid w:val="00B763EE"/>
    <w:rsid w:val="00B80BBF"/>
    <w:rsid w:val="00B8218B"/>
    <w:rsid w:val="00B83853"/>
    <w:rsid w:val="00B8463F"/>
    <w:rsid w:val="00B84962"/>
    <w:rsid w:val="00B85846"/>
    <w:rsid w:val="00B85F0F"/>
    <w:rsid w:val="00B87D04"/>
    <w:rsid w:val="00B90CD6"/>
    <w:rsid w:val="00B928A7"/>
    <w:rsid w:val="00B92D72"/>
    <w:rsid w:val="00B93597"/>
    <w:rsid w:val="00B93A29"/>
    <w:rsid w:val="00B94013"/>
    <w:rsid w:val="00B96824"/>
    <w:rsid w:val="00B96949"/>
    <w:rsid w:val="00BA194B"/>
    <w:rsid w:val="00BA23EE"/>
    <w:rsid w:val="00BA3B40"/>
    <w:rsid w:val="00BA51E7"/>
    <w:rsid w:val="00BA538B"/>
    <w:rsid w:val="00BA56ED"/>
    <w:rsid w:val="00BA6F7F"/>
    <w:rsid w:val="00BA755A"/>
    <w:rsid w:val="00BA77BE"/>
    <w:rsid w:val="00BA7CB9"/>
    <w:rsid w:val="00BA7D24"/>
    <w:rsid w:val="00BB1335"/>
    <w:rsid w:val="00BB1921"/>
    <w:rsid w:val="00BB2E3B"/>
    <w:rsid w:val="00BB3178"/>
    <w:rsid w:val="00BB3E6C"/>
    <w:rsid w:val="00BB5701"/>
    <w:rsid w:val="00BB59CE"/>
    <w:rsid w:val="00BB6133"/>
    <w:rsid w:val="00BB65C8"/>
    <w:rsid w:val="00BB6C58"/>
    <w:rsid w:val="00BB7C42"/>
    <w:rsid w:val="00BB7CEB"/>
    <w:rsid w:val="00BC07A6"/>
    <w:rsid w:val="00BC08B2"/>
    <w:rsid w:val="00BC0D19"/>
    <w:rsid w:val="00BC122F"/>
    <w:rsid w:val="00BC1689"/>
    <w:rsid w:val="00BC19E2"/>
    <w:rsid w:val="00BC301F"/>
    <w:rsid w:val="00BC3F00"/>
    <w:rsid w:val="00BC5F72"/>
    <w:rsid w:val="00BC6087"/>
    <w:rsid w:val="00BD0D20"/>
    <w:rsid w:val="00BD1581"/>
    <w:rsid w:val="00BD1A8B"/>
    <w:rsid w:val="00BD7B15"/>
    <w:rsid w:val="00BE0E13"/>
    <w:rsid w:val="00BE1351"/>
    <w:rsid w:val="00BE2C97"/>
    <w:rsid w:val="00BE2D40"/>
    <w:rsid w:val="00BE42CB"/>
    <w:rsid w:val="00BE5C65"/>
    <w:rsid w:val="00BE5CA5"/>
    <w:rsid w:val="00BE5DE5"/>
    <w:rsid w:val="00BE63AE"/>
    <w:rsid w:val="00BF1125"/>
    <w:rsid w:val="00BF17E9"/>
    <w:rsid w:val="00BF1A22"/>
    <w:rsid w:val="00BF2442"/>
    <w:rsid w:val="00BF3019"/>
    <w:rsid w:val="00BF3AC8"/>
    <w:rsid w:val="00BF3C85"/>
    <w:rsid w:val="00BF513D"/>
    <w:rsid w:val="00BF7C26"/>
    <w:rsid w:val="00C0181A"/>
    <w:rsid w:val="00C01AF8"/>
    <w:rsid w:val="00C054E9"/>
    <w:rsid w:val="00C063AA"/>
    <w:rsid w:val="00C07A55"/>
    <w:rsid w:val="00C11642"/>
    <w:rsid w:val="00C12E62"/>
    <w:rsid w:val="00C138C6"/>
    <w:rsid w:val="00C13958"/>
    <w:rsid w:val="00C13FEF"/>
    <w:rsid w:val="00C140A9"/>
    <w:rsid w:val="00C14B8E"/>
    <w:rsid w:val="00C15FDB"/>
    <w:rsid w:val="00C17BC7"/>
    <w:rsid w:val="00C2096C"/>
    <w:rsid w:val="00C221E6"/>
    <w:rsid w:val="00C226F2"/>
    <w:rsid w:val="00C22734"/>
    <w:rsid w:val="00C227E7"/>
    <w:rsid w:val="00C22F30"/>
    <w:rsid w:val="00C24030"/>
    <w:rsid w:val="00C250FD"/>
    <w:rsid w:val="00C26928"/>
    <w:rsid w:val="00C269C6"/>
    <w:rsid w:val="00C26CDB"/>
    <w:rsid w:val="00C2738A"/>
    <w:rsid w:val="00C30B7C"/>
    <w:rsid w:val="00C30CC6"/>
    <w:rsid w:val="00C319D4"/>
    <w:rsid w:val="00C31A09"/>
    <w:rsid w:val="00C31C48"/>
    <w:rsid w:val="00C320B8"/>
    <w:rsid w:val="00C32E05"/>
    <w:rsid w:val="00C363AD"/>
    <w:rsid w:val="00C377F8"/>
    <w:rsid w:val="00C408FA"/>
    <w:rsid w:val="00C40D6B"/>
    <w:rsid w:val="00C41536"/>
    <w:rsid w:val="00C4155A"/>
    <w:rsid w:val="00C41C83"/>
    <w:rsid w:val="00C41FA4"/>
    <w:rsid w:val="00C42D8E"/>
    <w:rsid w:val="00C4323A"/>
    <w:rsid w:val="00C437C3"/>
    <w:rsid w:val="00C43B10"/>
    <w:rsid w:val="00C44247"/>
    <w:rsid w:val="00C44DFD"/>
    <w:rsid w:val="00C45D09"/>
    <w:rsid w:val="00C46100"/>
    <w:rsid w:val="00C46B9A"/>
    <w:rsid w:val="00C47E21"/>
    <w:rsid w:val="00C52B2C"/>
    <w:rsid w:val="00C53F7E"/>
    <w:rsid w:val="00C54252"/>
    <w:rsid w:val="00C545B8"/>
    <w:rsid w:val="00C55774"/>
    <w:rsid w:val="00C5700A"/>
    <w:rsid w:val="00C601BD"/>
    <w:rsid w:val="00C60B2A"/>
    <w:rsid w:val="00C613B1"/>
    <w:rsid w:val="00C63AFE"/>
    <w:rsid w:val="00C63F61"/>
    <w:rsid w:val="00C64B3F"/>
    <w:rsid w:val="00C64E8A"/>
    <w:rsid w:val="00C64FA9"/>
    <w:rsid w:val="00C65B2E"/>
    <w:rsid w:val="00C65E70"/>
    <w:rsid w:val="00C66EEB"/>
    <w:rsid w:val="00C6767A"/>
    <w:rsid w:val="00C7155D"/>
    <w:rsid w:val="00C71751"/>
    <w:rsid w:val="00C7214A"/>
    <w:rsid w:val="00C731BA"/>
    <w:rsid w:val="00C740DA"/>
    <w:rsid w:val="00C7413E"/>
    <w:rsid w:val="00C74F14"/>
    <w:rsid w:val="00C753C8"/>
    <w:rsid w:val="00C75482"/>
    <w:rsid w:val="00C76171"/>
    <w:rsid w:val="00C76CAE"/>
    <w:rsid w:val="00C77BCD"/>
    <w:rsid w:val="00C820E1"/>
    <w:rsid w:val="00C82C01"/>
    <w:rsid w:val="00C83B94"/>
    <w:rsid w:val="00C869D8"/>
    <w:rsid w:val="00C86A39"/>
    <w:rsid w:val="00C87487"/>
    <w:rsid w:val="00C93C52"/>
    <w:rsid w:val="00C943EE"/>
    <w:rsid w:val="00CA2A9E"/>
    <w:rsid w:val="00CA377A"/>
    <w:rsid w:val="00CA3FB2"/>
    <w:rsid w:val="00CA4024"/>
    <w:rsid w:val="00CA4260"/>
    <w:rsid w:val="00CA723B"/>
    <w:rsid w:val="00CA77A3"/>
    <w:rsid w:val="00CA7F53"/>
    <w:rsid w:val="00CB0A85"/>
    <w:rsid w:val="00CB11C3"/>
    <w:rsid w:val="00CB1421"/>
    <w:rsid w:val="00CB1806"/>
    <w:rsid w:val="00CB1D12"/>
    <w:rsid w:val="00CB3847"/>
    <w:rsid w:val="00CB5CF2"/>
    <w:rsid w:val="00CB69EF"/>
    <w:rsid w:val="00CB6DC6"/>
    <w:rsid w:val="00CC0BD4"/>
    <w:rsid w:val="00CC11C0"/>
    <w:rsid w:val="00CC192F"/>
    <w:rsid w:val="00CC2486"/>
    <w:rsid w:val="00CC33D7"/>
    <w:rsid w:val="00CC3630"/>
    <w:rsid w:val="00CC372D"/>
    <w:rsid w:val="00CC3B49"/>
    <w:rsid w:val="00CC3F0C"/>
    <w:rsid w:val="00CC4CCD"/>
    <w:rsid w:val="00CC5217"/>
    <w:rsid w:val="00CC531A"/>
    <w:rsid w:val="00CC55C6"/>
    <w:rsid w:val="00CC5EA1"/>
    <w:rsid w:val="00CD04CB"/>
    <w:rsid w:val="00CD0E3F"/>
    <w:rsid w:val="00CD1163"/>
    <w:rsid w:val="00CD1761"/>
    <w:rsid w:val="00CD1B82"/>
    <w:rsid w:val="00CD51BC"/>
    <w:rsid w:val="00CD5E0B"/>
    <w:rsid w:val="00CD6086"/>
    <w:rsid w:val="00CD68E2"/>
    <w:rsid w:val="00CD7895"/>
    <w:rsid w:val="00CE01F8"/>
    <w:rsid w:val="00CE0C34"/>
    <w:rsid w:val="00CE0D69"/>
    <w:rsid w:val="00CE1068"/>
    <w:rsid w:val="00CE29C7"/>
    <w:rsid w:val="00CE3606"/>
    <w:rsid w:val="00CE48A5"/>
    <w:rsid w:val="00CE728A"/>
    <w:rsid w:val="00CE7AE7"/>
    <w:rsid w:val="00CF01F2"/>
    <w:rsid w:val="00CF122A"/>
    <w:rsid w:val="00CF1E78"/>
    <w:rsid w:val="00CF2950"/>
    <w:rsid w:val="00CF349C"/>
    <w:rsid w:val="00CF490D"/>
    <w:rsid w:val="00CF4F63"/>
    <w:rsid w:val="00CF7C92"/>
    <w:rsid w:val="00CF7EA5"/>
    <w:rsid w:val="00D00CB9"/>
    <w:rsid w:val="00D038D2"/>
    <w:rsid w:val="00D05E41"/>
    <w:rsid w:val="00D06517"/>
    <w:rsid w:val="00D06C71"/>
    <w:rsid w:val="00D07B41"/>
    <w:rsid w:val="00D10C34"/>
    <w:rsid w:val="00D13F6A"/>
    <w:rsid w:val="00D14C27"/>
    <w:rsid w:val="00D14DBF"/>
    <w:rsid w:val="00D16DC0"/>
    <w:rsid w:val="00D202B1"/>
    <w:rsid w:val="00D205D5"/>
    <w:rsid w:val="00D20AED"/>
    <w:rsid w:val="00D2265A"/>
    <w:rsid w:val="00D23006"/>
    <w:rsid w:val="00D25997"/>
    <w:rsid w:val="00D26B51"/>
    <w:rsid w:val="00D300FE"/>
    <w:rsid w:val="00D30A89"/>
    <w:rsid w:val="00D32527"/>
    <w:rsid w:val="00D32984"/>
    <w:rsid w:val="00D32BD6"/>
    <w:rsid w:val="00D36166"/>
    <w:rsid w:val="00D36989"/>
    <w:rsid w:val="00D3732C"/>
    <w:rsid w:val="00D37B8F"/>
    <w:rsid w:val="00D40720"/>
    <w:rsid w:val="00D41CC0"/>
    <w:rsid w:val="00D41D95"/>
    <w:rsid w:val="00D42703"/>
    <w:rsid w:val="00D429F2"/>
    <w:rsid w:val="00D43D03"/>
    <w:rsid w:val="00D43EE4"/>
    <w:rsid w:val="00D44637"/>
    <w:rsid w:val="00D45793"/>
    <w:rsid w:val="00D46150"/>
    <w:rsid w:val="00D46902"/>
    <w:rsid w:val="00D46D31"/>
    <w:rsid w:val="00D47474"/>
    <w:rsid w:val="00D513EF"/>
    <w:rsid w:val="00D51DAE"/>
    <w:rsid w:val="00D52601"/>
    <w:rsid w:val="00D5437C"/>
    <w:rsid w:val="00D54591"/>
    <w:rsid w:val="00D57D33"/>
    <w:rsid w:val="00D6222D"/>
    <w:rsid w:val="00D66548"/>
    <w:rsid w:val="00D67616"/>
    <w:rsid w:val="00D67C8F"/>
    <w:rsid w:val="00D70BC9"/>
    <w:rsid w:val="00D70E76"/>
    <w:rsid w:val="00D7122C"/>
    <w:rsid w:val="00D717E9"/>
    <w:rsid w:val="00D71848"/>
    <w:rsid w:val="00D71E36"/>
    <w:rsid w:val="00D7270D"/>
    <w:rsid w:val="00D73516"/>
    <w:rsid w:val="00D7354F"/>
    <w:rsid w:val="00D74C0C"/>
    <w:rsid w:val="00D7581F"/>
    <w:rsid w:val="00D75F70"/>
    <w:rsid w:val="00D76A00"/>
    <w:rsid w:val="00D777E5"/>
    <w:rsid w:val="00D8166F"/>
    <w:rsid w:val="00D82C27"/>
    <w:rsid w:val="00D82E4F"/>
    <w:rsid w:val="00D834CA"/>
    <w:rsid w:val="00D85BCE"/>
    <w:rsid w:val="00D86314"/>
    <w:rsid w:val="00D86E35"/>
    <w:rsid w:val="00D87050"/>
    <w:rsid w:val="00D90DD5"/>
    <w:rsid w:val="00D92ADE"/>
    <w:rsid w:val="00D92C91"/>
    <w:rsid w:val="00D94F52"/>
    <w:rsid w:val="00D95AD8"/>
    <w:rsid w:val="00D968DE"/>
    <w:rsid w:val="00D972D5"/>
    <w:rsid w:val="00DA0034"/>
    <w:rsid w:val="00DA3118"/>
    <w:rsid w:val="00DA5EC1"/>
    <w:rsid w:val="00DA6BEE"/>
    <w:rsid w:val="00DA6F87"/>
    <w:rsid w:val="00DA7159"/>
    <w:rsid w:val="00DA7CDA"/>
    <w:rsid w:val="00DA7E4F"/>
    <w:rsid w:val="00DB20C0"/>
    <w:rsid w:val="00DB3387"/>
    <w:rsid w:val="00DB461F"/>
    <w:rsid w:val="00DB546A"/>
    <w:rsid w:val="00DB7E06"/>
    <w:rsid w:val="00DC0184"/>
    <w:rsid w:val="00DC08F4"/>
    <w:rsid w:val="00DC0FB2"/>
    <w:rsid w:val="00DC17AE"/>
    <w:rsid w:val="00DC1AFA"/>
    <w:rsid w:val="00DC31EE"/>
    <w:rsid w:val="00DC68E0"/>
    <w:rsid w:val="00DD0295"/>
    <w:rsid w:val="00DD0628"/>
    <w:rsid w:val="00DD1229"/>
    <w:rsid w:val="00DD1563"/>
    <w:rsid w:val="00DD3A4B"/>
    <w:rsid w:val="00DD4411"/>
    <w:rsid w:val="00DD7157"/>
    <w:rsid w:val="00DD7248"/>
    <w:rsid w:val="00DE0BAA"/>
    <w:rsid w:val="00DE0E87"/>
    <w:rsid w:val="00DE2C97"/>
    <w:rsid w:val="00DE3D99"/>
    <w:rsid w:val="00DE559A"/>
    <w:rsid w:val="00DE5A2A"/>
    <w:rsid w:val="00DE5BF6"/>
    <w:rsid w:val="00DE665F"/>
    <w:rsid w:val="00DE6F42"/>
    <w:rsid w:val="00DE702C"/>
    <w:rsid w:val="00DE7271"/>
    <w:rsid w:val="00DE7479"/>
    <w:rsid w:val="00DE7E24"/>
    <w:rsid w:val="00DF050B"/>
    <w:rsid w:val="00DF1763"/>
    <w:rsid w:val="00DF254B"/>
    <w:rsid w:val="00DF41AB"/>
    <w:rsid w:val="00DF43A5"/>
    <w:rsid w:val="00DF55F9"/>
    <w:rsid w:val="00DF5BF9"/>
    <w:rsid w:val="00E00547"/>
    <w:rsid w:val="00E017CC"/>
    <w:rsid w:val="00E021AD"/>
    <w:rsid w:val="00E02EA2"/>
    <w:rsid w:val="00E031DB"/>
    <w:rsid w:val="00E03523"/>
    <w:rsid w:val="00E039A8"/>
    <w:rsid w:val="00E03B47"/>
    <w:rsid w:val="00E05E09"/>
    <w:rsid w:val="00E0690F"/>
    <w:rsid w:val="00E07849"/>
    <w:rsid w:val="00E10481"/>
    <w:rsid w:val="00E104FE"/>
    <w:rsid w:val="00E10E1C"/>
    <w:rsid w:val="00E11E43"/>
    <w:rsid w:val="00E131DB"/>
    <w:rsid w:val="00E13BA3"/>
    <w:rsid w:val="00E146E0"/>
    <w:rsid w:val="00E1592D"/>
    <w:rsid w:val="00E16239"/>
    <w:rsid w:val="00E179CE"/>
    <w:rsid w:val="00E201AB"/>
    <w:rsid w:val="00E201C6"/>
    <w:rsid w:val="00E206C7"/>
    <w:rsid w:val="00E20C70"/>
    <w:rsid w:val="00E22A79"/>
    <w:rsid w:val="00E24860"/>
    <w:rsid w:val="00E25881"/>
    <w:rsid w:val="00E27F17"/>
    <w:rsid w:val="00E32487"/>
    <w:rsid w:val="00E3381F"/>
    <w:rsid w:val="00E3440B"/>
    <w:rsid w:val="00E345BB"/>
    <w:rsid w:val="00E34F09"/>
    <w:rsid w:val="00E37284"/>
    <w:rsid w:val="00E400A4"/>
    <w:rsid w:val="00E40105"/>
    <w:rsid w:val="00E40B3F"/>
    <w:rsid w:val="00E414ED"/>
    <w:rsid w:val="00E422B7"/>
    <w:rsid w:val="00E431DF"/>
    <w:rsid w:val="00E43804"/>
    <w:rsid w:val="00E45DD0"/>
    <w:rsid w:val="00E510BF"/>
    <w:rsid w:val="00E51C63"/>
    <w:rsid w:val="00E51C66"/>
    <w:rsid w:val="00E539B7"/>
    <w:rsid w:val="00E5480B"/>
    <w:rsid w:val="00E556EB"/>
    <w:rsid w:val="00E568C1"/>
    <w:rsid w:val="00E57007"/>
    <w:rsid w:val="00E61F07"/>
    <w:rsid w:val="00E62097"/>
    <w:rsid w:val="00E62A2E"/>
    <w:rsid w:val="00E62F3D"/>
    <w:rsid w:val="00E6375B"/>
    <w:rsid w:val="00E64395"/>
    <w:rsid w:val="00E65007"/>
    <w:rsid w:val="00E65227"/>
    <w:rsid w:val="00E654E8"/>
    <w:rsid w:val="00E66022"/>
    <w:rsid w:val="00E74EA3"/>
    <w:rsid w:val="00E7504F"/>
    <w:rsid w:val="00E763DE"/>
    <w:rsid w:val="00E76CBB"/>
    <w:rsid w:val="00E77DC4"/>
    <w:rsid w:val="00E80803"/>
    <w:rsid w:val="00E812B1"/>
    <w:rsid w:val="00E81569"/>
    <w:rsid w:val="00E8190E"/>
    <w:rsid w:val="00E81B45"/>
    <w:rsid w:val="00E83873"/>
    <w:rsid w:val="00E83D76"/>
    <w:rsid w:val="00E844D2"/>
    <w:rsid w:val="00E854A0"/>
    <w:rsid w:val="00E86A22"/>
    <w:rsid w:val="00E86B8F"/>
    <w:rsid w:val="00E878BC"/>
    <w:rsid w:val="00E92BE1"/>
    <w:rsid w:val="00E936ED"/>
    <w:rsid w:val="00E95A1A"/>
    <w:rsid w:val="00E966D8"/>
    <w:rsid w:val="00E972A8"/>
    <w:rsid w:val="00E97431"/>
    <w:rsid w:val="00EA0305"/>
    <w:rsid w:val="00EA04FC"/>
    <w:rsid w:val="00EA2F17"/>
    <w:rsid w:val="00EA4ABF"/>
    <w:rsid w:val="00EA72E4"/>
    <w:rsid w:val="00EA76CD"/>
    <w:rsid w:val="00EB0A3C"/>
    <w:rsid w:val="00EB0F99"/>
    <w:rsid w:val="00EB36C3"/>
    <w:rsid w:val="00EB4CA1"/>
    <w:rsid w:val="00EB4E6D"/>
    <w:rsid w:val="00EB5609"/>
    <w:rsid w:val="00EB641F"/>
    <w:rsid w:val="00EB74FB"/>
    <w:rsid w:val="00EB7540"/>
    <w:rsid w:val="00EC0679"/>
    <w:rsid w:val="00EC181B"/>
    <w:rsid w:val="00EC18D6"/>
    <w:rsid w:val="00EC1C1E"/>
    <w:rsid w:val="00EC3A17"/>
    <w:rsid w:val="00EC3F81"/>
    <w:rsid w:val="00EC41BF"/>
    <w:rsid w:val="00EC56FF"/>
    <w:rsid w:val="00EC633E"/>
    <w:rsid w:val="00EC7E0B"/>
    <w:rsid w:val="00ED0A87"/>
    <w:rsid w:val="00ED0F61"/>
    <w:rsid w:val="00ED2240"/>
    <w:rsid w:val="00ED43F2"/>
    <w:rsid w:val="00ED4681"/>
    <w:rsid w:val="00ED4712"/>
    <w:rsid w:val="00ED58FC"/>
    <w:rsid w:val="00ED78F6"/>
    <w:rsid w:val="00ED7962"/>
    <w:rsid w:val="00ED7C95"/>
    <w:rsid w:val="00EE2086"/>
    <w:rsid w:val="00EE218E"/>
    <w:rsid w:val="00EE22CE"/>
    <w:rsid w:val="00EE3AD4"/>
    <w:rsid w:val="00EE5A16"/>
    <w:rsid w:val="00EE607D"/>
    <w:rsid w:val="00EE683C"/>
    <w:rsid w:val="00EE7307"/>
    <w:rsid w:val="00EE74A5"/>
    <w:rsid w:val="00EE76DA"/>
    <w:rsid w:val="00EF2151"/>
    <w:rsid w:val="00EF28A4"/>
    <w:rsid w:val="00EF46FE"/>
    <w:rsid w:val="00EF59CB"/>
    <w:rsid w:val="00EF659B"/>
    <w:rsid w:val="00EF69A4"/>
    <w:rsid w:val="00EF74C6"/>
    <w:rsid w:val="00EF7E5D"/>
    <w:rsid w:val="00F001C0"/>
    <w:rsid w:val="00F00343"/>
    <w:rsid w:val="00F0240A"/>
    <w:rsid w:val="00F0260F"/>
    <w:rsid w:val="00F02C2A"/>
    <w:rsid w:val="00F04880"/>
    <w:rsid w:val="00F0524E"/>
    <w:rsid w:val="00F10BE0"/>
    <w:rsid w:val="00F1199F"/>
    <w:rsid w:val="00F11C97"/>
    <w:rsid w:val="00F11EA0"/>
    <w:rsid w:val="00F11EF1"/>
    <w:rsid w:val="00F123AE"/>
    <w:rsid w:val="00F12600"/>
    <w:rsid w:val="00F13093"/>
    <w:rsid w:val="00F13AC4"/>
    <w:rsid w:val="00F15F63"/>
    <w:rsid w:val="00F17C4B"/>
    <w:rsid w:val="00F20C95"/>
    <w:rsid w:val="00F22FD7"/>
    <w:rsid w:val="00F236CD"/>
    <w:rsid w:val="00F23997"/>
    <w:rsid w:val="00F24D8B"/>
    <w:rsid w:val="00F256E1"/>
    <w:rsid w:val="00F26544"/>
    <w:rsid w:val="00F319D2"/>
    <w:rsid w:val="00F320EE"/>
    <w:rsid w:val="00F32121"/>
    <w:rsid w:val="00F326AD"/>
    <w:rsid w:val="00F32EAE"/>
    <w:rsid w:val="00F33F06"/>
    <w:rsid w:val="00F35080"/>
    <w:rsid w:val="00F3635D"/>
    <w:rsid w:val="00F36670"/>
    <w:rsid w:val="00F37B4C"/>
    <w:rsid w:val="00F4098E"/>
    <w:rsid w:val="00F42679"/>
    <w:rsid w:val="00F4283B"/>
    <w:rsid w:val="00F42ACF"/>
    <w:rsid w:val="00F42EC8"/>
    <w:rsid w:val="00F4477D"/>
    <w:rsid w:val="00F4512E"/>
    <w:rsid w:val="00F466AC"/>
    <w:rsid w:val="00F5475D"/>
    <w:rsid w:val="00F55363"/>
    <w:rsid w:val="00F55486"/>
    <w:rsid w:val="00F55D51"/>
    <w:rsid w:val="00F569AC"/>
    <w:rsid w:val="00F5704D"/>
    <w:rsid w:val="00F57769"/>
    <w:rsid w:val="00F60D5E"/>
    <w:rsid w:val="00F61DF1"/>
    <w:rsid w:val="00F6249A"/>
    <w:rsid w:val="00F6312C"/>
    <w:rsid w:val="00F63443"/>
    <w:rsid w:val="00F637C8"/>
    <w:rsid w:val="00F63F68"/>
    <w:rsid w:val="00F64D8C"/>
    <w:rsid w:val="00F64FA4"/>
    <w:rsid w:val="00F661A9"/>
    <w:rsid w:val="00F66C2C"/>
    <w:rsid w:val="00F70ADF"/>
    <w:rsid w:val="00F70E0D"/>
    <w:rsid w:val="00F72646"/>
    <w:rsid w:val="00F7285D"/>
    <w:rsid w:val="00F73B6B"/>
    <w:rsid w:val="00F73CD8"/>
    <w:rsid w:val="00F74651"/>
    <w:rsid w:val="00F74C9F"/>
    <w:rsid w:val="00F75447"/>
    <w:rsid w:val="00F757C2"/>
    <w:rsid w:val="00F76DE0"/>
    <w:rsid w:val="00F77AA3"/>
    <w:rsid w:val="00F8005C"/>
    <w:rsid w:val="00F81AA1"/>
    <w:rsid w:val="00F82665"/>
    <w:rsid w:val="00F82BA0"/>
    <w:rsid w:val="00F84152"/>
    <w:rsid w:val="00F84D91"/>
    <w:rsid w:val="00F867B5"/>
    <w:rsid w:val="00F869DE"/>
    <w:rsid w:val="00F86BBE"/>
    <w:rsid w:val="00F87871"/>
    <w:rsid w:val="00F87AE2"/>
    <w:rsid w:val="00F87B6F"/>
    <w:rsid w:val="00F937CD"/>
    <w:rsid w:val="00F94D86"/>
    <w:rsid w:val="00F95523"/>
    <w:rsid w:val="00F963BF"/>
    <w:rsid w:val="00F96450"/>
    <w:rsid w:val="00F96793"/>
    <w:rsid w:val="00F97090"/>
    <w:rsid w:val="00FA0503"/>
    <w:rsid w:val="00FA2334"/>
    <w:rsid w:val="00FA4AC7"/>
    <w:rsid w:val="00FA563C"/>
    <w:rsid w:val="00FA5FF4"/>
    <w:rsid w:val="00FA64E2"/>
    <w:rsid w:val="00FA7DB0"/>
    <w:rsid w:val="00FB0645"/>
    <w:rsid w:val="00FB2315"/>
    <w:rsid w:val="00FB2CF7"/>
    <w:rsid w:val="00FB32E0"/>
    <w:rsid w:val="00FB377E"/>
    <w:rsid w:val="00FB3F2D"/>
    <w:rsid w:val="00FB4778"/>
    <w:rsid w:val="00FB4B57"/>
    <w:rsid w:val="00FB5A38"/>
    <w:rsid w:val="00FB5D37"/>
    <w:rsid w:val="00FC11C4"/>
    <w:rsid w:val="00FC20BE"/>
    <w:rsid w:val="00FC312F"/>
    <w:rsid w:val="00FC395E"/>
    <w:rsid w:val="00FC40A6"/>
    <w:rsid w:val="00FC575E"/>
    <w:rsid w:val="00FC6929"/>
    <w:rsid w:val="00FC7421"/>
    <w:rsid w:val="00FC796C"/>
    <w:rsid w:val="00FD006C"/>
    <w:rsid w:val="00FD1233"/>
    <w:rsid w:val="00FD1B7B"/>
    <w:rsid w:val="00FD2A08"/>
    <w:rsid w:val="00FD4D86"/>
    <w:rsid w:val="00FD51DA"/>
    <w:rsid w:val="00FD58CC"/>
    <w:rsid w:val="00FD607C"/>
    <w:rsid w:val="00FD6A19"/>
    <w:rsid w:val="00FD7D46"/>
    <w:rsid w:val="00FE0D40"/>
    <w:rsid w:val="00FE33CA"/>
    <w:rsid w:val="00FE3BCC"/>
    <w:rsid w:val="00FE7884"/>
    <w:rsid w:val="00FF124B"/>
    <w:rsid w:val="00FF1AE4"/>
    <w:rsid w:val="00FF1B93"/>
    <w:rsid w:val="00FF29DF"/>
    <w:rsid w:val="00FF30E1"/>
    <w:rsid w:val="00FF3A8A"/>
    <w:rsid w:val="00FF6A00"/>
    <w:rsid w:val="00FF7C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8032E"/>
  <w15:docId w15:val="{CA167083-5437-4C4B-8869-0677ECD9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450"/>
    <w:rPr>
      <w:rFonts w:ascii="Times New Roman" w:eastAsia="Times New Roman" w:hAnsi="Times New Roman" w:cs="Times New Roman"/>
      <w:lang w:val="es-CO" w:eastAsia="es-ES_tradnl"/>
    </w:rPr>
  </w:style>
  <w:style w:type="paragraph" w:styleId="Ttulo1">
    <w:name w:val="heading 1"/>
    <w:basedOn w:val="Normal"/>
    <w:next w:val="Normal"/>
    <w:link w:val="Ttulo1Car"/>
    <w:qFormat/>
    <w:rsid w:val="00B01206"/>
    <w:pPr>
      <w:keepNext/>
      <w:numPr>
        <w:numId w:val="1"/>
      </w:numPr>
      <w:spacing w:line="480" w:lineRule="auto"/>
      <w:jc w:val="center"/>
      <w:outlineLvl w:val="0"/>
    </w:pPr>
    <w:rPr>
      <w:rFonts w:ascii="Arial" w:hAnsi="Arial"/>
      <w:b/>
      <w:szCs w:val="20"/>
      <w:lang w:val="es-ES_tradnl" w:eastAsia="es-ES"/>
    </w:rPr>
  </w:style>
  <w:style w:type="paragraph" w:styleId="Ttulo2">
    <w:name w:val="heading 2"/>
    <w:basedOn w:val="Normal"/>
    <w:next w:val="Normal"/>
    <w:link w:val="Ttulo2Car"/>
    <w:qFormat/>
    <w:rsid w:val="00B01206"/>
    <w:pPr>
      <w:keepNext/>
      <w:numPr>
        <w:ilvl w:val="1"/>
        <w:numId w:val="1"/>
      </w:numPr>
      <w:spacing w:before="240" w:after="60"/>
      <w:outlineLvl w:val="1"/>
    </w:pPr>
    <w:rPr>
      <w:rFonts w:ascii="Arial" w:hAnsi="Arial"/>
      <w:b/>
      <w:bCs/>
      <w:i/>
      <w:iCs/>
      <w:sz w:val="28"/>
      <w:szCs w:val="28"/>
      <w:lang w:val="es-ES_tradnl" w:eastAsia="es-ES"/>
    </w:rPr>
  </w:style>
  <w:style w:type="paragraph" w:styleId="Ttulo3">
    <w:name w:val="heading 3"/>
    <w:basedOn w:val="Normal"/>
    <w:next w:val="Normal"/>
    <w:link w:val="Ttulo3Car"/>
    <w:qFormat/>
    <w:rsid w:val="00B01206"/>
    <w:pPr>
      <w:keepNext/>
      <w:numPr>
        <w:ilvl w:val="2"/>
        <w:numId w:val="1"/>
      </w:numPr>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B01206"/>
    <w:pPr>
      <w:keepNext/>
      <w:tabs>
        <w:tab w:val="num" w:pos="864"/>
      </w:tabs>
      <w:ind w:left="864" w:hanging="864"/>
      <w:jc w:val="both"/>
      <w:outlineLvl w:val="3"/>
    </w:pPr>
    <w:rPr>
      <w:rFonts w:ascii="Arial" w:hAnsi="Arial"/>
      <w:b/>
      <w:szCs w:val="20"/>
      <w:lang w:val="es-ES_tradnl" w:eastAsia="es-ES"/>
    </w:rPr>
  </w:style>
  <w:style w:type="paragraph" w:styleId="Ttulo5">
    <w:name w:val="heading 5"/>
    <w:basedOn w:val="Normal"/>
    <w:next w:val="Normal"/>
    <w:link w:val="Ttulo5Car"/>
    <w:qFormat/>
    <w:rsid w:val="00B01206"/>
    <w:pPr>
      <w:numPr>
        <w:ilvl w:val="4"/>
        <w:numId w:val="1"/>
      </w:numPr>
      <w:spacing w:before="240" w:after="60"/>
      <w:outlineLvl w:val="4"/>
    </w:pPr>
    <w:rPr>
      <w:rFonts w:ascii="Arial" w:hAnsi="Arial"/>
      <w:b/>
      <w:bCs/>
      <w:i/>
      <w:iCs/>
      <w:sz w:val="26"/>
      <w:szCs w:val="26"/>
      <w:lang w:val="es-ES" w:eastAsia="es-ES"/>
    </w:rPr>
  </w:style>
  <w:style w:type="paragraph" w:styleId="Ttulo6">
    <w:name w:val="heading 6"/>
    <w:basedOn w:val="Normal"/>
    <w:next w:val="Normal"/>
    <w:link w:val="Ttulo6Car"/>
    <w:qFormat/>
    <w:rsid w:val="00B01206"/>
    <w:pPr>
      <w:keepNext/>
      <w:tabs>
        <w:tab w:val="num" w:pos="1152"/>
      </w:tabs>
      <w:ind w:left="1152" w:hanging="1152"/>
      <w:outlineLvl w:val="5"/>
    </w:pPr>
    <w:rPr>
      <w:rFonts w:ascii="Tahoma" w:hAnsi="Tahoma"/>
      <w:szCs w:val="20"/>
      <w:lang w:val="es-ES_tradnl" w:eastAsia="es-ES"/>
    </w:rPr>
  </w:style>
  <w:style w:type="paragraph" w:styleId="Ttulo7">
    <w:name w:val="heading 7"/>
    <w:basedOn w:val="Normal"/>
    <w:next w:val="Normal"/>
    <w:link w:val="Ttulo7Car"/>
    <w:qFormat/>
    <w:rsid w:val="00B01206"/>
    <w:pPr>
      <w:tabs>
        <w:tab w:val="num" w:pos="1296"/>
      </w:tabs>
      <w:spacing w:before="240" w:after="60"/>
      <w:ind w:left="1296" w:hanging="1296"/>
      <w:outlineLvl w:val="6"/>
    </w:pPr>
    <w:rPr>
      <w:lang w:val="es-ES_tradnl" w:eastAsia="es-ES"/>
    </w:rPr>
  </w:style>
  <w:style w:type="paragraph" w:styleId="Ttulo9">
    <w:name w:val="heading 9"/>
    <w:basedOn w:val="Normal"/>
    <w:next w:val="Normal"/>
    <w:link w:val="Ttulo9Car"/>
    <w:qFormat/>
    <w:rsid w:val="00B01206"/>
    <w:pPr>
      <w:keepNext/>
      <w:tabs>
        <w:tab w:val="left" w:pos="-720"/>
        <w:tab w:val="left" w:pos="1418"/>
        <w:tab w:val="num" w:pos="1584"/>
        <w:tab w:val="left" w:pos="2127"/>
      </w:tabs>
      <w:suppressAutoHyphens/>
      <w:ind w:left="1584" w:hanging="1584"/>
      <w:jc w:val="both"/>
      <w:outlineLvl w:val="8"/>
    </w:pPr>
    <w:rPr>
      <w:rFonts w:ascii="Arial" w:hAnsi="Arial"/>
      <w:b/>
      <w:spacing w:val="-3"/>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406D25"/>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aliases w:val="articulo Car,Encabezado 2 Car,encabezado Car,Haut de page Car"/>
    <w:basedOn w:val="Fuentedeprrafopredeter"/>
    <w:link w:val="Encabezado"/>
    <w:rsid w:val="00406D25"/>
  </w:style>
  <w:style w:type="paragraph" w:styleId="Piedepgina">
    <w:name w:val="footer"/>
    <w:basedOn w:val="Normal"/>
    <w:link w:val="PiedepginaCar"/>
    <w:unhideWhenUsed/>
    <w:rsid w:val="00406D25"/>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rsid w:val="00406D25"/>
  </w:style>
  <w:style w:type="paragraph" w:styleId="NormalWeb">
    <w:name w:val="Normal (Web)"/>
    <w:basedOn w:val="Normal"/>
    <w:uiPriority w:val="99"/>
    <w:unhideWhenUsed/>
    <w:rsid w:val="00406D25"/>
    <w:pPr>
      <w:spacing w:before="100" w:beforeAutospacing="1" w:after="100" w:afterAutospacing="1"/>
    </w:pPr>
    <w:rPr>
      <w:rFonts w:eastAsiaTheme="minorHAnsi"/>
      <w:lang w:val="es-ES_tradnl"/>
    </w:rPr>
  </w:style>
  <w:style w:type="paragraph" w:customStyle="1" w:styleId="Default">
    <w:name w:val="Default"/>
    <w:link w:val="DefaultCar"/>
    <w:qFormat/>
    <w:rsid w:val="00E81569"/>
    <w:pPr>
      <w:autoSpaceDE w:val="0"/>
      <w:autoSpaceDN w:val="0"/>
      <w:adjustRightInd w:val="0"/>
    </w:pPr>
    <w:rPr>
      <w:rFonts w:ascii="Times New Roman" w:hAnsi="Times New Roman" w:cs="Times New Roman"/>
      <w:color w:val="000000"/>
      <w:lang w:val="es-CR"/>
    </w:rPr>
  </w:style>
  <w:style w:type="character" w:customStyle="1" w:styleId="Ttulo1Car">
    <w:name w:val="Título 1 Car"/>
    <w:basedOn w:val="Fuentedeprrafopredeter"/>
    <w:link w:val="Ttulo1"/>
    <w:rsid w:val="00B01206"/>
    <w:rPr>
      <w:rFonts w:ascii="Arial" w:eastAsia="Times New Roman" w:hAnsi="Arial" w:cs="Times New Roman"/>
      <w:b/>
      <w:szCs w:val="20"/>
      <w:lang w:eastAsia="es-ES"/>
    </w:rPr>
  </w:style>
  <w:style w:type="character" w:customStyle="1" w:styleId="Ttulo2Car">
    <w:name w:val="Título 2 Car"/>
    <w:basedOn w:val="Fuentedeprrafopredeter"/>
    <w:link w:val="Ttulo2"/>
    <w:rsid w:val="00B01206"/>
    <w:rPr>
      <w:rFonts w:ascii="Arial" w:eastAsia="Times New Roman" w:hAnsi="Arial" w:cs="Times New Roman"/>
      <w:b/>
      <w:bCs/>
      <w:i/>
      <w:iCs/>
      <w:sz w:val="28"/>
      <w:szCs w:val="28"/>
      <w:lang w:eastAsia="es-ES"/>
    </w:rPr>
  </w:style>
  <w:style w:type="character" w:customStyle="1" w:styleId="Ttulo3Car">
    <w:name w:val="Título 3 Car"/>
    <w:basedOn w:val="Fuentedeprrafopredeter"/>
    <w:link w:val="Ttulo3"/>
    <w:rsid w:val="00B01206"/>
    <w:rPr>
      <w:rFonts w:ascii="Arial" w:eastAsia="Times New Roman" w:hAnsi="Arial" w:cs="Arial"/>
      <w:b/>
      <w:bCs/>
      <w:sz w:val="26"/>
      <w:szCs w:val="26"/>
      <w:lang w:val="es-ES" w:eastAsia="es-ES"/>
    </w:rPr>
  </w:style>
  <w:style w:type="character" w:customStyle="1" w:styleId="Ttulo5Car">
    <w:name w:val="Título 5 Car"/>
    <w:basedOn w:val="Fuentedeprrafopredeter"/>
    <w:link w:val="Ttulo5"/>
    <w:rsid w:val="00B01206"/>
    <w:rPr>
      <w:rFonts w:ascii="Arial" w:eastAsia="Times New Roman" w:hAnsi="Arial" w:cs="Times New Roman"/>
      <w:b/>
      <w:bCs/>
      <w:i/>
      <w:iCs/>
      <w:sz w:val="26"/>
      <w:szCs w:val="26"/>
      <w:lang w:val="es-ES" w:eastAsia="es-ES"/>
    </w:rPr>
  </w:style>
  <w:style w:type="character" w:styleId="Hipervnculo">
    <w:name w:val="Hyperlink"/>
    <w:uiPriority w:val="99"/>
    <w:rsid w:val="00B01206"/>
    <w:rPr>
      <w:color w:val="0000FF"/>
      <w:u w:val="single"/>
    </w:rPr>
  </w:style>
  <w:style w:type="character" w:styleId="Refdecomentario">
    <w:name w:val="annotation reference"/>
    <w:uiPriority w:val="99"/>
    <w:rsid w:val="00B01206"/>
    <w:rPr>
      <w:sz w:val="16"/>
      <w:szCs w:val="16"/>
    </w:rPr>
  </w:style>
  <w:style w:type="paragraph" w:styleId="Textocomentario">
    <w:name w:val="annotation text"/>
    <w:basedOn w:val="Normal"/>
    <w:link w:val="TextocomentarioCar"/>
    <w:uiPriority w:val="99"/>
    <w:rsid w:val="00B01206"/>
    <w:rPr>
      <w:rFonts w:ascii="Arial" w:hAnsi="Arial"/>
      <w:sz w:val="20"/>
      <w:szCs w:val="20"/>
      <w:lang w:val="es-ES_tradnl" w:eastAsia="es-ES"/>
    </w:rPr>
  </w:style>
  <w:style w:type="character" w:customStyle="1" w:styleId="TextocomentarioCar">
    <w:name w:val="Texto comentario Car"/>
    <w:basedOn w:val="Fuentedeprrafopredeter"/>
    <w:link w:val="Textocomentario"/>
    <w:uiPriority w:val="99"/>
    <w:rsid w:val="00B01206"/>
    <w:rPr>
      <w:rFonts w:ascii="Arial" w:eastAsia="Times New Roman" w:hAnsi="Arial" w:cs="Times New Roman"/>
      <w:sz w:val="20"/>
      <w:szCs w:val="20"/>
      <w:lang w:eastAsia="es-ES"/>
    </w:rPr>
  </w:style>
  <w:style w:type="paragraph" w:customStyle="1" w:styleId="western">
    <w:name w:val="western"/>
    <w:basedOn w:val="Normal"/>
    <w:rsid w:val="00B01206"/>
    <w:pPr>
      <w:spacing w:before="100" w:beforeAutospacing="1" w:after="100" w:afterAutospacing="1"/>
    </w:pPr>
    <w:rPr>
      <w:lang w:eastAsia="es-CO"/>
    </w:rPr>
  </w:style>
  <w:style w:type="paragraph" w:customStyle="1" w:styleId="Puesto1">
    <w:name w:val="Puesto1"/>
    <w:aliases w:val="Car, Car"/>
    <w:basedOn w:val="Normal"/>
    <w:next w:val="Normal"/>
    <w:qFormat/>
    <w:rsid w:val="00B01206"/>
    <w:pPr>
      <w:spacing w:before="240" w:after="60"/>
      <w:jc w:val="center"/>
      <w:outlineLvl w:val="0"/>
    </w:pPr>
    <w:rPr>
      <w:rFonts w:ascii="Calibri Light" w:hAnsi="Calibri Light"/>
      <w:b/>
      <w:bCs/>
      <w:kern w:val="28"/>
      <w:sz w:val="32"/>
      <w:szCs w:val="32"/>
      <w:lang w:eastAsia="es-ES"/>
    </w:rPr>
  </w:style>
  <w:style w:type="character" w:customStyle="1" w:styleId="TtuloCar">
    <w:name w:val="Título Car"/>
    <w:aliases w:val="Puesto Car"/>
    <w:link w:val="Ttulo"/>
    <w:rsid w:val="00B01206"/>
    <w:rPr>
      <w:rFonts w:ascii="Calibri Light" w:eastAsia="Times New Roman" w:hAnsi="Calibri Light" w:cs="Times New Roman"/>
      <w:b/>
      <w:bCs/>
      <w:kern w:val="28"/>
      <w:sz w:val="32"/>
      <w:szCs w:val="32"/>
      <w:lang w:eastAsia="es-ES"/>
    </w:rPr>
  </w:style>
  <w:style w:type="paragraph" w:styleId="Prrafodelista">
    <w:name w:val="List Paragraph"/>
    <w:aliases w:val="List Paragraph Char Char,b1,Bulletr List Paragraph,列出段落,列出段落1,titulo 3,Ha,Foot,List Paragraph2,List Paragraph21,Parágrafo da Lista1,リスト段落1,Listeafsnit1,List Paragraph,Párrafo de lista2,FooterText,numbered,Paragraphe de liste1,lp1,HOJA,H"/>
    <w:basedOn w:val="Normal"/>
    <w:link w:val="PrrafodelistaCar"/>
    <w:uiPriority w:val="34"/>
    <w:qFormat/>
    <w:rsid w:val="00B01206"/>
    <w:pPr>
      <w:spacing w:after="200" w:line="276" w:lineRule="auto"/>
      <w:ind w:left="720"/>
      <w:contextualSpacing/>
    </w:pPr>
    <w:rPr>
      <w:rFonts w:ascii="Calibri" w:eastAsia="Calibri" w:hAnsi="Calibri"/>
      <w:sz w:val="22"/>
      <w:szCs w:val="22"/>
      <w:lang w:val="es-ES" w:eastAsia="en-US"/>
    </w:rPr>
  </w:style>
  <w:style w:type="character" w:customStyle="1" w:styleId="PrrafodelistaCar">
    <w:name w:val="Párrafo de lista Car"/>
    <w:aliases w:val="List Paragraph Char Char Car,b1 Car,Bulletr List Paragraph Car,列出段落 Car,列出段落1 Car,titulo 3 Car,Ha Car,Foot Car,List Paragraph2 Car,List Paragraph21 Car,Parágrafo da Lista1 Car,リスト段落1 Car,Listeafsnit1 Car,List Paragraph Car,lp1 Car"/>
    <w:link w:val="Prrafodelista"/>
    <w:uiPriority w:val="34"/>
    <w:qFormat/>
    <w:rsid w:val="00B01206"/>
    <w:rPr>
      <w:rFonts w:ascii="Calibri" w:eastAsia="Calibri" w:hAnsi="Calibri" w:cs="Times New Roman"/>
      <w:sz w:val="22"/>
      <w:szCs w:val="22"/>
      <w:lang w:val="es-ES"/>
    </w:rPr>
  </w:style>
  <w:style w:type="paragraph" w:styleId="Sinespaciado">
    <w:name w:val="No Spacing"/>
    <w:link w:val="SinespaciadoCar"/>
    <w:qFormat/>
    <w:rsid w:val="00B01206"/>
    <w:rPr>
      <w:rFonts w:ascii="Calibri" w:eastAsia="Calibri" w:hAnsi="Calibri" w:cs="Times New Roman"/>
      <w:sz w:val="22"/>
      <w:szCs w:val="22"/>
      <w:lang w:val="es-CO"/>
    </w:rPr>
  </w:style>
  <w:style w:type="character" w:customStyle="1" w:styleId="SinespaciadoCar">
    <w:name w:val="Sin espaciado Car"/>
    <w:link w:val="Sinespaciado"/>
    <w:qFormat/>
    <w:rsid w:val="00B01206"/>
    <w:rPr>
      <w:rFonts w:ascii="Calibri" w:eastAsia="Calibri" w:hAnsi="Calibri" w:cs="Times New Roman"/>
      <w:sz w:val="22"/>
      <w:szCs w:val="22"/>
      <w:lang w:val="es-CO"/>
    </w:rPr>
  </w:style>
  <w:style w:type="paragraph" w:styleId="Ttulo">
    <w:name w:val="Title"/>
    <w:aliases w:val="Puesto"/>
    <w:basedOn w:val="Normal"/>
    <w:next w:val="Normal"/>
    <w:link w:val="TtuloCar"/>
    <w:qFormat/>
    <w:rsid w:val="00B01206"/>
    <w:pPr>
      <w:contextualSpacing/>
    </w:pPr>
    <w:rPr>
      <w:rFonts w:ascii="Calibri Light" w:hAnsi="Calibri Light"/>
      <w:b/>
      <w:bCs/>
      <w:kern w:val="28"/>
      <w:sz w:val="32"/>
      <w:szCs w:val="32"/>
      <w:lang w:val="es-ES_tradnl" w:eastAsia="es-ES"/>
    </w:rPr>
  </w:style>
  <w:style w:type="character" w:customStyle="1" w:styleId="PuestoCar1">
    <w:name w:val="Puesto Car1"/>
    <w:basedOn w:val="Fuentedeprrafopredeter"/>
    <w:uiPriority w:val="10"/>
    <w:rsid w:val="00B01206"/>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B0120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1206"/>
    <w:rPr>
      <w:rFonts w:ascii="Segoe UI" w:hAnsi="Segoe UI" w:cs="Segoe UI"/>
      <w:sz w:val="18"/>
      <w:szCs w:val="18"/>
    </w:rPr>
  </w:style>
  <w:style w:type="character" w:customStyle="1" w:styleId="Ttulo4Car">
    <w:name w:val="Título 4 Car"/>
    <w:basedOn w:val="Fuentedeprrafopredeter"/>
    <w:link w:val="Ttulo4"/>
    <w:rsid w:val="00B01206"/>
    <w:rPr>
      <w:rFonts w:ascii="Arial" w:eastAsia="Times New Roman" w:hAnsi="Arial" w:cs="Times New Roman"/>
      <w:b/>
      <w:szCs w:val="20"/>
      <w:lang w:eastAsia="es-ES"/>
    </w:rPr>
  </w:style>
  <w:style w:type="character" w:customStyle="1" w:styleId="Ttulo6Car">
    <w:name w:val="Título 6 Car"/>
    <w:basedOn w:val="Fuentedeprrafopredeter"/>
    <w:link w:val="Ttulo6"/>
    <w:rsid w:val="00B01206"/>
    <w:rPr>
      <w:rFonts w:ascii="Tahoma" w:eastAsia="Times New Roman" w:hAnsi="Tahoma" w:cs="Times New Roman"/>
      <w:szCs w:val="20"/>
      <w:lang w:eastAsia="es-ES"/>
    </w:rPr>
  </w:style>
  <w:style w:type="character" w:customStyle="1" w:styleId="Ttulo7Car">
    <w:name w:val="Título 7 Car"/>
    <w:basedOn w:val="Fuentedeprrafopredeter"/>
    <w:link w:val="Ttulo7"/>
    <w:rsid w:val="00B01206"/>
    <w:rPr>
      <w:rFonts w:ascii="Times New Roman" w:eastAsia="Times New Roman" w:hAnsi="Times New Roman" w:cs="Times New Roman"/>
      <w:lang w:eastAsia="es-ES"/>
    </w:rPr>
  </w:style>
  <w:style w:type="character" w:customStyle="1" w:styleId="Ttulo9Car">
    <w:name w:val="Título 9 Car"/>
    <w:basedOn w:val="Fuentedeprrafopredeter"/>
    <w:link w:val="Ttulo9"/>
    <w:rsid w:val="00B01206"/>
    <w:rPr>
      <w:rFonts w:ascii="Arial" w:eastAsia="Times New Roman" w:hAnsi="Arial" w:cs="Times New Roman"/>
      <w:b/>
      <w:spacing w:val="-3"/>
      <w:szCs w:val="20"/>
      <w:lang w:eastAsia="es-ES"/>
    </w:rPr>
  </w:style>
  <w:style w:type="table" w:customStyle="1" w:styleId="Tablaconcuadrculaclara1">
    <w:name w:val="Tabla con cuadrícula clara1"/>
    <w:basedOn w:val="Tablanormal"/>
    <w:uiPriority w:val="40"/>
    <w:rsid w:val="006D1052"/>
    <w:rPr>
      <w:sz w:val="22"/>
      <w:szCs w:val="22"/>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ngra3detindependiente">
    <w:name w:val="Body Text Indent 3"/>
    <w:basedOn w:val="Normal"/>
    <w:link w:val="Sangra3detindependienteCar"/>
    <w:uiPriority w:val="99"/>
    <w:rsid w:val="005C07EF"/>
    <w:pPr>
      <w:spacing w:after="120"/>
      <w:ind w:left="283"/>
    </w:pPr>
    <w:rPr>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5C07EF"/>
    <w:rPr>
      <w:rFonts w:ascii="Times New Roman" w:eastAsia="Times New Roman" w:hAnsi="Times New Roman" w:cs="Times New Roman"/>
      <w:sz w:val="16"/>
      <w:szCs w:val="16"/>
      <w:lang w:eastAsia="es-ES"/>
    </w:rPr>
  </w:style>
  <w:style w:type="paragraph" w:customStyle="1" w:styleId="BodyText21">
    <w:name w:val="Body Text 21"/>
    <w:basedOn w:val="Normal"/>
    <w:rsid w:val="005C07EF"/>
    <w:pPr>
      <w:widowControl w:val="0"/>
      <w:overflowPunct w:val="0"/>
      <w:autoSpaceDE w:val="0"/>
      <w:autoSpaceDN w:val="0"/>
      <w:adjustRightInd w:val="0"/>
      <w:jc w:val="both"/>
      <w:textAlignment w:val="baseline"/>
    </w:pPr>
    <w:rPr>
      <w:rFonts w:ascii="Century Gothic" w:hAnsi="Century Gothic"/>
      <w:sz w:val="22"/>
      <w:szCs w:val="20"/>
      <w:lang w:val="es-ES_tradnl" w:eastAsia="es-ES"/>
    </w:rPr>
  </w:style>
  <w:style w:type="paragraph" w:customStyle="1" w:styleId="toa">
    <w:name w:val="toa"/>
    <w:basedOn w:val="Normal"/>
    <w:rsid w:val="005C07EF"/>
    <w:pPr>
      <w:tabs>
        <w:tab w:val="left" w:pos="0"/>
        <w:tab w:val="left" w:pos="9000"/>
        <w:tab w:val="right" w:pos="9360"/>
      </w:tabs>
      <w:suppressAutoHyphens/>
      <w:overflowPunct w:val="0"/>
      <w:autoSpaceDE w:val="0"/>
      <w:autoSpaceDN w:val="0"/>
      <w:adjustRightInd w:val="0"/>
      <w:jc w:val="both"/>
      <w:textAlignment w:val="baseline"/>
    </w:pPr>
    <w:rPr>
      <w:spacing w:val="-2"/>
      <w:lang w:val="en-US" w:eastAsia="es-ES"/>
    </w:rPr>
  </w:style>
  <w:style w:type="character" w:customStyle="1" w:styleId="CarCar20">
    <w:name w:val="Car Car20"/>
    <w:rsid w:val="005C07EF"/>
    <w:rPr>
      <w:rFonts w:ascii="Arial" w:hAnsi="Arial" w:cs="Times New Roman"/>
      <w:b/>
      <w:lang w:val="es-CO" w:eastAsia="es-MX" w:bidi="ar-SA"/>
    </w:rPr>
  </w:style>
  <w:style w:type="paragraph" w:customStyle="1" w:styleId="NormalSencillo">
    <w:name w:val="Normal Sencillo"/>
    <w:basedOn w:val="Normal"/>
    <w:next w:val="Normal"/>
    <w:rsid w:val="005C07EF"/>
    <w:pPr>
      <w:suppressAutoHyphens/>
      <w:jc w:val="both"/>
    </w:pPr>
    <w:rPr>
      <w:rFonts w:ascii="Arial" w:hAnsi="Arial"/>
      <w:sz w:val="20"/>
      <w:szCs w:val="20"/>
      <w:lang w:val="es-ES_tradnl" w:eastAsia="es-ES"/>
    </w:rPr>
  </w:style>
  <w:style w:type="character" w:customStyle="1" w:styleId="Continuarlista2Car">
    <w:name w:val="Continuar lista 2 Car"/>
    <w:rsid w:val="005C07EF"/>
    <w:rPr>
      <w:sz w:val="24"/>
      <w:szCs w:val="24"/>
      <w:lang w:val="es-ES" w:eastAsia="es-ES" w:bidi="ar-SA"/>
    </w:rPr>
  </w:style>
  <w:style w:type="paragraph" w:styleId="Asuntodelcomentario">
    <w:name w:val="annotation subject"/>
    <w:basedOn w:val="Textocomentario"/>
    <w:next w:val="Textocomentario"/>
    <w:link w:val="AsuntodelcomentarioCar"/>
    <w:uiPriority w:val="99"/>
    <w:semiHidden/>
    <w:unhideWhenUsed/>
    <w:rsid w:val="00F23997"/>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F23997"/>
    <w:rPr>
      <w:rFonts w:ascii="Arial" w:eastAsia="Times New Roman" w:hAnsi="Arial" w:cs="Times New Roman"/>
      <w:b/>
      <w:bCs/>
      <w:sz w:val="20"/>
      <w:szCs w:val="20"/>
      <w:lang w:eastAsia="es-ES"/>
    </w:rPr>
  </w:style>
  <w:style w:type="paragraph" w:styleId="Textoindependiente2">
    <w:name w:val="Body Text 2"/>
    <w:basedOn w:val="Normal"/>
    <w:link w:val="Textoindependiente2Car"/>
    <w:uiPriority w:val="99"/>
    <w:unhideWhenUsed/>
    <w:rsid w:val="00F7285D"/>
    <w:pPr>
      <w:spacing w:after="120" w:line="480" w:lineRule="auto"/>
    </w:pPr>
  </w:style>
  <w:style w:type="character" w:customStyle="1" w:styleId="Textoindependiente2Car">
    <w:name w:val="Texto independiente 2 Car"/>
    <w:basedOn w:val="Fuentedeprrafopredeter"/>
    <w:link w:val="Textoindependiente2"/>
    <w:uiPriority w:val="99"/>
    <w:rsid w:val="00F7285D"/>
  </w:style>
  <w:style w:type="paragraph" w:customStyle="1" w:styleId="xmsonormal">
    <w:name w:val="x_msonormal"/>
    <w:basedOn w:val="Normal"/>
    <w:rsid w:val="00135396"/>
    <w:pPr>
      <w:spacing w:before="100" w:beforeAutospacing="1" w:after="100" w:afterAutospacing="1"/>
    </w:pPr>
    <w:rPr>
      <w:lang w:eastAsia="es-CO"/>
    </w:rPr>
  </w:style>
  <w:style w:type="character" w:styleId="nfasis">
    <w:name w:val="Emphasis"/>
    <w:uiPriority w:val="20"/>
    <w:qFormat/>
    <w:rsid w:val="00926A14"/>
    <w:rPr>
      <w:i/>
      <w:iCs/>
    </w:rPr>
  </w:style>
  <w:style w:type="character" w:customStyle="1" w:styleId="Mencinsinresolver1">
    <w:name w:val="Mención sin resolver1"/>
    <w:basedOn w:val="Fuentedeprrafopredeter"/>
    <w:uiPriority w:val="99"/>
    <w:semiHidden/>
    <w:unhideWhenUsed/>
    <w:rsid w:val="009F7BFD"/>
    <w:rPr>
      <w:color w:val="605E5C"/>
      <w:shd w:val="clear" w:color="auto" w:fill="E1DFDD"/>
    </w:rPr>
  </w:style>
  <w:style w:type="table" w:styleId="Tablaconcuadrcula">
    <w:name w:val="Table Grid"/>
    <w:basedOn w:val="Tablanormal"/>
    <w:uiPriority w:val="39"/>
    <w:rsid w:val="00E8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6948"/>
    <w:pPr>
      <w:widowControl w:val="0"/>
      <w:autoSpaceDE w:val="0"/>
      <w:autoSpaceDN w:val="0"/>
    </w:pPr>
    <w:rPr>
      <w:sz w:val="22"/>
      <w:szCs w:val="22"/>
      <w:lang w:val="es-ES" w:eastAsia="en-US"/>
    </w:rPr>
  </w:style>
  <w:style w:type="paragraph" w:styleId="Textoindependiente">
    <w:name w:val="Body Text"/>
    <w:basedOn w:val="Normal"/>
    <w:link w:val="TextoindependienteCar"/>
    <w:uiPriority w:val="99"/>
    <w:unhideWhenUsed/>
    <w:rsid w:val="00BC122F"/>
    <w:pPr>
      <w:spacing w:after="120"/>
    </w:pPr>
    <w:rPr>
      <w:rFonts w:asciiTheme="minorHAnsi" w:eastAsiaTheme="minorHAnsi" w:hAnsiTheme="minorHAnsi" w:cstheme="minorBidi"/>
      <w:lang w:val="es-ES_tradnl" w:eastAsia="en-US"/>
    </w:rPr>
  </w:style>
  <w:style w:type="character" w:customStyle="1" w:styleId="TextoindependienteCar">
    <w:name w:val="Texto independiente Car"/>
    <w:basedOn w:val="Fuentedeprrafopredeter"/>
    <w:link w:val="Textoindependiente"/>
    <w:uiPriority w:val="99"/>
    <w:rsid w:val="00BC122F"/>
  </w:style>
  <w:style w:type="character" w:customStyle="1" w:styleId="Mencinsinresolver2">
    <w:name w:val="Mención sin resolver2"/>
    <w:basedOn w:val="Fuentedeprrafopredeter"/>
    <w:uiPriority w:val="99"/>
    <w:semiHidden/>
    <w:unhideWhenUsed/>
    <w:rsid w:val="00FE33CA"/>
    <w:rPr>
      <w:color w:val="605E5C"/>
      <w:shd w:val="clear" w:color="auto" w:fill="E1DFDD"/>
    </w:rPr>
  </w:style>
  <w:style w:type="paragraph" w:customStyle="1" w:styleId="xgmail-compact">
    <w:name w:val="x_gmail-compact"/>
    <w:basedOn w:val="Normal"/>
    <w:rsid w:val="00E539B7"/>
    <w:pPr>
      <w:spacing w:before="100" w:beforeAutospacing="1" w:after="100" w:afterAutospacing="1"/>
    </w:pPr>
    <w:rPr>
      <w:lang w:eastAsia="es-CO"/>
    </w:rPr>
  </w:style>
  <w:style w:type="character" w:customStyle="1" w:styleId="markjjjb3dvju">
    <w:name w:val="markjjjb3dvju"/>
    <w:rsid w:val="00C01AF8"/>
  </w:style>
  <w:style w:type="character" w:customStyle="1" w:styleId="DefaultCar">
    <w:name w:val="Default Car"/>
    <w:link w:val="Default"/>
    <w:locked/>
    <w:rsid w:val="004402B2"/>
    <w:rPr>
      <w:rFonts w:ascii="Times New Roman" w:hAnsi="Times New Roman" w:cs="Times New Roman"/>
      <w:color w:val="000000"/>
      <w:lang w:val="es-CR"/>
    </w:rPr>
  </w:style>
  <w:style w:type="paragraph" w:customStyle="1" w:styleId="Compact">
    <w:name w:val="Compact"/>
    <w:basedOn w:val="Textoindependiente"/>
    <w:uiPriority w:val="99"/>
    <w:qFormat/>
    <w:rsid w:val="00CF4F63"/>
    <w:pPr>
      <w:spacing w:before="36" w:after="36"/>
    </w:pPr>
    <w:rPr>
      <w:rFonts w:ascii="Cambria" w:eastAsia="Cambria" w:hAnsi="Cambria" w:cs="Times New Roman"/>
      <w:lang w:val="en-US"/>
    </w:rPr>
  </w:style>
  <w:style w:type="paragraph" w:styleId="Revisin">
    <w:name w:val="Revision"/>
    <w:hidden/>
    <w:uiPriority w:val="99"/>
    <w:semiHidden/>
    <w:rsid w:val="00787D89"/>
    <w:rPr>
      <w:rFonts w:ascii="Times New Roman" w:eastAsia="Times New Roman" w:hAnsi="Times New Roman" w:cs="Times New Roman"/>
      <w:lang w:val="es-CO" w:eastAsia="es-ES_tradnl"/>
    </w:rPr>
  </w:style>
  <w:style w:type="character" w:styleId="Mencinsinresolver">
    <w:name w:val="Unresolved Mention"/>
    <w:basedOn w:val="Fuentedeprrafopredeter"/>
    <w:uiPriority w:val="99"/>
    <w:semiHidden/>
    <w:unhideWhenUsed/>
    <w:rsid w:val="00AE2729"/>
    <w:rPr>
      <w:color w:val="605E5C"/>
      <w:shd w:val="clear" w:color="auto" w:fill="E1DFDD"/>
    </w:rPr>
  </w:style>
  <w:style w:type="table" w:customStyle="1" w:styleId="TableNormal">
    <w:name w:val="Table Normal"/>
    <w:uiPriority w:val="2"/>
    <w:semiHidden/>
    <w:unhideWhenUsed/>
    <w:qFormat/>
    <w:rsid w:val="000C228E"/>
    <w:pPr>
      <w:widowControl w:val="0"/>
      <w:autoSpaceDE w:val="0"/>
      <w:autoSpaceDN w:val="0"/>
    </w:pPr>
    <w:rPr>
      <w:rFonts w:eastAsia="Times New Roman" w:cs="Times New Roman"/>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256">
      <w:bodyDiv w:val="1"/>
      <w:marLeft w:val="0"/>
      <w:marRight w:val="0"/>
      <w:marTop w:val="0"/>
      <w:marBottom w:val="0"/>
      <w:divBdr>
        <w:top w:val="none" w:sz="0" w:space="0" w:color="auto"/>
        <w:left w:val="none" w:sz="0" w:space="0" w:color="auto"/>
        <w:bottom w:val="none" w:sz="0" w:space="0" w:color="auto"/>
        <w:right w:val="none" w:sz="0" w:space="0" w:color="auto"/>
      </w:divBdr>
    </w:div>
    <w:div w:id="101077807">
      <w:bodyDiv w:val="1"/>
      <w:marLeft w:val="0"/>
      <w:marRight w:val="0"/>
      <w:marTop w:val="0"/>
      <w:marBottom w:val="0"/>
      <w:divBdr>
        <w:top w:val="none" w:sz="0" w:space="0" w:color="auto"/>
        <w:left w:val="none" w:sz="0" w:space="0" w:color="auto"/>
        <w:bottom w:val="none" w:sz="0" w:space="0" w:color="auto"/>
        <w:right w:val="none" w:sz="0" w:space="0" w:color="auto"/>
      </w:divBdr>
    </w:div>
    <w:div w:id="178273205">
      <w:bodyDiv w:val="1"/>
      <w:marLeft w:val="0"/>
      <w:marRight w:val="0"/>
      <w:marTop w:val="0"/>
      <w:marBottom w:val="0"/>
      <w:divBdr>
        <w:top w:val="none" w:sz="0" w:space="0" w:color="auto"/>
        <w:left w:val="none" w:sz="0" w:space="0" w:color="auto"/>
        <w:bottom w:val="none" w:sz="0" w:space="0" w:color="auto"/>
        <w:right w:val="none" w:sz="0" w:space="0" w:color="auto"/>
      </w:divBdr>
    </w:div>
    <w:div w:id="224729308">
      <w:bodyDiv w:val="1"/>
      <w:marLeft w:val="0"/>
      <w:marRight w:val="0"/>
      <w:marTop w:val="0"/>
      <w:marBottom w:val="0"/>
      <w:divBdr>
        <w:top w:val="none" w:sz="0" w:space="0" w:color="auto"/>
        <w:left w:val="none" w:sz="0" w:space="0" w:color="auto"/>
        <w:bottom w:val="none" w:sz="0" w:space="0" w:color="auto"/>
        <w:right w:val="none" w:sz="0" w:space="0" w:color="auto"/>
      </w:divBdr>
      <w:divsChild>
        <w:div w:id="942609339">
          <w:marLeft w:val="0"/>
          <w:marRight w:val="0"/>
          <w:marTop w:val="0"/>
          <w:marBottom w:val="0"/>
          <w:divBdr>
            <w:top w:val="none" w:sz="0" w:space="0" w:color="auto"/>
            <w:left w:val="none" w:sz="0" w:space="0" w:color="auto"/>
            <w:bottom w:val="none" w:sz="0" w:space="0" w:color="auto"/>
            <w:right w:val="none" w:sz="0" w:space="0" w:color="auto"/>
          </w:divBdr>
          <w:divsChild>
            <w:div w:id="272783651">
              <w:marLeft w:val="0"/>
              <w:marRight w:val="0"/>
              <w:marTop w:val="0"/>
              <w:marBottom w:val="0"/>
              <w:divBdr>
                <w:top w:val="none" w:sz="0" w:space="0" w:color="auto"/>
                <w:left w:val="none" w:sz="0" w:space="0" w:color="auto"/>
                <w:bottom w:val="none" w:sz="0" w:space="0" w:color="auto"/>
                <w:right w:val="none" w:sz="0" w:space="0" w:color="auto"/>
              </w:divBdr>
              <w:divsChild>
                <w:div w:id="2881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5895">
      <w:bodyDiv w:val="1"/>
      <w:marLeft w:val="0"/>
      <w:marRight w:val="0"/>
      <w:marTop w:val="0"/>
      <w:marBottom w:val="0"/>
      <w:divBdr>
        <w:top w:val="none" w:sz="0" w:space="0" w:color="auto"/>
        <w:left w:val="none" w:sz="0" w:space="0" w:color="auto"/>
        <w:bottom w:val="none" w:sz="0" w:space="0" w:color="auto"/>
        <w:right w:val="none" w:sz="0" w:space="0" w:color="auto"/>
      </w:divBdr>
    </w:div>
    <w:div w:id="321785942">
      <w:bodyDiv w:val="1"/>
      <w:marLeft w:val="0"/>
      <w:marRight w:val="0"/>
      <w:marTop w:val="0"/>
      <w:marBottom w:val="0"/>
      <w:divBdr>
        <w:top w:val="none" w:sz="0" w:space="0" w:color="auto"/>
        <w:left w:val="none" w:sz="0" w:space="0" w:color="auto"/>
        <w:bottom w:val="none" w:sz="0" w:space="0" w:color="auto"/>
        <w:right w:val="none" w:sz="0" w:space="0" w:color="auto"/>
      </w:divBdr>
    </w:div>
    <w:div w:id="329796784">
      <w:bodyDiv w:val="1"/>
      <w:marLeft w:val="0"/>
      <w:marRight w:val="0"/>
      <w:marTop w:val="0"/>
      <w:marBottom w:val="0"/>
      <w:divBdr>
        <w:top w:val="none" w:sz="0" w:space="0" w:color="auto"/>
        <w:left w:val="none" w:sz="0" w:space="0" w:color="auto"/>
        <w:bottom w:val="none" w:sz="0" w:space="0" w:color="auto"/>
        <w:right w:val="none" w:sz="0" w:space="0" w:color="auto"/>
      </w:divBdr>
    </w:div>
    <w:div w:id="372274966">
      <w:bodyDiv w:val="1"/>
      <w:marLeft w:val="0"/>
      <w:marRight w:val="0"/>
      <w:marTop w:val="0"/>
      <w:marBottom w:val="0"/>
      <w:divBdr>
        <w:top w:val="none" w:sz="0" w:space="0" w:color="auto"/>
        <w:left w:val="none" w:sz="0" w:space="0" w:color="auto"/>
        <w:bottom w:val="none" w:sz="0" w:space="0" w:color="auto"/>
        <w:right w:val="none" w:sz="0" w:space="0" w:color="auto"/>
      </w:divBdr>
    </w:div>
    <w:div w:id="396052050">
      <w:bodyDiv w:val="1"/>
      <w:marLeft w:val="0"/>
      <w:marRight w:val="0"/>
      <w:marTop w:val="0"/>
      <w:marBottom w:val="0"/>
      <w:divBdr>
        <w:top w:val="none" w:sz="0" w:space="0" w:color="auto"/>
        <w:left w:val="none" w:sz="0" w:space="0" w:color="auto"/>
        <w:bottom w:val="none" w:sz="0" w:space="0" w:color="auto"/>
        <w:right w:val="none" w:sz="0" w:space="0" w:color="auto"/>
      </w:divBdr>
      <w:divsChild>
        <w:div w:id="1215117193">
          <w:marLeft w:val="0"/>
          <w:marRight w:val="0"/>
          <w:marTop w:val="0"/>
          <w:marBottom w:val="0"/>
          <w:divBdr>
            <w:top w:val="none" w:sz="0" w:space="0" w:color="auto"/>
            <w:left w:val="none" w:sz="0" w:space="0" w:color="auto"/>
            <w:bottom w:val="none" w:sz="0" w:space="0" w:color="auto"/>
            <w:right w:val="none" w:sz="0" w:space="0" w:color="auto"/>
          </w:divBdr>
        </w:div>
      </w:divsChild>
    </w:div>
    <w:div w:id="461733760">
      <w:bodyDiv w:val="1"/>
      <w:marLeft w:val="0"/>
      <w:marRight w:val="0"/>
      <w:marTop w:val="0"/>
      <w:marBottom w:val="0"/>
      <w:divBdr>
        <w:top w:val="none" w:sz="0" w:space="0" w:color="auto"/>
        <w:left w:val="none" w:sz="0" w:space="0" w:color="auto"/>
        <w:bottom w:val="none" w:sz="0" w:space="0" w:color="auto"/>
        <w:right w:val="none" w:sz="0" w:space="0" w:color="auto"/>
      </w:divBdr>
      <w:divsChild>
        <w:div w:id="1225026872">
          <w:marLeft w:val="0"/>
          <w:marRight w:val="0"/>
          <w:marTop w:val="0"/>
          <w:marBottom w:val="0"/>
          <w:divBdr>
            <w:top w:val="none" w:sz="0" w:space="0" w:color="auto"/>
            <w:left w:val="none" w:sz="0" w:space="0" w:color="auto"/>
            <w:bottom w:val="none" w:sz="0" w:space="0" w:color="auto"/>
            <w:right w:val="none" w:sz="0" w:space="0" w:color="auto"/>
          </w:divBdr>
          <w:divsChild>
            <w:div w:id="1234971069">
              <w:marLeft w:val="0"/>
              <w:marRight w:val="0"/>
              <w:marTop w:val="0"/>
              <w:marBottom w:val="0"/>
              <w:divBdr>
                <w:top w:val="none" w:sz="0" w:space="0" w:color="auto"/>
                <w:left w:val="none" w:sz="0" w:space="0" w:color="auto"/>
                <w:bottom w:val="none" w:sz="0" w:space="0" w:color="auto"/>
                <w:right w:val="none" w:sz="0" w:space="0" w:color="auto"/>
              </w:divBdr>
              <w:divsChild>
                <w:div w:id="558126455">
                  <w:marLeft w:val="0"/>
                  <w:marRight w:val="0"/>
                  <w:marTop w:val="0"/>
                  <w:marBottom w:val="0"/>
                  <w:divBdr>
                    <w:top w:val="none" w:sz="0" w:space="0" w:color="auto"/>
                    <w:left w:val="none" w:sz="0" w:space="0" w:color="auto"/>
                    <w:bottom w:val="none" w:sz="0" w:space="0" w:color="auto"/>
                    <w:right w:val="none" w:sz="0" w:space="0" w:color="auto"/>
                  </w:divBdr>
                  <w:divsChild>
                    <w:div w:id="217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863555">
      <w:bodyDiv w:val="1"/>
      <w:marLeft w:val="0"/>
      <w:marRight w:val="0"/>
      <w:marTop w:val="0"/>
      <w:marBottom w:val="0"/>
      <w:divBdr>
        <w:top w:val="none" w:sz="0" w:space="0" w:color="auto"/>
        <w:left w:val="none" w:sz="0" w:space="0" w:color="auto"/>
        <w:bottom w:val="none" w:sz="0" w:space="0" w:color="auto"/>
        <w:right w:val="none" w:sz="0" w:space="0" w:color="auto"/>
      </w:divBdr>
    </w:div>
    <w:div w:id="537817031">
      <w:bodyDiv w:val="1"/>
      <w:marLeft w:val="0"/>
      <w:marRight w:val="0"/>
      <w:marTop w:val="0"/>
      <w:marBottom w:val="0"/>
      <w:divBdr>
        <w:top w:val="none" w:sz="0" w:space="0" w:color="auto"/>
        <w:left w:val="none" w:sz="0" w:space="0" w:color="auto"/>
        <w:bottom w:val="none" w:sz="0" w:space="0" w:color="auto"/>
        <w:right w:val="none" w:sz="0" w:space="0" w:color="auto"/>
      </w:divBdr>
    </w:div>
    <w:div w:id="561909755">
      <w:bodyDiv w:val="1"/>
      <w:marLeft w:val="0"/>
      <w:marRight w:val="0"/>
      <w:marTop w:val="0"/>
      <w:marBottom w:val="0"/>
      <w:divBdr>
        <w:top w:val="none" w:sz="0" w:space="0" w:color="auto"/>
        <w:left w:val="none" w:sz="0" w:space="0" w:color="auto"/>
        <w:bottom w:val="none" w:sz="0" w:space="0" w:color="auto"/>
        <w:right w:val="none" w:sz="0" w:space="0" w:color="auto"/>
      </w:divBdr>
    </w:div>
    <w:div w:id="592977860">
      <w:bodyDiv w:val="1"/>
      <w:marLeft w:val="0"/>
      <w:marRight w:val="0"/>
      <w:marTop w:val="0"/>
      <w:marBottom w:val="0"/>
      <w:divBdr>
        <w:top w:val="none" w:sz="0" w:space="0" w:color="auto"/>
        <w:left w:val="none" w:sz="0" w:space="0" w:color="auto"/>
        <w:bottom w:val="none" w:sz="0" w:space="0" w:color="auto"/>
        <w:right w:val="none" w:sz="0" w:space="0" w:color="auto"/>
      </w:divBdr>
    </w:div>
    <w:div w:id="609626664">
      <w:bodyDiv w:val="1"/>
      <w:marLeft w:val="0"/>
      <w:marRight w:val="0"/>
      <w:marTop w:val="0"/>
      <w:marBottom w:val="0"/>
      <w:divBdr>
        <w:top w:val="none" w:sz="0" w:space="0" w:color="auto"/>
        <w:left w:val="none" w:sz="0" w:space="0" w:color="auto"/>
        <w:bottom w:val="none" w:sz="0" w:space="0" w:color="auto"/>
        <w:right w:val="none" w:sz="0" w:space="0" w:color="auto"/>
      </w:divBdr>
    </w:div>
    <w:div w:id="615522394">
      <w:bodyDiv w:val="1"/>
      <w:marLeft w:val="0"/>
      <w:marRight w:val="0"/>
      <w:marTop w:val="0"/>
      <w:marBottom w:val="0"/>
      <w:divBdr>
        <w:top w:val="none" w:sz="0" w:space="0" w:color="auto"/>
        <w:left w:val="none" w:sz="0" w:space="0" w:color="auto"/>
        <w:bottom w:val="none" w:sz="0" w:space="0" w:color="auto"/>
        <w:right w:val="none" w:sz="0" w:space="0" w:color="auto"/>
      </w:divBdr>
    </w:div>
    <w:div w:id="617565364">
      <w:bodyDiv w:val="1"/>
      <w:marLeft w:val="0"/>
      <w:marRight w:val="0"/>
      <w:marTop w:val="0"/>
      <w:marBottom w:val="0"/>
      <w:divBdr>
        <w:top w:val="none" w:sz="0" w:space="0" w:color="auto"/>
        <w:left w:val="none" w:sz="0" w:space="0" w:color="auto"/>
        <w:bottom w:val="none" w:sz="0" w:space="0" w:color="auto"/>
        <w:right w:val="none" w:sz="0" w:space="0" w:color="auto"/>
      </w:divBdr>
    </w:div>
    <w:div w:id="618998057">
      <w:bodyDiv w:val="1"/>
      <w:marLeft w:val="0"/>
      <w:marRight w:val="0"/>
      <w:marTop w:val="0"/>
      <w:marBottom w:val="0"/>
      <w:divBdr>
        <w:top w:val="none" w:sz="0" w:space="0" w:color="auto"/>
        <w:left w:val="none" w:sz="0" w:space="0" w:color="auto"/>
        <w:bottom w:val="none" w:sz="0" w:space="0" w:color="auto"/>
        <w:right w:val="none" w:sz="0" w:space="0" w:color="auto"/>
      </w:divBdr>
    </w:div>
    <w:div w:id="755564835">
      <w:bodyDiv w:val="1"/>
      <w:marLeft w:val="0"/>
      <w:marRight w:val="0"/>
      <w:marTop w:val="0"/>
      <w:marBottom w:val="0"/>
      <w:divBdr>
        <w:top w:val="none" w:sz="0" w:space="0" w:color="auto"/>
        <w:left w:val="none" w:sz="0" w:space="0" w:color="auto"/>
        <w:bottom w:val="none" w:sz="0" w:space="0" w:color="auto"/>
        <w:right w:val="none" w:sz="0" w:space="0" w:color="auto"/>
      </w:divBdr>
    </w:div>
    <w:div w:id="781143302">
      <w:bodyDiv w:val="1"/>
      <w:marLeft w:val="0"/>
      <w:marRight w:val="0"/>
      <w:marTop w:val="0"/>
      <w:marBottom w:val="0"/>
      <w:divBdr>
        <w:top w:val="none" w:sz="0" w:space="0" w:color="auto"/>
        <w:left w:val="none" w:sz="0" w:space="0" w:color="auto"/>
        <w:bottom w:val="none" w:sz="0" w:space="0" w:color="auto"/>
        <w:right w:val="none" w:sz="0" w:space="0" w:color="auto"/>
      </w:divBdr>
    </w:div>
    <w:div w:id="807209279">
      <w:bodyDiv w:val="1"/>
      <w:marLeft w:val="0"/>
      <w:marRight w:val="0"/>
      <w:marTop w:val="0"/>
      <w:marBottom w:val="0"/>
      <w:divBdr>
        <w:top w:val="none" w:sz="0" w:space="0" w:color="auto"/>
        <w:left w:val="none" w:sz="0" w:space="0" w:color="auto"/>
        <w:bottom w:val="none" w:sz="0" w:space="0" w:color="auto"/>
        <w:right w:val="none" w:sz="0" w:space="0" w:color="auto"/>
      </w:divBdr>
    </w:div>
    <w:div w:id="820734374">
      <w:bodyDiv w:val="1"/>
      <w:marLeft w:val="0"/>
      <w:marRight w:val="0"/>
      <w:marTop w:val="0"/>
      <w:marBottom w:val="0"/>
      <w:divBdr>
        <w:top w:val="none" w:sz="0" w:space="0" w:color="auto"/>
        <w:left w:val="none" w:sz="0" w:space="0" w:color="auto"/>
        <w:bottom w:val="none" w:sz="0" w:space="0" w:color="auto"/>
        <w:right w:val="none" w:sz="0" w:space="0" w:color="auto"/>
      </w:divBdr>
    </w:div>
    <w:div w:id="928467622">
      <w:bodyDiv w:val="1"/>
      <w:marLeft w:val="0"/>
      <w:marRight w:val="0"/>
      <w:marTop w:val="0"/>
      <w:marBottom w:val="0"/>
      <w:divBdr>
        <w:top w:val="none" w:sz="0" w:space="0" w:color="auto"/>
        <w:left w:val="none" w:sz="0" w:space="0" w:color="auto"/>
        <w:bottom w:val="none" w:sz="0" w:space="0" w:color="auto"/>
        <w:right w:val="none" w:sz="0" w:space="0" w:color="auto"/>
      </w:divBdr>
    </w:div>
    <w:div w:id="940841560">
      <w:bodyDiv w:val="1"/>
      <w:marLeft w:val="0"/>
      <w:marRight w:val="0"/>
      <w:marTop w:val="0"/>
      <w:marBottom w:val="0"/>
      <w:divBdr>
        <w:top w:val="none" w:sz="0" w:space="0" w:color="auto"/>
        <w:left w:val="none" w:sz="0" w:space="0" w:color="auto"/>
        <w:bottom w:val="none" w:sz="0" w:space="0" w:color="auto"/>
        <w:right w:val="none" w:sz="0" w:space="0" w:color="auto"/>
      </w:divBdr>
    </w:div>
    <w:div w:id="970286540">
      <w:bodyDiv w:val="1"/>
      <w:marLeft w:val="0"/>
      <w:marRight w:val="0"/>
      <w:marTop w:val="0"/>
      <w:marBottom w:val="0"/>
      <w:divBdr>
        <w:top w:val="none" w:sz="0" w:space="0" w:color="auto"/>
        <w:left w:val="none" w:sz="0" w:space="0" w:color="auto"/>
        <w:bottom w:val="none" w:sz="0" w:space="0" w:color="auto"/>
        <w:right w:val="none" w:sz="0" w:space="0" w:color="auto"/>
      </w:divBdr>
    </w:div>
    <w:div w:id="978416702">
      <w:bodyDiv w:val="1"/>
      <w:marLeft w:val="0"/>
      <w:marRight w:val="0"/>
      <w:marTop w:val="0"/>
      <w:marBottom w:val="0"/>
      <w:divBdr>
        <w:top w:val="none" w:sz="0" w:space="0" w:color="auto"/>
        <w:left w:val="none" w:sz="0" w:space="0" w:color="auto"/>
        <w:bottom w:val="none" w:sz="0" w:space="0" w:color="auto"/>
        <w:right w:val="none" w:sz="0" w:space="0" w:color="auto"/>
      </w:divBdr>
    </w:div>
    <w:div w:id="1007943972">
      <w:bodyDiv w:val="1"/>
      <w:marLeft w:val="0"/>
      <w:marRight w:val="0"/>
      <w:marTop w:val="0"/>
      <w:marBottom w:val="0"/>
      <w:divBdr>
        <w:top w:val="none" w:sz="0" w:space="0" w:color="auto"/>
        <w:left w:val="none" w:sz="0" w:space="0" w:color="auto"/>
        <w:bottom w:val="none" w:sz="0" w:space="0" w:color="auto"/>
        <w:right w:val="none" w:sz="0" w:space="0" w:color="auto"/>
      </w:divBdr>
    </w:div>
    <w:div w:id="1017780339">
      <w:bodyDiv w:val="1"/>
      <w:marLeft w:val="0"/>
      <w:marRight w:val="0"/>
      <w:marTop w:val="0"/>
      <w:marBottom w:val="0"/>
      <w:divBdr>
        <w:top w:val="none" w:sz="0" w:space="0" w:color="auto"/>
        <w:left w:val="none" w:sz="0" w:space="0" w:color="auto"/>
        <w:bottom w:val="none" w:sz="0" w:space="0" w:color="auto"/>
        <w:right w:val="none" w:sz="0" w:space="0" w:color="auto"/>
      </w:divBdr>
      <w:divsChild>
        <w:div w:id="1601449692">
          <w:marLeft w:val="0"/>
          <w:marRight w:val="0"/>
          <w:marTop w:val="0"/>
          <w:marBottom w:val="0"/>
          <w:divBdr>
            <w:top w:val="none" w:sz="0" w:space="0" w:color="auto"/>
            <w:left w:val="none" w:sz="0" w:space="0" w:color="auto"/>
            <w:bottom w:val="none" w:sz="0" w:space="0" w:color="auto"/>
            <w:right w:val="none" w:sz="0" w:space="0" w:color="auto"/>
          </w:divBdr>
          <w:divsChild>
            <w:div w:id="91365908">
              <w:marLeft w:val="0"/>
              <w:marRight w:val="0"/>
              <w:marTop w:val="0"/>
              <w:marBottom w:val="0"/>
              <w:divBdr>
                <w:top w:val="none" w:sz="0" w:space="0" w:color="auto"/>
                <w:left w:val="none" w:sz="0" w:space="0" w:color="auto"/>
                <w:bottom w:val="none" w:sz="0" w:space="0" w:color="auto"/>
                <w:right w:val="none" w:sz="0" w:space="0" w:color="auto"/>
              </w:divBdr>
              <w:divsChild>
                <w:div w:id="388647884">
                  <w:marLeft w:val="0"/>
                  <w:marRight w:val="0"/>
                  <w:marTop w:val="0"/>
                  <w:marBottom w:val="0"/>
                  <w:divBdr>
                    <w:top w:val="none" w:sz="0" w:space="0" w:color="auto"/>
                    <w:left w:val="none" w:sz="0" w:space="0" w:color="auto"/>
                    <w:bottom w:val="none" w:sz="0" w:space="0" w:color="auto"/>
                    <w:right w:val="none" w:sz="0" w:space="0" w:color="auto"/>
                  </w:divBdr>
                  <w:divsChild>
                    <w:div w:id="844053782">
                      <w:marLeft w:val="0"/>
                      <w:marRight w:val="0"/>
                      <w:marTop w:val="0"/>
                      <w:marBottom w:val="0"/>
                      <w:divBdr>
                        <w:top w:val="none" w:sz="0" w:space="0" w:color="auto"/>
                        <w:left w:val="none" w:sz="0" w:space="0" w:color="auto"/>
                        <w:bottom w:val="none" w:sz="0" w:space="0" w:color="auto"/>
                        <w:right w:val="none" w:sz="0" w:space="0" w:color="auto"/>
                      </w:divBdr>
                    </w:div>
                  </w:divsChild>
                </w:div>
                <w:div w:id="1089041560">
                  <w:marLeft w:val="0"/>
                  <w:marRight w:val="0"/>
                  <w:marTop w:val="0"/>
                  <w:marBottom w:val="0"/>
                  <w:divBdr>
                    <w:top w:val="none" w:sz="0" w:space="0" w:color="auto"/>
                    <w:left w:val="none" w:sz="0" w:space="0" w:color="auto"/>
                    <w:bottom w:val="none" w:sz="0" w:space="0" w:color="auto"/>
                    <w:right w:val="none" w:sz="0" w:space="0" w:color="auto"/>
                  </w:divBdr>
                  <w:divsChild>
                    <w:div w:id="2072993348">
                      <w:marLeft w:val="0"/>
                      <w:marRight w:val="0"/>
                      <w:marTop w:val="0"/>
                      <w:marBottom w:val="0"/>
                      <w:divBdr>
                        <w:top w:val="none" w:sz="0" w:space="0" w:color="auto"/>
                        <w:left w:val="none" w:sz="0" w:space="0" w:color="auto"/>
                        <w:bottom w:val="none" w:sz="0" w:space="0" w:color="auto"/>
                        <w:right w:val="none" w:sz="0" w:space="0" w:color="auto"/>
                      </w:divBdr>
                    </w:div>
                    <w:div w:id="94139107">
                      <w:marLeft w:val="0"/>
                      <w:marRight w:val="0"/>
                      <w:marTop w:val="0"/>
                      <w:marBottom w:val="0"/>
                      <w:divBdr>
                        <w:top w:val="none" w:sz="0" w:space="0" w:color="auto"/>
                        <w:left w:val="none" w:sz="0" w:space="0" w:color="auto"/>
                        <w:bottom w:val="none" w:sz="0" w:space="0" w:color="auto"/>
                        <w:right w:val="none" w:sz="0" w:space="0" w:color="auto"/>
                      </w:divBdr>
                    </w:div>
                    <w:div w:id="585386730">
                      <w:marLeft w:val="0"/>
                      <w:marRight w:val="0"/>
                      <w:marTop w:val="0"/>
                      <w:marBottom w:val="0"/>
                      <w:divBdr>
                        <w:top w:val="none" w:sz="0" w:space="0" w:color="auto"/>
                        <w:left w:val="none" w:sz="0" w:space="0" w:color="auto"/>
                        <w:bottom w:val="none" w:sz="0" w:space="0" w:color="auto"/>
                        <w:right w:val="none" w:sz="0" w:space="0" w:color="auto"/>
                      </w:divBdr>
                    </w:div>
                    <w:div w:id="468403666">
                      <w:marLeft w:val="0"/>
                      <w:marRight w:val="0"/>
                      <w:marTop w:val="0"/>
                      <w:marBottom w:val="0"/>
                      <w:divBdr>
                        <w:top w:val="none" w:sz="0" w:space="0" w:color="auto"/>
                        <w:left w:val="none" w:sz="0" w:space="0" w:color="auto"/>
                        <w:bottom w:val="none" w:sz="0" w:space="0" w:color="auto"/>
                        <w:right w:val="none" w:sz="0" w:space="0" w:color="auto"/>
                      </w:divBdr>
                    </w:div>
                    <w:div w:id="6218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63208">
      <w:bodyDiv w:val="1"/>
      <w:marLeft w:val="0"/>
      <w:marRight w:val="0"/>
      <w:marTop w:val="0"/>
      <w:marBottom w:val="0"/>
      <w:divBdr>
        <w:top w:val="none" w:sz="0" w:space="0" w:color="auto"/>
        <w:left w:val="none" w:sz="0" w:space="0" w:color="auto"/>
        <w:bottom w:val="none" w:sz="0" w:space="0" w:color="auto"/>
        <w:right w:val="none" w:sz="0" w:space="0" w:color="auto"/>
      </w:divBdr>
    </w:div>
    <w:div w:id="1054499489">
      <w:bodyDiv w:val="1"/>
      <w:marLeft w:val="0"/>
      <w:marRight w:val="0"/>
      <w:marTop w:val="0"/>
      <w:marBottom w:val="0"/>
      <w:divBdr>
        <w:top w:val="none" w:sz="0" w:space="0" w:color="auto"/>
        <w:left w:val="none" w:sz="0" w:space="0" w:color="auto"/>
        <w:bottom w:val="none" w:sz="0" w:space="0" w:color="auto"/>
        <w:right w:val="none" w:sz="0" w:space="0" w:color="auto"/>
      </w:divBdr>
      <w:divsChild>
        <w:div w:id="540673780">
          <w:marLeft w:val="0"/>
          <w:marRight w:val="0"/>
          <w:marTop w:val="0"/>
          <w:marBottom w:val="0"/>
          <w:divBdr>
            <w:top w:val="none" w:sz="0" w:space="0" w:color="auto"/>
            <w:left w:val="none" w:sz="0" w:space="0" w:color="auto"/>
            <w:bottom w:val="none" w:sz="0" w:space="0" w:color="auto"/>
            <w:right w:val="none" w:sz="0" w:space="0" w:color="auto"/>
          </w:divBdr>
          <w:divsChild>
            <w:div w:id="2083329870">
              <w:marLeft w:val="0"/>
              <w:marRight w:val="0"/>
              <w:marTop w:val="0"/>
              <w:marBottom w:val="0"/>
              <w:divBdr>
                <w:top w:val="none" w:sz="0" w:space="0" w:color="auto"/>
                <w:left w:val="none" w:sz="0" w:space="0" w:color="auto"/>
                <w:bottom w:val="none" w:sz="0" w:space="0" w:color="auto"/>
                <w:right w:val="none" w:sz="0" w:space="0" w:color="auto"/>
              </w:divBdr>
              <w:divsChild>
                <w:div w:id="18207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1205">
      <w:bodyDiv w:val="1"/>
      <w:marLeft w:val="0"/>
      <w:marRight w:val="0"/>
      <w:marTop w:val="0"/>
      <w:marBottom w:val="0"/>
      <w:divBdr>
        <w:top w:val="none" w:sz="0" w:space="0" w:color="auto"/>
        <w:left w:val="none" w:sz="0" w:space="0" w:color="auto"/>
        <w:bottom w:val="none" w:sz="0" w:space="0" w:color="auto"/>
        <w:right w:val="none" w:sz="0" w:space="0" w:color="auto"/>
      </w:divBdr>
    </w:div>
    <w:div w:id="1135023682">
      <w:bodyDiv w:val="1"/>
      <w:marLeft w:val="0"/>
      <w:marRight w:val="0"/>
      <w:marTop w:val="0"/>
      <w:marBottom w:val="0"/>
      <w:divBdr>
        <w:top w:val="none" w:sz="0" w:space="0" w:color="auto"/>
        <w:left w:val="none" w:sz="0" w:space="0" w:color="auto"/>
        <w:bottom w:val="none" w:sz="0" w:space="0" w:color="auto"/>
        <w:right w:val="none" w:sz="0" w:space="0" w:color="auto"/>
      </w:divBdr>
      <w:divsChild>
        <w:div w:id="265116236">
          <w:marLeft w:val="0"/>
          <w:marRight w:val="0"/>
          <w:marTop w:val="0"/>
          <w:marBottom w:val="0"/>
          <w:divBdr>
            <w:top w:val="none" w:sz="0" w:space="0" w:color="auto"/>
            <w:left w:val="none" w:sz="0" w:space="0" w:color="auto"/>
            <w:bottom w:val="none" w:sz="0" w:space="0" w:color="auto"/>
            <w:right w:val="none" w:sz="0" w:space="0" w:color="auto"/>
          </w:divBdr>
        </w:div>
      </w:divsChild>
    </w:div>
    <w:div w:id="1152411033">
      <w:bodyDiv w:val="1"/>
      <w:marLeft w:val="0"/>
      <w:marRight w:val="0"/>
      <w:marTop w:val="0"/>
      <w:marBottom w:val="0"/>
      <w:divBdr>
        <w:top w:val="none" w:sz="0" w:space="0" w:color="auto"/>
        <w:left w:val="none" w:sz="0" w:space="0" w:color="auto"/>
        <w:bottom w:val="none" w:sz="0" w:space="0" w:color="auto"/>
        <w:right w:val="none" w:sz="0" w:space="0" w:color="auto"/>
      </w:divBdr>
      <w:divsChild>
        <w:div w:id="1092778875">
          <w:marLeft w:val="0"/>
          <w:marRight w:val="0"/>
          <w:marTop w:val="0"/>
          <w:marBottom w:val="0"/>
          <w:divBdr>
            <w:top w:val="none" w:sz="0" w:space="0" w:color="auto"/>
            <w:left w:val="none" w:sz="0" w:space="0" w:color="auto"/>
            <w:bottom w:val="none" w:sz="0" w:space="0" w:color="auto"/>
            <w:right w:val="none" w:sz="0" w:space="0" w:color="auto"/>
          </w:divBdr>
          <w:divsChild>
            <w:div w:id="1583222236">
              <w:marLeft w:val="0"/>
              <w:marRight w:val="0"/>
              <w:marTop w:val="0"/>
              <w:marBottom w:val="0"/>
              <w:divBdr>
                <w:top w:val="none" w:sz="0" w:space="0" w:color="auto"/>
                <w:left w:val="none" w:sz="0" w:space="0" w:color="auto"/>
                <w:bottom w:val="none" w:sz="0" w:space="0" w:color="auto"/>
                <w:right w:val="none" w:sz="0" w:space="0" w:color="auto"/>
              </w:divBdr>
              <w:divsChild>
                <w:div w:id="1805389317">
                  <w:marLeft w:val="0"/>
                  <w:marRight w:val="0"/>
                  <w:marTop w:val="0"/>
                  <w:marBottom w:val="0"/>
                  <w:divBdr>
                    <w:top w:val="none" w:sz="0" w:space="0" w:color="auto"/>
                    <w:left w:val="none" w:sz="0" w:space="0" w:color="auto"/>
                    <w:bottom w:val="none" w:sz="0" w:space="0" w:color="auto"/>
                    <w:right w:val="none" w:sz="0" w:space="0" w:color="auto"/>
                  </w:divBdr>
                  <w:divsChild>
                    <w:div w:id="8434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
    <w:div w:id="1379744673">
      <w:bodyDiv w:val="1"/>
      <w:marLeft w:val="0"/>
      <w:marRight w:val="0"/>
      <w:marTop w:val="0"/>
      <w:marBottom w:val="0"/>
      <w:divBdr>
        <w:top w:val="none" w:sz="0" w:space="0" w:color="auto"/>
        <w:left w:val="none" w:sz="0" w:space="0" w:color="auto"/>
        <w:bottom w:val="none" w:sz="0" w:space="0" w:color="auto"/>
        <w:right w:val="none" w:sz="0" w:space="0" w:color="auto"/>
      </w:divBdr>
      <w:divsChild>
        <w:div w:id="1523666962">
          <w:marLeft w:val="0"/>
          <w:marRight w:val="0"/>
          <w:marTop w:val="0"/>
          <w:marBottom w:val="0"/>
          <w:divBdr>
            <w:top w:val="none" w:sz="0" w:space="0" w:color="auto"/>
            <w:left w:val="none" w:sz="0" w:space="0" w:color="auto"/>
            <w:bottom w:val="none" w:sz="0" w:space="0" w:color="auto"/>
            <w:right w:val="none" w:sz="0" w:space="0" w:color="auto"/>
          </w:divBdr>
          <w:divsChild>
            <w:div w:id="1575314461">
              <w:marLeft w:val="0"/>
              <w:marRight w:val="0"/>
              <w:marTop w:val="0"/>
              <w:marBottom w:val="0"/>
              <w:divBdr>
                <w:top w:val="none" w:sz="0" w:space="0" w:color="auto"/>
                <w:left w:val="none" w:sz="0" w:space="0" w:color="auto"/>
                <w:bottom w:val="none" w:sz="0" w:space="0" w:color="auto"/>
                <w:right w:val="none" w:sz="0" w:space="0" w:color="auto"/>
              </w:divBdr>
              <w:divsChild>
                <w:div w:id="1515264107">
                  <w:marLeft w:val="0"/>
                  <w:marRight w:val="0"/>
                  <w:marTop w:val="0"/>
                  <w:marBottom w:val="0"/>
                  <w:divBdr>
                    <w:top w:val="none" w:sz="0" w:space="0" w:color="auto"/>
                    <w:left w:val="none" w:sz="0" w:space="0" w:color="auto"/>
                    <w:bottom w:val="none" w:sz="0" w:space="0" w:color="auto"/>
                    <w:right w:val="none" w:sz="0" w:space="0" w:color="auto"/>
                  </w:divBdr>
                  <w:divsChild>
                    <w:div w:id="17342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82848">
      <w:bodyDiv w:val="1"/>
      <w:marLeft w:val="0"/>
      <w:marRight w:val="0"/>
      <w:marTop w:val="0"/>
      <w:marBottom w:val="0"/>
      <w:divBdr>
        <w:top w:val="none" w:sz="0" w:space="0" w:color="auto"/>
        <w:left w:val="none" w:sz="0" w:space="0" w:color="auto"/>
        <w:bottom w:val="none" w:sz="0" w:space="0" w:color="auto"/>
        <w:right w:val="none" w:sz="0" w:space="0" w:color="auto"/>
      </w:divBdr>
    </w:div>
    <w:div w:id="1386298866">
      <w:bodyDiv w:val="1"/>
      <w:marLeft w:val="0"/>
      <w:marRight w:val="0"/>
      <w:marTop w:val="0"/>
      <w:marBottom w:val="0"/>
      <w:divBdr>
        <w:top w:val="none" w:sz="0" w:space="0" w:color="auto"/>
        <w:left w:val="none" w:sz="0" w:space="0" w:color="auto"/>
        <w:bottom w:val="none" w:sz="0" w:space="0" w:color="auto"/>
        <w:right w:val="none" w:sz="0" w:space="0" w:color="auto"/>
      </w:divBdr>
    </w:div>
    <w:div w:id="1420176798">
      <w:bodyDiv w:val="1"/>
      <w:marLeft w:val="0"/>
      <w:marRight w:val="0"/>
      <w:marTop w:val="0"/>
      <w:marBottom w:val="0"/>
      <w:divBdr>
        <w:top w:val="none" w:sz="0" w:space="0" w:color="auto"/>
        <w:left w:val="none" w:sz="0" w:space="0" w:color="auto"/>
        <w:bottom w:val="none" w:sz="0" w:space="0" w:color="auto"/>
        <w:right w:val="none" w:sz="0" w:space="0" w:color="auto"/>
      </w:divBdr>
    </w:div>
    <w:div w:id="1481648831">
      <w:bodyDiv w:val="1"/>
      <w:marLeft w:val="0"/>
      <w:marRight w:val="0"/>
      <w:marTop w:val="0"/>
      <w:marBottom w:val="0"/>
      <w:divBdr>
        <w:top w:val="none" w:sz="0" w:space="0" w:color="auto"/>
        <w:left w:val="none" w:sz="0" w:space="0" w:color="auto"/>
        <w:bottom w:val="none" w:sz="0" w:space="0" w:color="auto"/>
        <w:right w:val="none" w:sz="0" w:space="0" w:color="auto"/>
      </w:divBdr>
    </w:div>
    <w:div w:id="1553691276">
      <w:bodyDiv w:val="1"/>
      <w:marLeft w:val="0"/>
      <w:marRight w:val="0"/>
      <w:marTop w:val="0"/>
      <w:marBottom w:val="0"/>
      <w:divBdr>
        <w:top w:val="none" w:sz="0" w:space="0" w:color="auto"/>
        <w:left w:val="none" w:sz="0" w:space="0" w:color="auto"/>
        <w:bottom w:val="none" w:sz="0" w:space="0" w:color="auto"/>
        <w:right w:val="none" w:sz="0" w:space="0" w:color="auto"/>
      </w:divBdr>
    </w:div>
    <w:div w:id="1559054227">
      <w:bodyDiv w:val="1"/>
      <w:marLeft w:val="0"/>
      <w:marRight w:val="0"/>
      <w:marTop w:val="0"/>
      <w:marBottom w:val="0"/>
      <w:divBdr>
        <w:top w:val="none" w:sz="0" w:space="0" w:color="auto"/>
        <w:left w:val="none" w:sz="0" w:space="0" w:color="auto"/>
        <w:bottom w:val="none" w:sz="0" w:space="0" w:color="auto"/>
        <w:right w:val="none" w:sz="0" w:space="0" w:color="auto"/>
      </w:divBdr>
      <w:divsChild>
        <w:div w:id="811797971">
          <w:marLeft w:val="0"/>
          <w:marRight w:val="0"/>
          <w:marTop w:val="0"/>
          <w:marBottom w:val="0"/>
          <w:divBdr>
            <w:top w:val="none" w:sz="0" w:space="0" w:color="auto"/>
            <w:left w:val="none" w:sz="0" w:space="0" w:color="auto"/>
            <w:bottom w:val="none" w:sz="0" w:space="0" w:color="auto"/>
            <w:right w:val="none" w:sz="0" w:space="0" w:color="auto"/>
          </w:divBdr>
          <w:divsChild>
            <w:div w:id="179198823">
              <w:marLeft w:val="0"/>
              <w:marRight w:val="0"/>
              <w:marTop w:val="0"/>
              <w:marBottom w:val="0"/>
              <w:divBdr>
                <w:top w:val="none" w:sz="0" w:space="0" w:color="auto"/>
                <w:left w:val="none" w:sz="0" w:space="0" w:color="auto"/>
                <w:bottom w:val="none" w:sz="0" w:space="0" w:color="auto"/>
                <w:right w:val="none" w:sz="0" w:space="0" w:color="auto"/>
              </w:divBdr>
              <w:divsChild>
                <w:div w:id="717049978">
                  <w:marLeft w:val="0"/>
                  <w:marRight w:val="0"/>
                  <w:marTop w:val="0"/>
                  <w:marBottom w:val="0"/>
                  <w:divBdr>
                    <w:top w:val="none" w:sz="0" w:space="0" w:color="auto"/>
                    <w:left w:val="none" w:sz="0" w:space="0" w:color="auto"/>
                    <w:bottom w:val="none" w:sz="0" w:space="0" w:color="auto"/>
                    <w:right w:val="none" w:sz="0" w:space="0" w:color="auto"/>
                  </w:divBdr>
                  <w:divsChild>
                    <w:div w:id="13541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903259">
      <w:bodyDiv w:val="1"/>
      <w:marLeft w:val="0"/>
      <w:marRight w:val="0"/>
      <w:marTop w:val="0"/>
      <w:marBottom w:val="0"/>
      <w:divBdr>
        <w:top w:val="none" w:sz="0" w:space="0" w:color="auto"/>
        <w:left w:val="none" w:sz="0" w:space="0" w:color="auto"/>
        <w:bottom w:val="none" w:sz="0" w:space="0" w:color="auto"/>
        <w:right w:val="none" w:sz="0" w:space="0" w:color="auto"/>
      </w:divBdr>
    </w:div>
    <w:div w:id="1609848555">
      <w:bodyDiv w:val="1"/>
      <w:marLeft w:val="0"/>
      <w:marRight w:val="0"/>
      <w:marTop w:val="0"/>
      <w:marBottom w:val="0"/>
      <w:divBdr>
        <w:top w:val="none" w:sz="0" w:space="0" w:color="auto"/>
        <w:left w:val="none" w:sz="0" w:space="0" w:color="auto"/>
        <w:bottom w:val="none" w:sz="0" w:space="0" w:color="auto"/>
        <w:right w:val="none" w:sz="0" w:space="0" w:color="auto"/>
      </w:divBdr>
    </w:div>
    <w:div w:id="1665235152">
      <w:bodyDiv w:val="1"/>
      <w:marLeft w:val="0"/>
      <w:marRight w:val="0"/>
      <w:marTop w:val="0"/>
      <w:marBottom w:val="0"/>
      <w:divBdr>
        <w:top w:val="none" w:sz="0" w:space="0" w:color="auto"/>
        <w:left w:val="none" w:sz="0" w:space="0" w:color="auto"/>
        <w:bottom w:val="none" w:sz="0" w:space="0" w:color="auto"/>
        <w:right w:val="none" w:sz="0" w:space="0" w:color="auto"/>
      </w:divBdr>
    </w:div>
    <w:div w:id="1818061807">
      <w:bodyDiv w:val="1"/>
      <w:marLeft w:val="0"/>
      <w:marRight w:val="0"/>
      <w:marTop w:val="0"/>
      <w:marBottom w:val="0"/>
      <w:divBdr>
        <w:top w:val="none" w:sz="0" w:space="0" w:color="auto"/>
        <w:left w:val="none" w:sz="0" w:space="0" w:color="auto"/>
        <w:bottom w:val="none" w:sz="0" w:space="0" w:color="auto"/>
        <w:right w:val="none" w:sz="0" w:space="0" w:color="auto"/>
      </w:divBdr>
    </w:div>
    <w:div w:id="1821186960">
      <w:bodyDiv w:val="1"/>
      <w:marLeft w:val="0"/>
      <w:marRight w:val="0"/>
      <w:marTop w:val="0"/>
      <w:marBottom w:val="0"/>
      <w:divBdr>
        <w:top w:val="none" w:sz="0" w:space="0" w:color="auto"/>
        <w:left w:val="none" w:sz="0" w:space="0" w:color="auto"/>
        <w:bottom w:val="none" w:sz="0" w:space="0" w:color="auto"/>
        <w:right w:val="none" w:sz="0" w:space="0" w:color="auto"/>
      </w:divBdr>
    </w:div>
    <w:div w:id="1912345639">
      <w:bodyDiv w:val="1"/>
      <w:marLeft w:val="0"/>
      <w:marRight w:val="0"/>
      <w:marTop w:val="0"/>
      <w:marBottom w:val="0"/>
      <w:divBdr>
        <w:top w:val="none" w:sz="0" w:space="0" w:color="auto"/>
        <w:left w:val="none" w:sz="0" w:space="0" w:color="auto"/>
        <w:bottom w:val="none" w:sz="0" w:space="0" w:color="auto"/>
        <w:right w:val="none" w:sz="0" w:space="0" w:color="auto"/>
      </w:divBdr>
    </w:div>
    <w:div w:id="1966891776">
      <w:bodyDiv w:val="1"/>
      <w:marLeft w:val="0"/>
      <w:marRight w:val="0"/>
      <w:marTop w:val="0"/>
      <w:marBottom w:val="0"/>
      <w:divBdr>
        <w:top w:val="none" w:sz="0" w:space="0" w:color="auto"/>
        <w:left w:val="none" w:sz="0" w:space="0" w:color="auto"/>
        <w:bottom w:val="none" w:sz="0" w:space="0" w:color="auto"/>
        <w:right w:val="none" w:sz="0" w:space="0" w:color="auto"/>
      </w:divBdr>
      <w:divsChild>
        <w:div w:id="1985621569">
          <w:marLeft w:val="0"/>
          <w:marRight w:val="0"/>
          <w:marTop w:val="0"/>
          <w:marBottom w:val="0"/>
          <w:divBdr>
            <w:top w:val="none" w:sz="0" w:space="0" w:color="auto"/>
            <w:left w:val="none" w:sz="0" w:space="0" w:color="auto"/>
            <w:bottom w:val="none" w:sz="0" w:space="0" w:color="auto"/>
            <w:right w:val="none" w:sz="0" w:space="0" w:color="auto"/>
          </w:divBdr>
        </w:div>
        <w:div w:id="2129346968">
          <w:marLeft w:val="0"/>
          <w:marRight w:val="0"/>
          <w:marTop w:val="0"/>
          <w:marBottom w:val="0"/>
          <w:divBdr>
            <w:top w:val="none" w:sz="0" w:space="0" w:color="auto"/>
            <w:left w:val="none" w:sz="0" w:space="0" w:color="auto"/>
            <w:bottom w:val="none" w:sz="0" w:space="0" w:color="auto"/>
            <w:right w:val="none" w:sz="0" w:space="0" w:color="auto"/>
          </w:divBdr>
        </w:div>
        <w:div w:id="1972782064">
          <w:marLeft w:val="0"/>
          <w:marRight w:val="0"/>
          <w:marTop w:val="0"/>
          <w:marBottom w:val="0"/>
          <w:divBdr>
            <w:top w:val="none" w:sz="0" w:space="0" w:color="auto"/>
            <w:left w:val="none" w:sz="0" w:space="0" w:color="auto"/>
            <w:bottom w:val="none" w:sz="0" w:space="0" w:color="auto"/>
            <w:right w:val="none" w:sz="0" w:space="0" w:color="auto"/>
          </w:divBdr>
        </w:div>
      </w:divsChild>
    </w:div>
    <w:div w:id="2041583548">
      <w:bodyDiv w:val="1"/>
      <w:marLeft w:val="0"/>
      <w:marRight w:val="0"/>
      <w:marTop w:val="0"/>
      <w:marBottom w:val="0"/>
      <w:divBdr>
        <w:top w:val="none" w:sz="0" w:space="0" w:color="auto"/>
        <w:left w:val="none" w:sz="0" w:space="0" w:color="auto"/>
        <w:bottom w:val="none" w:sz="0" w:space="0" w:color="auto"/>
        <w:right w:val="none" w:sz="0" w:space="0" w:color="auto"/>
      </w:divBdr>
    </w:div>
    <w:div w:id="2119831548">
      <w:bodyDiv w:val="1"/>
      <w:marLeft w:val="0"/>
      <w:marRight w:val="0"/>
      <w:marTop w:val="0"/>
      <w:marBottom w:val="0"/>
      <w:divBdr>
        <w:top w:val="none" w:sz="0" w:space="0" w:color="auto"/>
        <w:left w:val="none" w:sz="0" w:space="0" w:color="auto"/>
        <w:bottom w:val="none" w:sz="0" w:space="0" w:color="auto"/>
        <w:right w:val="none" w:sz="0" w:space="0" w:color="auto"/>
      </w:divBdr>
    </w:div>
    <w:div w:id="212758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presidencia.gov.co" TargetMode="External"/><Relationship Id="rId13" Type="http://schemas.openxmlformats.org/officeDocument/2006/relationships/hyperlink" Target="http://www.procuraduria.gov.co" TargetMode="External"/><Relationship Id="rId18" Type="http://schemas.openxmlformats.org/officeDocument/2006/relationships/hyperlink" Target="https://srvcnpc.policia.gov.c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tratos@sdmujer.gov.co" TargetMode="External"/><Relationship Id="rId17" Type="http://schemas.openxmlformats.org/officeDocument/2006/relationships/hyperlink" Target="http://www.policia.gov.co/" TargetMode="External"/><Relationship Id="rId2" Type="http://schemas.openxmlformats.org/officeDocument/2006/relationships/numbering" Target="numbering.xml"/><Relationship Id="rId16" Type="http://schemas.openxmlformats.org/officeDocument/2006/relationships/hyperlink" Target="https://www.personeriabogota.gov.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dmujer.gov.co/sites/default/files/2021-02/documentos/GT-MA-3%2520MANUAL%2520DE%2520POL%25C3%258DTICAS%2520ESPECIFICAS%2520SEGURIDAD%2520DE%2520LA%2520INFORMACI%25C3%2593N%2520-%2520V3%25281%2529.pdf" TargetMode="External"/><Relationship Id="rId5" Type="http://schemas.openxmlformats.org/officeDocument/2006/relationships/webSettings" Target="webSettings.xml"/><Relationship Id="rId15" Type="http://schemas.openxmlformats.org/officeDocument/2006/relationships/hyperlink" Target="http://www.procuraduria.gov.co" TargetMode="External"/><Relationship Id="rId10" Type="http://schemas.openxmlformats.org/officeDocument/2006/relationships/hyperlink" Target="https://www.alcaldiabogota.gov.co/sisjur/normas/Norma1.jsp?i=3656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nuncie@veeduriadistrital.gov.co" TargetMode="External"/><Relationship Id="rId14" Type="http://schemas.openxmlformats.org/officeDocument/2006/relationships/hyperlink" Target="http://www.contraloriagen.gov.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0F73ADB1-1549-9943-A953-B6CCCD8B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36</Pages>
  <Words>14175</Words>
  <Characters>77964</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Leonardo agudelo</cp:lastModifiedBy>
  <cp:revision>9</cp:revision>
  <cp:lastPrinted>2022-11-02T21:13:00Z</cp:lastPrinted>
  <dcterms:created xsi:type="dcterms:W3CDTF">2023-07-05T15:17:00Z</dcterms:created>
  <dcterms:modified xsi:type="dcterms:W3CDTF">2023-07-12T13:08:00Z</dcterms:modified>
</cp:coreProperties>
</file>