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5C40" w14:textId="61E4697C" w:rsidR="53E642ED" w:rsidRPr="005F21EF" w:rsidRDefault="53E642ED" w:rsidP="006C1DAB">
      <w:pPr>
        <w:pStyle w:val="Textoindependiente"/>
        <w:ind w:left="4288"/>
        <w:rPr>
          <w:sz w:val="20"/>
          <w:szCs w:val="20"/>
        </w:rPr>
      </w:pPr>
    </w:p>
    <w:p w14:paraId="0A37501D" w14:textId="77777777" w:rsidR="00A7146A" w:rsidRPr="005F21EF" w:rsidRDefault="00A7146A" w:rsidP="006C1DAB">
      <w:pPr>
        <w:pStyle w:val="Textoindependiente"/>
        <w:rPr>
          <w:sz w:val="20"/>
        </w:rPr>
      </w:pPr>
    </w:p>
    <w:p w14:paraId="0DDD41F0" w14:textId="77777777" w:rsidR="00A7146A" w:rsidRPr="005F21EF" w:rsidRDefault="19C36394" w:rsidP="006C1DAB">
      <w:pPr>
        <w:pStyle w:val="Ttulo3"/>
        <w:ind w:left="0" w:right="49"/>
        <w:rPr>
          <w:u w:val="none"/>
        </w:rPr>
      </w:pPr>
      <w:r w:rsidRPr="005F21EF">
        <w:rPr>
          <w:u w:val="none"/>
        </w:rPr>
        <w:t>LA</w:t>
      </w:r>
      <w:r w:rsidRPr="005F21EF">
        <w:rPr>
          <w:spacing w:val="-3"/>
          <w:u w:val="none"/>
        </w:rPr>
        <w:t xml:space="preserve"> </w:t>
      </w:r>
      <w:r w:rsidRPr="005F21EF">
        <w:rPr>
          <w:u w:val="none"/>
        </w:rPr>
        <w:t>SECRETARIA</w:t>
      </w:r>
      <w:r w:rsidRPr="005F21EF">
        <w:rPr>
          <w:spacing w:val="-1"/>
          <w:u w:val="none"/>
        </w:rPr>
        <w:t xml:space="preserve"> </w:t>
      </w:r>
      <w:r w:rsidRPr="005F21EF">
        <w:rPr>
          <w:u w:val="none"/>
        </w:rPr>
        <w:t>DISTRITAL</w:t>
      </w:r>
      <w:r w:rsidRPr="005F21EF">
        <w:rPr>
          <w:spacing w:val="-2"/>
          <w:u w:val="none"/>
        </w:rPr>
        <w:t xml:space="preserve"> </w:t>
      </w:r>
      <w:r w:rsidRPr="005F21EF">
        <w:rPr>
          <w:u w:val="none"/>
        </w:rPr>
        <w:t>DE</w:t>
      </w:r>
      <w:r w:rsidRPr="005F21EF">
        <w:rPr>
          <w:spacing w:val="-2"/>
          <w:u w:val="none"/>
        </w:rPr>
        <w:t xml:space="preserve"> </w:t>
      </w:r>
      <w:r w:rsidRPr="005F21EF">
        <w:rPr>
          <w:u w:val="none"/>
        </w:rPr>
        <w:t>LA</w:t>
      </w:r>
      <w:r w:rsidRPr="005F21EF">
        <w:rPr>
          <w:spacing w:val="-2"/>
          <w:u w:val="none"/>
        </w:rPr>
        <w:t xml:space="preserve"> </w:t>
      </w:r>
      <w:r w:rsidRPr="005F21EF">
        <w:rPr>
          <w:u w:val="none"/>
        </w:rPr>
        <w:t>MUJER</w:t>
      </w:r>
    </w:p>
    <w:p w14:paraId="5DAB6C7B" w14:textId="77777777" w:rsidR="00A7146A" w:rsidRPr="005F21EF" w:rsidRDefault="00A7146A" w:rsidP="006C1DAB">
      <w:pPr>
        <w:pStyle w:val="Textoindependiente"/>
        <w:ind w:right="49"/>
        <w:rPr>
          <w:b/>
          <w:sz w:val="28"/>
        </w:rPr>
      </w:pPr>
    </w:p>
    <w:p w14:paraId="54DE2909" w14:textId="46080FA9" w:rsidR="00A7146A" w:rsidRPr="005F21EF" w:rsidRDefault="0053282C" w:rsidP="006C1DAB">
      <w:pPr>
        <w:pStyle w:val="Textoindependiente"/>
        <w:ind w:left="245" w:right="49" w:firstLine="8"/>
        <w:jc w:val="center"/>
      </w:pPr>
      <w:r w:rsidRPr="005F21EF">
        <w:rPr>
          <w:color w:val="000000" w:themeColor="text1"/>
          <w:sz w:val="24"/>
          <w:szCs w:val="24"/>
        </w:rPr>
        <w:t xml:space="preserve">En uso de sus facultades </w:t>
      </w:r>
      <w:r w:rsidR="00161B2B" w:rsidRPr="005F21EF">
        <w:rPr>
          <w:color w:val="000000" w:themeColor="text1"/>
          <w:sz w:val="24"/>
          <w:szCs w:val="24"/>
        </w:rPr>
        <w:t>legales, en especial las conferidas por los literales b)</w:t>
      </w:r>
      <w:r w:rsidR="006552B5" w:rsidRPr="005F21EF">
        <w:rPr>
          <w:color w:val="000000" w:themeColor="text1"/>
          <w:sz w:val="24"/>
          <w:szCs w:val="24"/>
        </w:rPr>
        <w:t xml:space="preserve">, </w:t>
      </w:r>
      <w:r w:rsidR="00161B2B" w:rsidRPr="005F21EF">
        <w:rPr>
          <w:color w:val="000000" w:themeColor="text1"/>
          <w:sz w:val="24"/>
          <w:szCs w:val="24"/>
        </w:rPr>
        <w:t xml:space="preserve">j) </w:t>
      </w:r>
      <w:r w:rsidR="006552B5" w:rsidRPr="005F21EF">
        <w:rPr>
          <w:color w:val="000000" w:themeColor="text1"/>
          <w:sz w:val="24"/>
          <w:szCs w:val="24"/>
        </w:rPr>
        <w:t xml:space="preserve">y l) </w:t>
      </w:r>
      <w:r w:rsidR="00161B2B" w:rsidRPr="005F21EF">
        <w:rPr>
          <w:color w:val="000000" w:themeColor="text1"/>
          <w:sz w:val="24"/>
          <w:szCs w:val="24"/>
        </w:rPr>
        <w:t>del artículo 5° del Acuerdo Distrital 490 de 2012; el literal u) del artículo 5°</w:t>
      </w:r>
      <w:r w:rsidR="005B7E82" w:rsidRPr="005F21EF">
        <w:rPr>
          <w:color w:val="000000" w:themeColor="text1"/>
          <w:sz w:val="24"/>
          <w:szCs w:val="24"/>
        </w:rPr>
        <w:t>, literales c) y e) del artículo 9°</w:t>
      </w:r>
      <w:r w:rsidR="00161B2B" w:rsidRPr="005F21EF">
        <w:rPr>
          <w:color w:val="000000" w:themeColor="text1"/>
          <w:sz w:val="24"/>
          <w:szCs w:val="24"/>
        </w:rPr>
        <w:t xml:space="preserve"> y literal c) del artículo 14 del Decreto Distrital 428 de 2013 y l</w:t>
      </w:r>
      <w:r w:rsidR="001C6B86" w:rsidRPr="005F21EF">
        <w:rPr>
          <w:color w:val="000000" w:themeColor="text1"/>
          <w:sz w:val="24"/>
          <w:szCs w:val="24"/>
        </w:rPr>
        <w:t>os</w:t>
      </w:r>
      <w:r w:rsidR="00161B2B" w:rsidRPr="005F21EF">
        <w:rPr>
          <w:color w:val="000000" w:themeColor="text1"/>
          <w:sz w:val="24"/>
          <w:szCs w:val="24"/>
        </w:rPr>
        <w:t xml:space="preserve"> artículo</w:t>
      </w:r>
      <w:r w:rsidR="001C6B86" w:rsidRPr="005F21EF">
        <w:rPr>
          <w:color w:val="000000" w:themeColor="text1"/>
          <w:sz w:val="24"/>
          <w:szCs w:val="24"/>
        </w:rPr>
        <w:t>s 25</w:t>
      </w:r>
      <w:r w:rsidR="00D65441" w:rsidRPr="005F21EF">
        <w:rPr>
          <w:color w:val="000000" w:themeColor="text1"/>
          <w:sz w:val="24"/>
          <w:szCs w:val="24"/>
        </w:rPr>
        <w:t xml:space="preserve"> y 26</w:t>
      </w:r>
      <w:r w:rsidR="00161B2B" w:rsidRPr="005F21EF">
        <w:rPr>
          <w:color w:val="FF0000"/>
          <w:sz w:val="24"/>
          <w:szCs w:val="24"/>
        </w:rPr>
        <w:t xml:space="preserve"> </w:t>
      </w:r>
      <w:r w:rsidR="00161B2B" w:rsidRPr="005F21EF">
        <w:rPr>
          <w:color w:val="000000" w:themeColor="text1"/>
          <w:sz w:val="24"/>
          <w:szCs w:val="24"/>
        </w:rPr>
        <w:t xml:space="preserve">del Decreto Distrital </w:t>
      </w:r>
      <w:r w:rsidR="00CD6B3B" w:rsidRPr="005F21EF">
        <w:rPr>
          <w:color w:val="000000" w:themeColor="text1"/>
          <w:sz w:val="24"/>
          <w:szCs w:val="24"/>
        </w:rPr>
        <w:t>364</w:t>
      </w:r>
      <w:r w:rsidR="00161B2B" w:rsidRPr="005F21EF">
        <w:rPr>
          <w:color w:val="FF0000"/>
          <w:sz w:val="24"/>
          <w:szCs w:val="24"/>
        </w:rPr>
        <w:t xml:space="preserve"> </w:t>
      </w:r>
      <w:r w:rsidR="00161B2B" w:rsidRPr="005F21EF">
        <w:rPr>
          <w:color w:val="000000" w:themeColor="text1"/>
          <w:sz w:val="24"/>
          <w:szCs w:val="24"/>
        </w:rPr>
        <w:t xml:space="preserve">de </w:t>
      </w:r>
      <w:r w:rsidR="006552B5" w:rsidRPr="005F21EF">
        <w:rPr>
          <w:color w:val="000000" w:themeColor="text1"/>
          <w:sz w:val="24"/>
          <w:szCs w:val="24"/>
        </w:rPr>
        <w:t>2021</w:t>
      </w:r>
      <w:r w:rsidR="00161B2B" w:rsidRPr="005F21EF">
        <w:rPr>
          <w:color w:val="000000" w:themeColor="text1"/>
          <w:sz w:val="24"/>
          <w:szCs w:val="24"/>
        </w:rPr>
        <w:t xml:space="preserve">, y </w:t>
      </w:r>
    </w:p>
    <w:p w14:paraId="02EB378F" w14:textId="77777777" w:rsidR="00A7146A" w:rsidRPr="005F21EF" w:rsidRDefault="00A7146A" w:rsidP="006C1DAB">
      <w:pPr>
        <w:pStyle w:val="Textoindependiente"/>
        <w:ind w:right="49"/>
        <w:rPr>
          <w:sz w:val="25"/>
        </w:rPr>
      </w:pPr>
    </w:p>
    <w:p w14:paraId="01276949" w14:textId="77777777" w:rsidR="00A7146A" w:rsidRPr="005F21EF" w:rsidRDefault="008C1BEB" w:rsidP="006C1DAB">
      <w:pPr>
        <w:pStyle w:val="Ttulo3"/>
        <w:ind w:left="0" w:right="49"/>
        <w:rPr>
          <w:u w:val="none"/>
        </w:rPr>
      </w:pPr>
      <w:r w:rsidRPr="005F21EF">
        <w:rPr>
          <w:u w:val="none"/>
        </w:rPr>
        <w:t>CONSIDERANDO:</w:t>
      </w:r>
    </w:p>
    <w:p w14:paraId="6A05A809" w14:textId="77777777" w:rsidR="00A7146A" w:rsidRPr="005F21EF" w:rsidRDefault="00A7146A" w:rsidP="006C1DAB">
      <w:pPr>
        <w:pStyle w:val="Textoindependiente"/>
        <w:ind w:right="49"/>
        <w:rPr>
          <w:b/>
          <w:sz w:val="28"/>
        </w:rPr>
      </w:pPr>
    </w:p>
    <w:p w14:paraId="11E1B937" w14:textId="3EF02C26" w:rsidR="00BC00D1" w:rsidRPr="005F21EF" w:rsidRDefault="7997804F" w:rsidP="006C1DAB">
      <w:pPr>
        <w:ind w:right="49"/>
        <w:jc w:val="both"/>
        <w:rPr>
          <w:i/>
          <w:iCs/>
          <w:sz w:val="24"/>
          <w:szCs w:val="24"/>
        </w:rPr>
      </w:pPr>
      <w:r w:rsidRPr="005F21EF">
        <w:rPr>
          <w:sz w:val="24"/>
          <w:szCs w:val="24"/>
        </w:rPr>
        <w:t xml:space="preserve">Que el </w:t>
      </w:r>
      <w:r w:rsidR="3EA2FBE5" w:rsidRPr="005F21EF">
        <w:rPr>
          <w:sz w:val="24"/>
          <w:szCs w:val="24"/>
        </w:rPr>
        <w:t>A</w:t>
      </w:r>
      <w:r w:rsidRPr="005F21EF">
        <w:rPr>
          <w:sz w:val="24"/>
          <w:szCs w:val="24"/>
        </w:rPr>
        <w:t>rtículo 1 de la Constitución Política de Colombia de 1991 establece que: “</w:t>
      </w:r>
      <w:r w:rsidR="3708F26D" w:rsidRPr="005F21EF">
        <w:rPr>
          <w:i/>
          <w:iCs/>
          <w:sz w:val="24"/>
          <w:szCs w:val="24"/>
        </w:rPr>
        <w:t>Col</w:t>
      </w:r>
      <w:r w:rsidRPr="005F21EF">
        <w:rPr>
          <w:i/>
          <w:iCs/>
          <w:sz w:val="24"/>
          <w:szCs w:val="24"/>
        </w:rPr>
        <w:t xml:space="preserve">ombia es un Estado social de derecho, organizado en forma de República unitaria, descentralizada, con autonomía de sus entidades </w:t>
      </w:r>
      <w:r w:rsidR="112841B6" w:rsidRPr="005F21EF">
        <w:rPr>
          <w:i/>
          <w:iCs/>
          <w:sz w:val="24"/>
          <w:szCs w:val="24"/>
        </w:rPr>
        <w:t>territoriales, democrática</w:t>
      </w:r>
      <w:r w:rsidRPr="005F21EF">
        <w:rPr>
          <w:i/>
          <w:iCs/>
          <w:sz w:val="24"/>
          <w:szCs w:val="24"/>
        </w:rPr>
        <w:t>, participativa y pluralista, fundada en el respeto de la dignidad humana, en el trabajo y la solidaridad de las personas que la integran y en la prevalencia del interés general”.</w:t>
      </w:r>
    </w:p>
    <w:p w14:paraId="5B311A07" w14:textId="6B6641C9" w:rsidR="00BC00D1" w:rsidRPr="005F21EF" w:rsidRDefault="00BC00D1" w:rsidP="006C1DAB">
      <w:pPr>
        <w:ind w:right="49"/>
        <w:jc w:val="both"/>
        <w:rPr>
          <w:i/>
          <w:iCs/>
          <w:sz w:val="24"/>
          <w:szCs w:val="24"/>
        </w:rPr>
      </w:pPr>
    </w:p>
    <w:p w14:paraId="0E6706D2" w14:textId="5911A2FF" w:rsidR="00BC00D1" w:rsidRPr="005F21EF" w:rsidRDefault="792964B6" w:rsidP="006C1DAB">
      <w:pPr>
        <w:ind w:right="49"/>
        <w:jc w:val="both"/>
        <w:rPr>
          <w:sz w:val="24"/>
          <w:szCs w:val="24"/>
          <w:highlight w:val="green"/>
        </w:rPr>
      </w:pPr>
      <w:r w:rsidRPr="005F21EF">
        <w:rPr>
          <w:sz w:val="24"/>
          <w:szCs w:val="24"/>
        </w:rPr>
        <w:t xml:space="preserve">Que el artículo 2 de la Constitución Política de Colombia señala que es un fin esencial del Estado </w:t>
      </w:r>
      <w:r w:rsidRPr="005F21EF">
        <w:rPr>
          <w:i/>
          <w:iCs/>
          <w:sz w:val="24"/>
          <w:szCs w:val="24"/>
        </w:rPr>
        <w:t>“facilitar la participación de todos en las decisiones que los afectan y en la vida económica, política, administrativa y cultural de la Nación”.</w:t>
      </w:r>
    </w:p>
    <w:p w14:paraId="5A39BBE3" w14:textId="77777777" w:rsidR="00BC00D1" w:rsidRPr="005F21EF" w:rsidRDefault="00BC00D1" w:rsidP="006C1DAB">
      <w:pPr>
        <w:ind w:right="49"/>
        <w:jc w:val="both"/>
        <w:rPr>
          <w:sz w:val="24"/>
          <w:szCs w:val="24"/>
          <w:highlight w:val="green"/>
        </w:rPr>
      </w:pPr>
    </w:p>
    <w:p w14:paraId="7CEBB8C4" w14:textId="77777777" w:rsidR="00BC00D1" w:rsidRPr="005F21EF" w:rsidRDefault="00BC00D1" w:rsidP="006C1DAB">
      <w:pPr>
        <w:ind w:right="49"/>
        <w:jc w:val="both"/>
        <w:rPr>
          <w:sz w:val="24"/>
          <w:szCs w:val="24"/>
        </w:rPr>
      </w:pPr>
      <w:r w:rsidRPr="005F21EF">
        <w:rPr>
          <w:sz w:val="24"/>
          <w:szCs w:val="24"/>
        </w:rPr>
        <w:t>Que el artículo 13 de la Constitución Política de 1991 establece que </w:t>
      </w:r>
      <w:r w:rsidRPr="005F21EF">
        <w:rPr>
          <w:i/>
          <w:sz w:val="24"/>
          <w:szCs w:val="24"/>
        </w:rPr>
        <w:t>"El Estado promoverá las condiciones para que la igualdad sea real y efectiva y adoptará medidas en favor de grupos discriminados o marginados".</w:t>
      </w:r>
    </w:p>
    <w:p w14:paraId="41C8F396" w14:textId="77777777" w:rsidR="00BC00D1" w:rsidRPr="005F21EF" w:rsidRDefault="00BC00D1" w:rsidP="006C1DAB">
      <w:pPr>
        <w:ind w:right="49"/>
        <w:jc w:val="both"/>
        <w:rPr>
          <w:sz w:val="24"/>
          <w:szCs w:val="24"/>
        </w:rPr>
      </w:pPr>
    </w:p>
    <w:p w14:paraId="12FE0AC5" w14:textId="77777777" w:rsidR="00BC00D1" w:rsidRPr="005F21EF" w:rsidRDefault="792964B6" w:rsidP="006C1DAB">
      <w:pPr>
        <w:ind w:right="49"/>
        <w:jc w:val="both"/>
        <w:rPr>
          <w:sz w:val="24"/>
          <w:szCs w:val="24"/>
        </w:rPr>
      </w:pPr>
      <w:r w:rsidRPr="005F21EF">
        <w:rPr>
          <w:sz w:val="24"/>
          <w:szCs w:val="24"/>
        </w:rPr>
        <w:t>Que la Constitución Política de 1991 reconoce la plena igualdad entre mujeres y hombres en el artículo 43 y en el artículo 40, en su inciso final señala que </w:t>
      </w:r>
      <w:r w:rsidRPr="005F21EF">
        <w:rPr>
          <w:i/>
          <w:iCs/>
          <w:sz w:val="24"/>
          <w:szCs w:val="24"/>
        </w:rPr>
        <w:t>"Las autoridades garantizarán la adecuada y efectiva participación de la Mujer en los niveles decisorios de la Administración Pública".</w:t>
      </w:r>
    </w:p>
    <w:p w14:paraId="025A175E" w14:textId="4716B533" w:rsidR="53E642ED" w:rsidRPr="005F21EF" w:rsidRDefault="53E642ED" w:rsidP="006C1DAB">
      <w:pPr>
        <w:ind w:right="49"/>
        <w:jc w:val="both"/>
        <w:rPr>
          <w:i/>
          <w:iCs/>
          <w:sz w:val="24"/>
          <w:szCs w:val="24"/>
        </w:rPr>
      </w:pPr>
    </w:p>
    <w:p w14:paraId="7311EEC2" w14:textId="254090B4" w:rsidR="40115164" w:rsidRDefault="40115164" w:rsidP="0055696A">
      <w:pPr>
        <w:ind w:right="49"/>
        <w:jc w:val="both"/>
        <w:rPr>
          <w:sz w:val="24"/>
          <w:szCs w:val="24"/>
        </w:rPr>
      </w:pPr>
      <w:r w:rsidRPr="005F21EF">
        <w:rPr>
          <w:sz w:val="24"/>
          <w:szCs w:val="24"/>
        </w:rPr>
        <w:t>Que la Constitución Política de 1991 establece en el artículo 103 que: "</w:t>
      </w:r>
      <w:r w:rsidRPr="005F21EF">
        <w:rPr>
          <w:i/>
          <w:iCs/>
          <w:sz w:val="24"/>
          <w:szCs w:val="24"/>
        </w:rPr>
        <w:t>El Estado contribuirá a la organización, promoción y capacitación de las asociaciones profesionales, cívicas, sindicales, comunitarias, juveniles, benéficas o de utilidad común</w:t>
      </w:r>
      <w:r w:rsidR="19815FBB" w:rsidRPr="005F21EF">
        <w:rPr>
          <w:i/>
          <w:iCs/>
          <w:sz w:val="24"/>
          <w:szCs w:val="24"/>
        </w:rPr>
        <w:t xml:space="preserve"> </w:t>
      </w:r>
      <w:r w:rsidRPr="005F21EF">
        <w:rPr>
          <w:i/>
          <w:iCs/>
          <w:sz w:val="24"/>
          <w:szCs w:val="24"/>
        </w:rPr>
        <w:t>no gubernamentales, sin detrimento de su autonomía con el objeto de que constituyan</w:t>
      </w:r>
      <w:r w:rsidR="287256E4" w:rsidRPr="005F21EF">
        <w:rPr>
          <w:i/>
          <w:iCs/>
          <w:sz w:val="24"/>
          <w:szCs w:val="24"/>
        </w:rPr>
        <w:t xml:space="preserve"> </w:t>
      </w:r>
      <w:r w:rsidRPr="005F21EF">
        <w:rPr>
          <w:i/>
          <w:iCs/>
          <w:sz w:val="24"/>
          <w:szCs w:val="24"/>
        </w:rPr>
        <w:t>mecanismos democráticos de representación en las diferentes instancias de</w:t>
      </w:r>
      <w:r w:rsidR="6A44F0BD" w:rsidRPr="005F21EF">
        <w:rPr>
          <w:i/>
          <w:iCs/>
          <w:sz w:val="24"/>
          <w:szCs w:val="24"/>
        </w:rPr>
        <w:t xml:space="preserve"> </w:t>
      </w:r>
      <w:r w:rsidRPr="005F21EF">
        <w:rPr>
          <w:i/>
          <w:iCs/>
          <w:sz w:val="24"/>
          <w:szCs w:val="24"/>
        </w:rPr>
        <w:t>participación, concertación, control y vigilancia de la gestión pública que se establezcan</w:t>
      </w:r>
      <w:r w:rsidR="2D458F1F" w:rsidRPr="005F21EF">
        <w:rPr>
          <w:sz w:val="24"/>
          <w:szCs w:val="24"/>
        </w:rPr>
        <w:t>".</w:t>
      </w:r>
    </w:p>
    <w:p w14:paraId="38FC0BDA" w14:textId="385F8875" w:rsidR="006A6507" w:rsidRDefault="006A6507" w:rsidP="0055696A">
      <w:pPr>
        <w:ind w:right="49"/>
        <w:jc w:val="both"/>
        <w:rPr>
          <w:sz w:val="24"/>
          <w:szCs w:val="24"/>
        </w:rPr>
      </w:pPr>
    </w:p>
    <w:p w14:paraId="373F447D" w14:textId="77777777" w:rsidR="006A6507" w:rsidRPr="005F21EF" w:rsidRDefault="006A6507" w:rsidP="006A6507">
      <w:pPr>
        <w:ind w:right="49"/>
        <w:jc w:val="both"/>
        <w:rPr>
          <w:sz w:val="24"/>
          <w:szCs w:val="24"/>
        </w:rPr>
      </w:pPr>
      <w:r w:rsidRPr="005F21EF">
        <w:rPr>
          <w:sz w:val="24"/>
          <w:szCs w:val="24"/>
        </w:rPr>
        <w:t xml:space="preserve">Que </w:t>
      </w:r>
      <w:r>
        <w:rPr>
          <w:sz w:val="24"/>
          <w:szCs w:val="24"/>
        </w:rPr>
        <w:t xml:space="preserve">mediante </w:t>
      </w:r>
      <w:r w:rsidRPr="005F21EF">
        <w:rPr>
          <w:sz w:val="24"/>
          <w:szCs w:val="24"/>
        </w:rPr>
        <w:t xml:space="preserve">el Acuerdo Distrital 490 de 2012 </w:t>
      </w:r>
      <w:r w:rsidRPr="005F21EF">
        <w:rPr>
          <w:i/>
          <w:sz w:val="24"/>
          <w:szCs w:val="24"/>
        </w:rPr>
        <w:t xml:space="preserve">“Por el cual se crean el Sector </w:t>
      </w:r>
      <w:r w:rsidRPr="005F21EF">
        <w:rPr>
          <w:i/>
          <w:sz w:val="24"/>
          <w:szCs w:val="24"/>
        </w:rPr>
        <w:lastRenderedPageBreak/>
        <w:t>Administrativo de Mujeres y la Secretaría Distrital de la Mujer y se expiden otras disposiciones”</w:t>
      </w:r>
      <w:r w:rsidRPr="005F21EF">
        <w:rPr>
          <w:sz w:val="24"/>
          <w:szCs w:val="24"/>
        </w:rPr>
        <w:t xml:space="preserve">, dispuso en el literal j del artículo 5°, dispone que la Secretaría Distrital de la Mujer debe </w:t>
      </w:r>
      <w:r w:rsidRPr="005F21EF">
        <w:rPr>
          <w:i/>
          <w:sz w:val="24"/>
          <w:szCs w:val="24"/>
        </w:rPr>
        <w:t>“</w:t>
      </w:r>
      <w:r w:rsidRPr="005F21EF">
        <w:rPr>
          <w:i/>
        </w:rPr>
        <w:t>Promover y facilitar la participación de las ciudadanas para la toma de decisiones y el fortalecimiento del control social de la gestión pública en los asuntos de su competencia, en las diferentes instancias de concertación de políticas, planes y programas</w:t>
      </w:r>
      <w:r w:rsidRPr="005F21EF">
        <w:t>”.</w:t>
      </w:r>
    </w:p>
    <w:p w14:paraId="113353BE" w14:textId="77777777" w:rsidR="006A6507" w:rsidRPr="005F21EF" w:rsidRDefault="006A6507" w:rsidP="006A6507">
      <w:pPr>
        <w:ind w:right="49"/>
        <w:jc w:val="both"/>
        <w:rPr>
          <w:sz w:val="24"/>
          <w:szCs w:val="24"/>
        </w:rPr>
      </w:pPr>
    </w:p>
    <w:p w14:paraId="79205BD0" w14:textId="77777777" w:rsidR="006A6507" w:rsidRPr="005F21EF" w:rsidRDefault="006A6507" w:rsidP="006A6507">
      <w:pPr>
        <w:ind w:right="49"/>
        <w:jc w:val="both"/>
        <w:rPr>
          <w:sz w:val="24"/>
          <w:szCs w:val="24"/>
        </w:rPr>
      </w:pPr>
      <w:r w:rsidRPr="005F21EF">
        <w:rPr>
          <w:sz w:val="24"/>
          <w:szCs w:val="24"/>
        </w:rPr>
        <w:t>Que el Decreto Distrital 428 de 2013</w:t>
      </w:r>
      <w:r w:rsidRPr="005F21EF">
        <w:rPr>
          <w:rStyle w:val="Refdenotaalpie"/>
          <w:sz w:val="24"/>
          <w:szCs w:val="24"/>
        </w:rPr>
        <w:footnoteReference w:id="2"/>
      </w:r>
      <w:r w:rsidRPr="005F21EF">
        <w:rPr>
          <w:sz w:val="24"/>
          <w:szCs w:val="24"/>
        </w:rPr>
        <w:t xml:space="preserve">, señala en su artículo 2 que la Secretaría Distrital de la Mujer tiene por objeto </w:t>
      </w:r>
      <w:r w:rsidRPr="005F21EF">
        <w:rPr>
          <w:i/>
          <w:iCs/>
          <w:sz w:val="24"/>
          <w:szCs w:val="24"/>
        </w:rPr>
        <w:t>“liderar, dirigir, coordinar, articular y ejecutar las etapas de  diseño, formulación, implementación, seguimiento y evaluación de políticas públicas para las mujeres, a través de la coordinación sectorial e intersectorial de las mismas, así como de los planes, programas y proyectos que sean de su competencia, para el reconocimiento, garantía y restitución de los derechos y el fomento de las capacidades y oportunidades de las mujeres”.</w:t>
      </w:r>
    </w:p>
    <w:p w14:paraId="72A3D3EC" w14:textId="77777777" w:rsidR="00BC00D1" w:rsidRPr="005F21EF" w:rsidRDefault="00BC00D1">
      <w:pPr>
        <w:ind w:right="49"/>
        <w:jc w:val="both"/>
        <w:rPr>
          <w:sz w:val="24"/>
          <w:szCs w:val="24"/>
        </w:rPr>
      </w:pPr>
    </w:p>
    <w:p w14:paraId="746F06DD" w14:textId="4CC20E9F" w:rsidR="006A6507" w:rsidRDefault="417670B3">
      <w:pPr>
        <w:jc w:val="both"/>
        <w:rPr>
          <w:sz w:val="24"/>
          <w:szCs w:val="24"/>
        </w:rPr>
      </w:pPr>
      <w:r w:rsidRPr="005F21EF">
        <w:rPr>
          <w:sz w:val="24"/>
          <w:szCs w:val="24"/>
        </w:rPr>
        <w:t xml:space="preserve">Que el Artículo 2, del Decreto </w:t>
      </w:r>
      <w:r w:rsidR="00624CB3">
        <w:rPr>
          <w:sz w:val="24"/>
          <w:szCs w:val="24"/>
        </w:rPr>
        <w:t xml:space="preserve">Distrital </w:t>
      </w:r>
      <w:r w:rsidRPr="005F21EF">
        <w:rPr>
          <w:sz w:val="24"/>
          <w:szCs w:val="24"/>
        </w:rPr>
        <w:t xml:space="preserve">448 de 2007, crea y estructura el sistema de participación </w:t>
      </w:r>
      <w:r w:rsidR="006A6507">
        <w:rPr>
          <w:sz w:val="24"/>
          <w:szCs w:val="24"/>
        </w:rPr>
        <w:t>c</w:t>
      </w:r>
      <w:r w:rsidRPr="005F21EF">
        <w:rPr>
          <w:sz w:val="24"/>
          <w:szCs w:val="24"/>
        </w:rPr>
        <w:t xml:space="preserve">iudadana de Bogotá como un </w:t>
      </w:r>
      <w:r w:rsidRPr="005F21EF">
        <w:rPr>
          <w:i/>
          <w:iCs/>
          <w:sz w:val="24"/>
          <w:szCs w:val="24"/>
        </w:rPr>
        <w:t>mecanismo de articulación entre la administración distrital, las instancias de participación, las organizaciones sociales y comunitarias y redes, asociaciones, alianzas - temporales y permanentes, con el fin de garantizar el derecho a la participación en las políticas públicas del Distrito Capital de Bogotá</w:t>
      </w:r>
      <w:r w:rsidRPr="005F21EF">
        <w:rPr>
          <w:sz w:val="24"/>
          <w:szCs w:val="24"/>
        </w:rPr>
        <w:t>;</w:t>
      </w:r>
    </w:p>
    <w:p w14:paraId="2DA3C38A" w14:textId="77777777" w:rsidR="006A6507" w:rsidRDefault="006A6507">
      <w:pPr>
        <w:jc w:val="both"/>
        <w:rPr>
          <w:sz w:val="24"/>
          <w:szCs w:val="24"/>
        </w:rPr>
      </w:pPr>
    </w:p>
    <w:p w14:paraId="6CEEA33C" w14:textId="5025B97D" w:rsidR="417670B3" w:rsidRPr="005F21EF" w:rsidRDefault="006A6507">
      <w:pPr>
        <w:jc w:val="both"/>
        <w:rPr>
          <w:i/>
          <w:iCs/>
          <w:sz w:val="24"/>
          <w:szCs w:val="24"/>
        </w:rPr>
      </w:pPr>
      <w:r>
        <w:rPr>
          <w:sz w:val="24"/>
          <w:szCs w:val="24"/>
        </w:rPr>
        <w:t xml:space="preserve">Que el artículo 2 del </w:t>
      </w:r>
      <w:r w:rsidRPr="005F21EF">
        <w:rPr>
          <w:sz w:val="24"/>
          <w:szCs w:val="24"/>
        </w:rPr>
        <w:t xml:space="preserve">Decreto </w:t>
      </w:r>
      <w:r>
        <w:rPr>
          <w:sz w:val="24"/>
          <w:szCs w:val="24"/>
        </w:rPr>
        <w:t xml:space="preserve">Distrital </w:t>
      </w:r>
      <w:r w:rsidRPr="005F21EF">
        <w:rPr>
          <w:sz w:val="24"/>
          <w:szCs w:val="24"/>
        </w:rPr>
        <w:t>448 de 2007</w:t>
      </w:r>
      <w:r w:rsidR="417670B3" w:rsidRPr="005F21EF">
        <w:rPr>
          <w:sz w:val="24"/>
          <w:szCs w:val="24"/>
        </w:rPr>
        <w:t xml:space="preserve"> establece como  objetivos del Sistema Distrital de Participación Ciudadana, entre otros los siguientes: </w:t>
      </w:r>
      <w:r w:rsidR="008D26C5">
        <w:rPr>
          <w:sz w:val="24"/>
          <w:szCs w:val="24"/>
        </w:rPr>
        <w:t xml:space="preserve">(…) </w:t>
      </w:r>
      <w:r w:rsidR="417670B3" w:rsidRPr="005F21EF">
        <w:rPr>
          <w:i/>
          <w:iCs/>
          <w:sz w:val="24"/>
          <w:szCs w:val="24"/>
        </w:rPr>
        <w:t>c. Articular a las organizaciones e instancias sociales con las instituciones del Estado, para fortalecer las organizaciones sociales y elevar la capacidad de movilización, gestión y concertación entre autoridades administrativas, políticas y la ciudadanía activa, d. Coordinar acciones que garanticen amplia participación de la ciudadanía activa y sus organizaciones en la deliberación, concertación y/o decisión para la formulación, ejecución, control social, seguimiento y evaluación de las políticas públicas; y aplicar los mecanismos de participación ciudadana establecidos en la Constitución y la ley, en el desarrollo de temas estructurales o estratégicos que afecten a los habitantes del Distrito Capital y de sus localidades, j. Contribuir en la generación de condiciones para el fortalecimiento de los niveles de organización de la ciudadanía.</w:t>
      </w:r>
    </w:p>
    <w:p w14:paraId="15D48F05" w14:textId="55BF1C59" w:rsidR="53E642ED" w:rsidRPr="005F21EF" w:rsidRDefault="53E642ED">
      <w:pPr>
        <w:ind w:right="49"/>
        <w:jc w:val="both"/>
        <w:rPr>
          <w:sz w:val="24"/>
          <w:szCs w:val="24"/>
        </w:rPr>
      </w:pPr>
    </w:p>
    <w:p w14:paraId="6CF3FC3C" w14:textId="3F41D642" w:rsidR="00BC00D1" w:rsidRPr="005F21EF" w:rsidRDefault="1AC2FD36">
      <w:pPr>
        <w:ind w:right="49"/>
        <w:jc w:val="both"/>
        <w:rPr>
          <w:sz w:val="24"/>
          <w:szCs w:val="24"/>
        </w:rPr>
      </w:pPr>
      <w:r w:rsidRPr="005F21EF">
        <w:rPr>
          <w:sz w:val="24"/>
          <w:szCs w:val="24"/>
        </w:rPr>
        <w:lastRenderedPageBreak/>
        <w:t>Que el artículo 32 del Acuerdo Distrital 257 de 2006</w:t>
      </w:r>
      <w:r w:rsidR="00BC00D1" w:rsidRPr="005F21EF">
        <w:rPr>
          <w:rStyle w:val="Refdenotaalpie"/>
          <w:sz w:val="24"/>
          <w:szCs w:val="24"/>
        </w:rPr>
        <w:footnoteReference w:id="3"/>
      </w:r>
      <w:r w:rsidRPr="005F21EF">
        <w:rPr>
          <w:sz w:val="24"/>
          <w:szCs w:val="24"/>
        </w:rPr>
        <w:t>, establece el Sistema de Coordinación de la Administración Distrital, definido como </w:t>
      </w:r>
      <w:r w:rsidRPr="005F21EF">
        <w:rPr>
          <w:i/>
          <w:iCs/>
          <w:sz w:val="24"/>
          <w:szCs w:val="24"/>
        </w:rPr>
        <w:t>"(</w:t>
      </w:r>
      <w:r w:rsidR="00081356" w:rsidRPr="005F21EF">
        <w:rPr>
          <w:i/>
          <w:iCs/>
          <w:sz w:val="24"/>
          <w:szCs w:val="24"/>
        </w:rPr>
        <w:t>...)</w:t>
      </w:r>
      <w:r w:rsidRPr="005F21EF">
        <w:rPr>
          <w:i/>
          <w:iCs/>
          <w:sz w:val="24"/>
          <w:szCs w:val="24"/>
        </w:rPr>
        <w:t xml:space="preserve"> el conjunto de políticas, estrategias, instancias y mecanismos que permiten articular la gestión de los organismos y entidades distritales, de manera que se garantice la efectividad y materialización de los derechos humanos, individuales y colectivos, y el adecuado y oportuno suministro de los bienes y la prestación de los servicios a sus habitantes".</w:t>
      </w:r>
    </w:p>
    <w:p w14:paraId="0D0B940D" w14:textId="77777777" w:rsidR="008642EA" w:rsidRPr="005F21EF" w:rsidRDefault="008642EA">
      <w:pPr>
        <w:ind w:right="49"/>
        <w:jc w:val="both"/>
        <w:rPr>
          <w:sz w:val="24"/>
          <w:szCs w:val="24"/>
        </w:rPr>
      </w:pPr>
    </w:p>
    <w:p w14:paraId="3B0A2D7E" w14:textId="26D2AE52" w:rsidR="00BC00D1" w:rsidRPr="008D26C5" w:rsidRDefault="3642791D">
      <w:pPr>
        <w:ind w:right="49"/>
        <w:jc w:val="both"/>
        <w:rPr>
          <w:sz w:val="24"/>
          <w:szCs w:val="24"/>
        </w:rPr>
      </w:pPr>
      <w:r w:rsidRPr="0B465002">
        <w:rPr>
          <w:sz w:val="24"/>
          <w:szCs w:val="24"/>
        </w:rPr>
        <w:t>Que,</w:t>
      </w:r>
      <w:r w:rsidR="792964B6" w:rsidRPr="0B465002">
        <w:rPr>
          <w:sz w:val="24"/>
          <w:szCs w:val="24"/>
        </w:rPr>
        <w:t xml:space="preserve"> dentro de las instancias previstas en el Sistema de Coordinación del Distrito Capital, conforme </w:t>
      </w:r>
      <w:r w:rsidR="00624CB3" w:rsidRPr="0B465002">
        <w:rPr>
          <w:sz w:val="24"/>
          <w:szCs w:val="24"/>
        </w:rPr>
        <w:t xml:space="preserve">con </w:t>
      </w:r>
      <w:r w:rsidR="792964B6" w:rsidRPr="0B465002">
        <w:rPr>
          <w:sz w:val="24"/>
          <w:szCs w:val="24"/>
        </w:rPr>
        <w:t>lo dispuesto por el artículo 3</w:t>
      </w:r>
      <w:r w:rsidR="068C4260" w:rsidRPr="0B465002">
        <w:rPr>
          <w:sz w:val="24"/>
          <w:szCs w:val="24"/>
        </w:rPr>
        <w:t>9</w:t>
      </w:r>
      <w:r w:rsidR="792964B6" w:rsidRPr="0B465002">
        <w:rPr>
          <w:sz w:val="24"/>
          <w:szCs w:val="24"/>
        </w:rPr>
        <w:t xml:space="preserve"> del Acuerdo Distrital 257 de 2006, se encuentran los Consejos Consultivos.</w:t>
      </w:r>
    </w:p>
    <w:p w14:paraId="39888BC6" w14:textId="67395A84" w:rsidR="2CB94211" w:rsidRPr="008D26C5" w:rsidRDefault="2CB94211">
      <w:pPr>
        <w:ind w:right="49"/>
        <w:jc w:val="both"/>
        <w:rPr>
          <w:sz w:val="24"/>
          <w:szCs w:val="24"/>
        </w:rPr>
      </w:pPr>
    </w:p>
    <w:p w14:paraId="00F67F61" w14:textId="77777777" w:rsidR="00BC00D1" w:rsidRPr="005F21EF" w:rsidRDefault="00BC00D1">
      <w:pPr>
        <w:ind w:right="49"/>
        <w:jc w:val="both"/>
        <w:rPr>
          <w:sz w:val="24"/>
          <w:szCs w:val="24"/>
        </w:rPr>
      </w:pPr>
      <w:r w:rsidRPr="005F21EF">
        <w:rPr>
          <w:sz w:val="24"/>
          <w:szCs w:val="24"/>
        </w:rPr>
        <w:t>Que el artículo 39 del Acuerdo Distrital 257 de 2006, establece que el Alcalde o Alcaldesa Mayor podrá </w:t>
      </w:r>
      <w:r w:rsidRPr="005F21EF">
        <w:rPr>
          <w:i/>
          <w:sz w:val="24"/>
          <w:szCs w:val="24"/>
        </w:rPr>
        <w:t>"crear Consejos Consultivos, con representación de organismos o entidades estatales y la participación de representantes del sector privado y organizaciones sociales y comunitarias que hayan manifestado su aceptación, con el propósito de servir de instancia consultiva de una determinada política estatal de carácter estructural y estratégico y estarán coordinados por la secretaria cabeza del respectivo Sector Administrativo de Coordinación".</w:t>
      </w:r>
    </w:p>
    <w:p w14:paraId="0E27B00A" w14:textId="77777777" w:rsidR="00BC00D1" w:rsidRPr="005F21EF" w:rsidRDefault="00BC00D1">
      <w:pPr>
        <w:ind w:right="49"/>
        <w:jc w:val="both"/>
        <w:rPr>
          <w:sz w:val="24"/>
          <w:szCs w:val="24"/>
        </w:rPr>
      </w:pPr>
    </w:p>
    <w:p w14:paraId="31A7DC9D" w14:textId="457BDB89" w:rsidR="00BC00D1" w:rsidRPr="005F21EF" w:rsidRDefault="00BC00D1">
      <w:pPr>
        <w:ind w:right="49"/>
        <w:jc w:val="both"/>
        <w:rPr>
          <w:sz w:val="24"/>
          <w:szCs w:val="24"/>
        </w:rPr>
      </w:pPr>
      <w:r w:rsidRPr="0B465002">
        <w:rPr>
          <w:sz w:val="24"/>
          <w:szCs w:val="24"/>
        </w:rPr>
        <w:t xml:space="preserve">Que </w:t>
      </w:r>
      <w:r w:rsidR="00663FAF" w:rsidRPr="0B465002">
        <w:rPr>
          <w:sz w:val="24"/>
          <w:szCs w:val="24"/>
        </w:rPr>
        <w:t xml:space="preserve">con fundamento en la anterior disposición, </w:t>
      </w:r>
      <w:r w:rsidR="002138D6" w:rsidRPr="0B465002">
        <w:rPr>
          <w:sz w:val="24"/>
          <w:szCs w:val="24"/>
        </w:rPr>
        <w:t xml:space="preserve">actualmente el Concejo Consultivo de Mujeres se encuentra regulado por el Decreto </w:t>
      </w:r>
      <w:r w:rsidR="003307C8" w:rsidRPr="0B465002">
        <w:rPr>
          <w:sz w:val="24"/>
          <w:szCs w:val="24"/>
        </w:rPr>
        <w:t xml:space="preserve">Distrital </w:t>
      </w:r>
      <w:r w:rsidR="002138D6" w:rsidRPr="0B465002">
        <w:rPr>
          <w:sz w:val="24"/>
          <w:szCs w:val="24"/>
        </w:rPr>
        <w:t>364 de 2021 “</w:t>
      </w:r>
      <w:r w:rsidR="002138D6" w:rsidRPr="00E65A76">
        <w:rPr>
          <w:i/>
          <w:iCs/>
          <w:sz w:val="24"/>
          <w:szCs w:val="24"/>
        </w:rPr>
        <w:t>Por medio del cual se actualiza el Consejo Consultivo de Mujeres</w:t>
      </w:r>
      <w:r w:rsidR="00EC456D" w:rsidRPr="00E65A76">
        <w:rPr>
          <w:i/>
          <w:iCs/>
          <w:sz w:val="24"/>
          <w:szCs w:val="24"/>
        </w:rPr>
        <w:t xml:space="preserve"> de Bogotá, se estructuran los espacios que lo componen, se define el mecanismo de coordinación de la instancia y se dictan otras </w:t>
      </w:r>
      <w:r w:rsidR="003307C8" w:rsidRPr="00E65A76">
        <w:rPr>
          <w:i/>
          <w:iCs/>
          <w:sz w:val="24"/>
          <w:szCs w:val="24"/>
        </w:rPr>
        <w:t>disposiciones</w:t>
      </w:r>
      <w:r w:rsidR="003307C8" w:rsidRPr="0B465002">
        <w:rPr>
          <w:sz w:val="24"/>
          <w:szCs w:val="24"/>
        </w:rPr>
        <w:t>”</w:t>
      </w:r>
      <w:r w:rsidR="00EC456D" w:rsidRPr="0B465002">
        <w:rPr>
          <w:sz w:val="24"/>
          <w:szCs w:val="24"/>
        </w:rPr>
        <w:t xml:space="preserve"> </w:t>
      </w:r>
      <w:r w:rsidR="003307C8" w:rsidRPr="0B465002">
        <w:rPr>
          <w:sz w:val="24"/>
          <w:szCs w:val="24"/>
        </w:rPr>
        <w:t xml:space="preserve">definiendo en </w:t>
      </w:r>
      <w:r w:rsidR="00663FAF" w:rsidRPr="0B465002">
        <w:rPr>
          <w:sz w:val="24"/>
          <w:szCs w:val="24"/>
        </w:rPr>
        <w:t xml:space="preserve">el </w:t>
      </w:r>
      <w:r w:rsidR="005C0383" w:rsidRPr="0B465002">
        <w:rPr>
          <w:sz w:val="24"/>
          <w:szCs w:val="24"/>
        </w:rPr>
        <w:t xml:space="preserve">artículo </w:t>
      </w:r>
      <w:r w:rsidR="003307C8" w:rsidRPr="0B465002">
        <w:rPr>
          <w:sz w:val="24"/>
          <w:szCs w:val="24"/>
        </w:rPr>
        <w:t>2</w:t>
      </w:r>
      <w:r w:rsidR="005C0383" w:rsidRPr="0B465002">
        <w:rPr>
          <w:sz w:val="24"/>
          <w:szCs w:val="24"/>
        </w:rPr>
        <w:t xml:space="preserve">° </w:t>
      </w:r>
      <w:r w:rsidR="003307C8" w:rsidRPr="0B465002">
        <w:rPr>
          <w:sz w:val="24"/>
          <w:szCs w:val="24"/>
        </w:rPr>
        <w:t xml:space="preserve">que: </w:t>
      </w:r>
      <w:r w:rsidR="003307C8" w:rsidRPr="00E65A76">
        <w:rPr>
          <w:i/>
          <w:iCs/>
          <w:sz w:val="24"/>
          <w:szCs w:val="24"/>
        </w:rPr>
        <w:t>“</w:t>
      </w:r>
      <w:r w:rsidR="00443B62" w:rsidRPr="00E65A76">
        <w:rPr>
          <w:i/>
          <w:iCs/>
          <w:sz w:val="24"/>
          <w:szCs w:val="24"/>
        </w:rPr>
        <w:t>El Consejo Consultivo de Mujeres de .Bogotá es la instancia de coordinación, articulación, concertación y corresponsabilidad entre las organizaciones, grupos y redes de mujeres del Distrito Capital y la Administración Distrital, para el desarrollo de la Política Pública de Mujeres y Equidad de Género. Es un organismo de carácter consultivo, técnico y político que representa las necesidades e intereses de las mujeres que habitan el Distrito Capital, considerando sus diferencias y diversidad generacional, cultural, étnico-racial, territorial, condición socioeconómica, postura ideológica, orientación sexual, identidad de género y discapacidad</w:t>
      </w:r>
      <w:r w:rsidR="005C0383" w:rsidRPr="0B465002">
        <w:rPr>
          <w:i/>
          <w:iCs/>
          <w:sz w:val="24"/>
          <w:szCs w:val="24"/>
        </w:rPr>
        <w:t>”.</w:t>
      </w:r>
    </w:p>
    <w:p w14:paraId="60061E4C" w14:textId="77777777" w:rsidR="00BC00D1" w:rsidRPr="005F21EF" w:rsidRDefault="00BC00D1">
      <w:pPr>
        <w:ind w:right="49"/>
        <w:jc w:val="both"/>
        <w:rPr>
          <w:sz w:val="24"/>
          <w:szCs w:val="24"/>
        </w:rPr>
      </w:pPr>
    </w:p>
    <w:p w14:paraId="5A0729A9" w14:textId="1B31659D" w:rsidR="005621E7" w:rsidRPr="00E65A76" w:rsidRDefault="2DD7B962">
      <w:pPr>
        <w:pStyle w:val="Textoindependiente"/>
        <w:ind w:right="49"/>
        <w:jc w:val="both"/>
        <w:rPr>
          <w:iCs/>
          <w:sz w:val="24"/>
          <w:szCs w:val="24"/>
        </w:rPr>
      </w:pPr>
      <w:r w:rsidRPr="007A0340">
        <w:rPr>
          <w:sz w:val="24"/>
          <w:szCs w:val="24"/>
        </w:rPr>
        <w:t xml:space="preserve">Que </w:t>
      </w:r>
      <w:r w:rsidR="005621E7" w:rsidRPr="007A0340">
        <w:rPr>
          <w:sz w:val="24"/>
          <w:szCs w:val="24"/>
        </w:rPr>
        <w:t>en el artículo</w:t>
      </w:r>
      <w:r w:rsidR="005621E7" w:rsidRPr="00F07D76">
        <w:rPr>
          <w:sz w:val="24"/>
          <w:szCs w:val="24"/>
        </w:rPr>
        <w:t xml:space="preserve"> 5 del Decreto </w:t>
      </w:r>
      <w:r w:rsidR="005621E7" w:rsidRPr="006040B2">
        <w:rPr>
          <w:sz w:val="24"/>
          <w:szCs w:val="24"/>
        </w:rPr>
        <w:t>Distrital 364</w:t>
      </w:r>
      <w:r w:rsidR="005621E7" w:rsidRPr="007458A1">
        <w:rPr>
          <w:sz w:val="24"/>
          <w:szCs w:val="24"/>
        </w:rPr>
        <w:t xml:space="preserve"> del 05 de octubre de 2021</w:t>
      </w:r>
      <w:r w:rsidR="005621E7" w:rsidRPr="00EE5C3C">
        <w:rPr>
          <w:sz w:val="24"/>
          <w:szCs w:val="24"/>
        </w:rPr>
        <w:t>, se determinaron las integrantes de</w:t>
      </w:r>
      <w:r w:rsidR="005621E7" w:rsidRPr="00DB1E5C">
        <w:rPr>
          <w:sz w:val="24"/>
          <w:szCs w:val="24"/>
        </w:rPr>
        <w:t>l</w:t>
      </w:r>
      <w:r w:rsidR="005621E7" w:rsidRPr="009C399E">
        <w:rPr>
          <w:sz w:val="24"/>
          <w:szCs w:val="24"/>
        </w:rPr>
        <w:t xml:space="preserve"> Consejo Consultivo de Mujeres, previendo </w:t>
      </w:r>
      <w:r w:rsidR="005621E7" w:rsidRPr="00C07527">
        <w:rPr>
          <w:sz w:val="24"/>
          <w:szCs w:val="24"/>
        </w:rPr>
        <w:t xml:space="preserve">que </w:t>
      </w:r>
      <w:r w:rsidR="005621E7">
        <w:rPr>
          <w:sz w:val="24"/>
          <w:szCs w:val="24"/>
        </w:rPr>
        <w:t>“</w:t>
      </w:r>
      <w:r w:rsidR="005621E7" w:rsidRPr="00E65A76">
        <w:rPr>
          <w:i/>
          <w:sz w:val="24"/>
          <w:szCs w:val="24"/>
        </w:rPr>
        <w:t xml:space="preserve">son integrantes del consejo consultivo de mujeres de Bogotá - Espacio Autónomo quienes hagan parte de </w:t>
      </w:r>
      <w:r w:rsidR="005621E7" w:rsidRPr="00E65A76">
        <w:rPr>
          <w:i/>
          <w:sz w:val="24"/>
          <w:szCs w:val="24"/>
        </w:rPr>
        <w:lastRenderedPageBreak/>
        <w:t xml:space="preserve">organizaciones, grupos y redes de mujeres que trabajan por los derechos de las mujeres en el distrito y las localidades”, </w:t>
      </w:r>
      <w:r w:rsidR="005621E7" w:rsidRPr="006A6507">
        <w:rPr>
          <w:iCs/>
          <w:sz w:val="24"/>
          <w:szCs w:val="24"/>
        </w:rPr>
        <w:t>quienes se</w:t>
      </w:r>
      <w:r w:rsidR="005621E7" w:rsidRPr="00E65A76">
        <w:rPr>
          <w:iCs/>
          <w:sz w:val="24"/>
          <w:szCs w:val="24"/>
        </w:rPr>
        <w:t xml:space="preserve">rán elegidas por voto para asumir las siguientes representaciones: </w:t>
      </w:r>
    </w:p>
    <w:p w14:paraId="64BE38B6" w14:textId="77777777" w:rsidR="00443B62" w:rsidRPr="006040B2" w:rsidRDefault="00443B62">
      <w:pPr>
        <w:pStyle w:val="Textoindependiente"/>
        <w:ind w:right="49"/>
        <w:jc w:val="both"/>
        <w:rPr>
          <w:i/>
          <w:sz w:val="24"/>
          <w:szCs w:val="24"/>
        </w:rPr>
      </w:pPr>
    </w:p>
    <w:p w14:paraId="45B2DF06" w14:textId="77777777" w:rsidR="00443B62" w:rsidRDefault="00443B62">
      <w:pPr>
        <w:pStyle w:val="Textoindependiente"/>
        <w:ind w:right="49"/>
        <w:jc w:val="both"/>
        <w:rPr>
          <w:i/>
          <w:sz w:val="24"/>
          <w:szCs w:val="24"/>
        </w:rPr>
      </w:pPr>
      <w:r w:rsidRPr="00E65A76">
        <w:rPr>
          <w:i/>
          <w:sz w:val="24"/>
          <w:szCs w:val="24"/>
        </w:rPr>
        <w:t>Una (1) representante por cada uno de los ocho (8) derechos de la Política Pública de Mujeres y Equidad de Género, así:</w:t>
      </w:r>
    </w:p>
    <w:p w14:paraId="0F81CB46" w14:textId="77777777" w:rsidR="008215E6" w:rsidRPr="00E65A76" w:rsidRDefault="008215E6">
      <w:pPr>
        <w:pStyle w:val="Textoindependiente"/>
        <w:ind w:right="49"/>
        <w:jc w:val="both"/>
        <w:rPr>
          <w:i/>
          <w:sz w:val="24"/>
          <w:szCs w:val="24"/>
        </w:rPr>
      </w:pPr>
    </w:p>
    <w:p w14:paraId="17A07887" w14:textId="77777777" w:rsidR="00443B62" w:rsidRPr="00E65A76" w:rsidRDefault="00443B62" w:rsidP="00E65A76">
      <w:pPr>
        <w:pStyle w:val="Textoindependiente"/>
        <w:numPr>
          <w:ilvl w:val="0"/>
          <w:numId w:val="40"/>
        </w:numPr>
        <w:ind w:right="49"/>
        <w:jc w:val="both"/>
        <w:rPr>
          <w:i/>
          <w:sz w:val="24"/>
          <w:szCs w:val="24"/>
        </w:rPr>
      </w:pPr>
      <w:r w:rsidRPr="00E65A76">
        <w:rPr>
          <w:i/>
          <w:sz w:val="24"/>
          <w:szCs w:val="24"/>
        </w:rPr>
        <w:t xml:space="preserve"> Derecho a la paz y convivencia con equidad de género. </w:t>
      </w:r>
    </w:p>
    <w:p w14:paraId="44386DF4" w14:textId="77777777" w:rsidR="008215E6" w:rsidRPr="00E65A76" w:rsidRDefault="00443B62" w:rsidP="00E65A76">
      <w:pPr>
        <w:pStyle w:val="Textoindependiente"/>
        <w:numPr>
          <w:ilvl w:val="0"/>
          <w:numId w:val="40"/>
        </w:numPr>
        <w:ind w:right="49"/>
        <w:jc w:val="both"/>
        <w:rPr>
          <w:i/>
          <w:sz w:val="24"/>
          <w:szCs w:val="24"/>
        </w:rPr>
      </w:pPr>
      <w:r w:rsidRPr="00E65A76">
        <w:rPr>
          <w:i/>
          <w:sz w:val="24"/>
          <w:szCs w:val="24"/>
        </w:rPr>
        <w:t xml:space="preserve">Derecho a una vida libre de violencias. </w:t>
      </w:r>
    </w:p>
    <w:p w14:paraId="5BA9CD78" w14:textId="77777777" w:rsidR="008215E6" w:rsidRPr="00E65A76" w:rsidRDefault="00443B62" w:rsidP="00E65A76">
      <w:pPr>
        <w:pStyle w:val="Textoindependiente"/>
        <w:numPr>
          <w:ilvl w:val="0"/>
          <w:numId w:val="40"/>
        </w:numPr>
        <w:ind w:right="49"/>
        <w:jc w:val="both"/>
        <w:rPr>
          <w:i/>
          <w:sz w:val="24"/>
          <w:szCs w:val="24"/>
        </w:rPr>
      </w:pPr>
      <w:r w:rsidRPr="00E65A76">
        <w:rPr>
          <w:i/>
          <w:sz w:val="24"/>
          <w:szCs w:val="24"/>
        </w:rPr>
        <w:t>Derecho a la participación y representación con equidad.</w:t>
      </w:r>
    </w:p>
    <w:p w14:paraId="52A7D254" w14:textId="77777777" w:rsidR="008215E6" w:rsidRPr="00E65A76" w:rsidRDefault="00443B62" w:rsidP="00E65A76">
      <w:pPr>
        <w:pStyle w:val="Textoindependiente"/>
        <w:numPr>
          <w:ilvl w:val="0"/>
          <w:numId w:val="40"/>
        </w:numPr>
        <w:ind w:right="49"/>
        <w:jc w:val="both"/>
        <w:rPr>
          <w:i/>
          <w:sz w:val="24"/>
          <w:szCs w:val="24"/>
        </w:rPr>
      </w:pPr>
      <w:r w:rsidRPr="00E65A76">
        <w:rPr>
          <w:i/>
          <w:sz w:val="24"/>
          <w:szCs w:val="24"/>
        </w:rPr>
        <w:t xml:space="preserve"> Derecho al trabajo en condiciones de igualdad y dignidad. </w:t>
      </w:r>
    </w:p>
    <w:p w14:paraId="35ABD0E0" w14:textId="77777777" w:rsidR="008215E6" w:rsidRPr="00E65A76" w:rsidRDefault="00443B62" w:rsidP="00E65A76">
      <w:pPr>
        <w:pStyle w:val="Textoindependiente"/>
        <w:numPr>
          <w:ilvl w:val="0"/>
          <w:numId w:val="40"/>
        </w:numPr>
        <w:ind w:right="49"/>
        <w:jc w:val="both"/>
        <w:rPr>
          <w:i/>
          <w:sz w:val="24"/>
          <w:szCs w:val="24"/>
        </w:rPr>
      </w:pPr>
      <w:r w:rsidRPr="00E65A76">
        <w:rPr>
          <w:i/>
          <w:sz w:val="24"/>
          <w:szCs w:val="24"/>
        </w:rPr>
        <w:t xml:space="preserve">Derecho a la salud plena. </w:t>
      </w:r>
    </w:p>
    <w:p w14:paraId="0A55E9A6" w14:textId="77777777" w:rsidR="008215E6" w:rsidRPr="00E65A76" w:rsidRDefault="00443B62" w:rsidP="00E65A76">
      <w:pPr>
        <w:pStyle w:val="Textoindependiente"/>
        <w:numPr>
          <w:ilvl w:val="0"/>
          <w:numId w:val="40"/>
        </w:numPr>
        <w:ind w:right="49"/>
        <w:jc w:val="both"/>
        <w:rPr>
          <w:i/>
          <w:sz w:val="24"/>
          <w:szCs w:val="24"/>
        </w:rPr>
      </w:pPr>
      <w:r w:rsidRPr="00E65A76">
        <w:rPr>
          <w:i/>
          <w:sz w:val="24"/>
          <w:szCs w:val="24"/>
        </w:rPr>
        <w:t>Derecho a la educación con equidad.</w:t>
      </w:r>
    </w:p>
    <w:p w14:paraId="6DCB7A70" w14:textId="77777777" w:rsidR="008215E6" w:rsidRPr="00E65A76" w:rsidRDefault="00443B62" w:rsidP="00E65A76">
      <w:pPr>
        <w:pStyle w:val="Textoindependiente"/>
        <w:numPr>
          <w:ilvl w:val="0"/>
          <w:numId w:val="40"/>
        </w:numPr>
        <w:ind w:right="49"/>
        <w:jc w:val="both"/>
        <w:rPr>
          <w:i/>
          <w:sz w:val="24"/>
          <w:szCs w:val="24"/>
        </w:rPr>
      </w:pPr>
      <w:r w:rsidRPr="00E65A76">
        <w:rPr>
          <w:i/>
          <w:sz w:val="24"/>
          <w:szCs w:val="24"/>
        </w:rPr>
        <w:t xml:space="preserve"> Derecho a una cultura y comunicación libre de sexismo. </w:t>
      </w:r>
    </w:p>
    <w:p w14:paraId="5146B406" w14:textId="77777777" w:rsidR="008215E6" w:rsidRPr="00E65A76" w:rsidRDefault="00443B62" w:rsidP="00E65A76">
      <w:pPr>
        <w:pStyle w:val="Textoindependiente"/>
        <w:numPr>
          <w:ilvl w:val="0"/>
          <w:numId w:val="40"/>
        </w:numPr>
        <w:ind w:right="49"/>
        <w:jc w:val="both"/>
        <w:rPr>
          <w:i/>
          <w:sz w:val="24"/>
          <w:szCs w:val="24"/>
        </w:rPr>
      </w:pPr>
      <w:r w:rsidRPr="00E65A76">
        <w:rPr>
          <w:i/>
          <w:sz w:val="24"/>
          <w:szCs w:val="24"/>
        </w:rPr>
        <w:t xml:space="preserve">Derecho al hábitat y vivienda digna. </w:t>
      </w:r>
    </w:p>
    <w:p w14:paraId="4B3B2B3C" w14:textId="77777777" w:rsidR="008215E6" w:rsidRPr="00E65A76" w:rsidRDefault="008215E6" w:rsidP="007A0340">
      <w:pPr>
        <w:pStyle w:val="Textoindependiente"/>
        <w:ind w:right="49"/>
        <w:jc w:val="both"/>
        <w:rPr>
          <w:i/>
          <w:sz w:val="24"/>
          <w:szCs w:val="24"/>
        </w:rPr>
      </w:pPr>
    </w:p>
    <w:p w14:paraId="37F67D9B" w14:textId="77777777" w:rsidR="008215E6" w:rsidRPr="00E65A76" w:rsidRDefault="00443B62" w:rsidP="006040B2">
      <w:pPr>
        <w:pStyle w:val="Textoindependiente"/>
        <w:ind w:right="49"/>
        <w:jc w:val="both"/>
        <w:rPr>
          <w:i/>
          <w:sz w:val="24"/>
          <w:szCs w:val="24"/>
        </w:rPr>
      </w:pPr>
      <w:r w:rsidRPr="00E65A76">
        <w:rPr>
          <w:i/>
          <w:sz w:val="24"/>
          <w:szCs w:val="24"/>
        </w:rPr>
        <w:t xml:space="preserve">Representantes de las mujeres en sus diferencias y diversidad, así: </w:t>
      </w:r>
    </w:p>
    <w:p w14:paraId="185CB65B"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Una (1) mujer indígena.</w:t>
      </w:r>
    </w:p>
    <w:p w14:paraId="3960404A"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 Una (1) mujer </w:t>
      </w:r>
      <w:proofErr w:type="spellStart"/>
      <w:r w:rsidRPr="00E65A76">
        <w:rPr>
          <w:i/>
          <w:sz w:val="24"/>
          <w:szCs w:val="24"/>
        </w:rPr>
        <w:t>afrocolombianalnegralraizal</w:t>
      </w:r>
      <w:proofErr w:type="spellEnd"/>
      <w:r w:rsidRPr="00E65A76">
        <w:rPr>
          <w:i/>
          <w:sz w:val="24"/>
          <w:szCs w:val="24"/>
        </w:rPr>
        <w:t>/</w:t>
      </w:r>
      <w:proofErr w:type="spellStart"/>
      <w:r w:rsidRPr="00E65A76">
        <w:rPr>
          <w:i/>
          <w:sz w:val="24"/>
          <w:szCs w:val="24"/>
        </w:rPr>
        <w:t>Palenquera</w:t>
      </w:r>
      <w:proofErr w:type="spellEnd"/>
    </w:p>
    <w:p w14:paraId="5892A5D0"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 Una (1) mujer </w:t>
      </w:r>
      <w:proofErr w:type="spellStart"/>
      <w:r w:rsidRPr="00E65A76">
        <w:rPr>
          <w:i/>
          <w:sz w:val="24"/>
          <w:szCs w:val="24"/>
        </w:rPr>
        <w:t>RromlGitana</w:t>
      </w:r>
      <w:proofErr w:type="spellEnd"/>
      <w:r w:rsidRPr="00E65A76">
        <w:rPr>
          <w:i/>
          <w:sz w:val="24"/>
          <w:szCs w:val="24"/>
        </w:rPr>
        <w:t xml:space="preserve">. </w:t>
      </w:r>
    </w:p>
    <w:p w14:paraId="708CB3E4"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Una (1) representante por orientación sexual (Lesbiana o bisexual). </w:t>
      </w:r>
    </w:p>
    <w:p w14:paraId="47D32769"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Una (1) representante por las mujeres </w:t>
      </w:r>
      <w:proofErr w:type="spellStart"/>
      <w:r w:rsidRPr="00E65A76">
        <w:rPr>
          <w:i/>
          <w:sz w:val="24"/>
          <w:szCs w:val="24"/>
        </w:rPr>
        <w:t>transgénero</w:t>
      </w:r>
      <w:proofErr w:type="spellEnd"/>
      <w:r w:rsidRPr="00E65A76">
        <w:rPr>
          <w:i/>
          <w:sz w:val="24"/>
          <w:szCs w:val="24"/>
        </w:rPr>
        <w:t>.</w:t>
      </w:r>
    </w:p>
    <w:p w14:paraId="7F468A98"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 Una (1) representante de las jóvenes.</w:t>
      </w:r>
    </w:p>
    <w:p w14:paraId="4032573D"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 Una (1) representante de las mujeres con discapacidad. </w:t>
      </w:r>
    </w:p>
    <w:p w14:paraId="152A6B01" w14:textId="66499613" w:rsidR="008215E6" w:rsidRPr="00E65A76" w:rsidRDefault="00443B62" w:rsidP="00E65A76">
      <w:pPr>
        <w:pStyle w:val="Textoindependiente"/>
        <w:numPr>
          <w:ilvl w:val="0"/>
          <w:numId w:val="41"/>
        </w:numPr>
        <w:ind w:right="49"/>
        <w:jc w:val="both"/>
        <w:rPr>
          <w:i/>
          <w:sz w:val="24"/>
          <w:szCs w:val="24"/>
        </w:rPr>
      </w:pPr>
      <w:r w:rsidRPr="00E65A76">
        <w:rPr>
          <w:i/>
          <w:sz w:val="24"/>
          <w:szCs w:val="24"/>
        </w:rPr>
        <w:t>Una (1) representante de las mujeres en actividades sexuales pagadas.</w:t>
      </w:r>
    </w:p>
    <w:p w14:paraId="55D88C23"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 Una (1) representante de las mujeres víctimas de desplazam</w:t>
      </w:r>
      <w:r w:rsidR="008215E6" w:rsidRPr="00E65A76">
        <w:rPr>
          <w:i/>
          <w:sz w:val="24"/>
          <w:szCs w:val="24"/>
        </w:rPr>
        <w:t>iento forzado por la violencia.</w:t>
      </w:r>
    </w:p>
    <w:p w14:paraId="1E3DA08B" w14:textId="6F8500B1"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Una (1) representante de las mujeres feministas y académicas. </w:t>
      </w:r>
    </w:p>
    <w:p w14:paraId="101D53EA"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Una (1) representante de las mujeres víctimas de la violencia sociopolítica. </w:t>
      </w:r>
    </w:p>
    <w:p w14:paraId="251AACF0"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Una (1) representante de las mujeres campesinas y rurales que h</w:t>
      </w:r>
      <w:r w:rsidR="008215E6" w:rsidRPr="00E65A76">
        <w:rPr>
          <w:i/>
          <w:sz w:val="24"/>
          <w:szCs w:val="24"/>
        </w:rPr>
        <w:t>abitan el territorio de Bogotá.</w:t>
      </w:r>
    </w:p>
    <w:p w14:paraId="612D1DAE" w14:textId="77777777" w:rsidR="008215E6" w:rsidRPr="00E65A76" w:rsidRDefault="00443B62" w:rsidP="00E65A76">
      <w:pPr>
        <w:pStyle w:val="Textoindependiente"/>
        <w:numPr>
          <w:ilvl w:val="0"/>
          <w:numId w:val="41"/>
        </w:numPr>
        <w:ind w:right="49"/>
        <w:jc w:val="both"/>
        <w:rPr>
          <w:i/>
          <w:sz w:val="24"/>
          <w:szCs w:val="24"/>
        </w:rPr>
      </w:pPr>
      <w:r w:rsidRPr="00E65A76">
        <w:rPr>
          <w:i/>
          <w:sz w:val="24"/>
          <w:szCs w:val="24"/>
        </w:rPr>
        <w:t xml:space="preserve">Una (1) representante de las organizaciones de' mujeres en el Consejo Territorial de Planeación Distrital. </w:t>
      </w:r>
    </w:p>
    <w:p w14:paraId="5C78684E" w14:textId="7438311D" w:rsidR="008215E6" w:rsidRPr="00E65A76" w:rsidRDefault="00443B62" w:rsidP="00E65A76">
      <w:pPr>
        <w:pStyle w:val="Textoindependiente"/>
        <w:numPr>
          <w:ilvl w:val="0"/>
          <w:numId w:val="41"/>
        </w:numPr>
        <w:ind w:right="49"/>
        <w:jc w:val="both"/>
        <w:rPr>
          <w:i/>
          <w:sz w:val="24"/>
          <w:szCs w:val="24"/>
        </w:rPr>
      </w:pPr>
      <w:r w:rsidRPr="00E65A76">
        <w:rPr>
          <w:i/>
          <w:sz w:val="24"/>
          <w:szCs w:val="24"/>
        </w:rPr>
        <w:t>Una (1) representante de las mujeres que fo</w:t>
      </w:r>
      <w:r w:rsidR="0059729A">
        <w:rPr>
          <w:i/>
          <w:sz w:val="24"/>
          <w:szCs w:val="24"/>
        </w:rPr>
        <w:t>rm</w:t>
      </w:r>
      <w:r w:rsidRPr="00E65A76">
        <w:rPr>
          <w:i/>
          <w:sz w:val="24"/>
          <w:szCs w:val="24"/>
        </w:rPr>
        <w:t xml:space="preserve">an parte de las Juntas de Acción Comunal. </w:t>
      </w:r>
    </w:p>
    <w:p w14:paraId="18668AB0" w14:textId="77777777" w:rsidR="0059729A" w:rsidRPr="00E65A76" w:rsidRDefault="00443B62" w:rsidP="00E65A76">
      <w:pPr>
        <w:pStyle w:val="Textoindependiente"/>
        <w:numPr>
          <w:ilvl w:val="0"/>
          <w:numId w:val="41"/>
        </w:numPr>
        <w:ind w:right="49"/>
        <w:jc w:val="both"/>
        <w:rPr>
          <w:i/>
          <w:sz w:val="24"/>
          <w:szCs w:val="24"/>
        </w:rPr>
      </w:pPr>
      <w:r w:rsidRPr="00E65A76">
        <w:rPr>
          <w:i/>
          <w:sz w:val="24"/>
          <w:szCs w:val="24"/>
        </w:rPr>
        <w:t>Una (1) representante de las mujeres excombatientes constructoras de paz.</w:t>
      </w:r>
      <w:r w:rsidR="0059729A" w:rsidRPr="0059729A">
        <w:t xml:space="preserve"> </w:t>
      </w:r>
    </w:p>
    <w:p w14:paraId="187C2A0F" w14:textId="77777777" w:rsidR="0059729A" w:rsidRPr="00E65A76" w:rsidRDefault="0059729A" w:rsidP="00E65A76">
      <w:pPr>
        <w:pStyle w:val="Textoindependiente"/>
        <w:numPr>
          <w:ilvl w:val="0"/>
          <w:numId w:val="41"/>
        </w:numPr>
        <w:ind w:right="49"/>
        <w:jc w:val="both"/>
        <w:rPr>
          <w:i/>
          <w:sz w:val="24"/>
          <w:szCs w:val="24"/>
        </w:rPr>
      </w:pPr>
      <w:r w:rsidRPr="00E65A76">
        <w:rPr>
          <w:i/>
          <w:sz w:val="24"/>
          <w:szCs w:val="24"/>
        </w:rPr>
        <w:t xml:space="preserve">Una (1) representante de las mujeres cuidadoras. </w:t>
      </w:r>
    </w:p>
    <w:p w14:paraId="6659081B" w14:textId="77777777" w:rsidR="0059729A" w:rsidRPr="00E65A76" w:rsidRDefault="0059729A" w:rsidP="00E65A76">
      <w:pPr>
        <w:pStyle w:val="Textoindependiente"/>
        <w:numPr>
          <w:ilvl w:val="0"/>
          <w:numId w:val="41"/>
        </w:numPr>
        <w:ind w:right="49"/>
        <w:jc w:val="both"/>
        <w:rPr>
          <w:i/>
          <w:sz w:val="24"/>
          <w:szCs w:val="24"/>
        </w:rPr>
      </w:pPr>
      <w:r w:rsidRPr="00E65A76">
        <w:rPr>
          <w:i/>
          <w:sz w:val="24"/>
          <w:szCs w:val="24"/>
        </w:rPr>
        <w:t xml:space="preserve">Una (1) representante de los derechos de las mujeres privadas de la libertad. Una </w:t>
      </w:r>
      <w:r w:rsidRPr="00E65A76">
        <w:rPr>
          <w:i/>
          <w:sz w:val="24"/>
          <w:szCs w:val="24"/>
        </w:rPr>
        <w:lastRenderedPageBreak/>
        <w:t xml:space="preserve">(1) representante de las mujeres de talla baja. </w:t>
      </w:r>
    </w:p>
    <w:p w14:paraId="055A79D6" w14:textId="77777777" w:rsidR="0059729A" w:rsidRPr="00E65A76" w:rsidRDefault="0059729A" w:rsidP="007A0340">
      <w:pPr>
        <w:pStyle w:val="Textoindependiente"/>
        <w:ind w:right="49"/>
        <w:jc w:val="both"/>
        <w:rPr>
          <w:i/>
          <w:sz w:val="24"/>
          <w:szCs w:val="24"/>
        </w:rPr>
      </w:pPr>
    </w:p>
    <w:p w14:paraId="7B00C0A9" w14:textId="77777777" w:rsidR="0059729A" w:rsidRPr="00E65A76" w:rsidRDefault="0059729A" w:rsidP="006040B2">
      <w:pPr>
        <w:pStyle w:val="Textoindependiente"/>
        <w:ind w:right="49"/>
        <w:jc w:val="both"/>
        <w:rPr>
          <w:i/>
          <w:sz w:val="24"/>
          <w:szCs w:val="24"/>
        </w:rPr>
      </w:pPr>
      <w:r w:rsidRPr="00E65A76">
        <w:rPr>
          <w:i/>
          <w:sz w:val="24"/>
          <w:szCs w:val="24"/>
        </w:rPr>
        <w:t xml:space="preserve">Una (1) representante por cada una de las localidades, así: </w:t>
      </w:r>
    </w:p>
    <w:p w14:paraId="080ABBA0" w14:textId="77777777" w:rsidR="0059729A" w:rsidRPr="00E65A76" w:rsidRDefault="0059729A">
      <w:pPr>
        <w:pStyle w:val="Textoindependiente"/>
        <w:ind w:right="49"/>
        <w:jc w:val="both"/>
        <w:rPr>
          <w:i/>
          <w:sz w:val="24"/>
          <w:szCs w:val="24"/>
        </w:rPr>
      </w:pPr>
    </w:p>
    <w:p w14:paraId="049EAA5A"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Usaquén. </w:t>
      </w:r>
    </w:p>
    <w:p w14:paraId="71C94846" w14:textId="77777777" w:rsidR="007C6114" w:rsidRDefault="0059729A" w:rsidP="00E65A76">
      <w:pPr>
        <w:pStyle w:val="Textoindependiente"/>
        <w:numPr>
          <w:ilvl w:val="0"/>
          <w:numId w:val="42"/>
        </w:numPr>
        <w:ind w:right="49"/>
        <w:jc w:val="both"/>
        <w:rPr>
          <w:i/>
          <w:sz w:val="24"/>
          <w:szCs w:val="24"/>
        </w:rPr>
      </w:pPr>
      <w:r w:rsidRPr="00E65A76">
        <w:rPr>
          <w:i/>
          <w:sz w:val="24"/>
          <w:szCs w:val="24"/>
        </w:rPr>
        <w:t>Una (1) representante por la localidad de Chapinero.</w:t>
      </w:r>
    </w:p>
    <w:p w14:paraId="15C0E861"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 Una (1) representante por la localidad de Santa Fe.</w:t>
      </w:r>
    </w:p>
    <w:p w14:paraId="1AEEE166"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 Una (1) representante por la localidad de San Cristóbal.</w:t>
      </w:r>
    </w:p>
    <w:p w14:paraId="7F30E79D"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 Una (1) representante por la localidad de Usme. </w:t>
      </w:r>
    </w:p>
    <w:p w14:paraId="347ABE27"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Tunjuelito. </w:t>
      </w:r>
    </w:p>
    <w:p w14:paraId="4990316D"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Bosa. </w:t>
      </w:r>
    </w:p>
    <w:p w14:paraId="119BE944"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Kennedy. </w:t>
      </w:r>
    </w:p>
    <w:p w14:paraId="1CA0276A"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Fontibón. </w:t>
      </w:r>
    </w:p>
    <w:p w14:paraId="021CB6A5" w14:textId="77777777" w:rsidR="007C6114" w:rsidRDefault="0059729A" w:rsidP="00E65A76">
      <w:pPr>
        <w:pStyle w:val="Textoindependiente"/>
        <w:numPr>
          <w:ilvl w:val="0"/>
          <w:numId w:val="42"/>
        </w:numPr>
        <w:ind w:right="49"/>
        <w:jc w:val="both"/>
        <w:rPr>
          <w:i/>
          <w:sz w:val="24"/>
          <w:szCs w:val="24"/>
        </w:rPr>
      </w:pPr>
      <w:r w:rsidRPr="00E65A76">
        <w:rPr>
          <w:i/>
          <w:sz w:val="24"/>
          <w:szCs w:val="24"/>
        </w:rPr>
        <w:t>Una (1) representante por la localidad de Engativá.</w:t>
      </w:r>
    </w:p>
    <w:p w14:paraId="2BC66E4C"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 Una (1) representante por la localidad de Suba. </w:t>
      </w:r>
    </w:p>
    <w:p w14:paraId="77A146A0"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Barrios Unidos. </w:t>
      </w:r>
    </w:p>
    <w:p w14:paraId="2B0F45FE"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Teusaquillo. </w:t>
      </w:r>
    </w:p>
    <w:p w14:paraId="16B9B892"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Los Mártires. </w:t>
      </w:r>
    </w:p>
    <w:p w14:paraId="57E2A813"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Antonio Nariño. </w:t>
      </w:r>
    </w:p>
    <w:p w14:paraId="72F66050"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Puente Aranda. </w:t>
      </w:r>
    </w:p>
    <w:p w14:paraId="71048BB5"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La Candelaria. </w:t>
      </w:r>
    </w:p>
    <w:p w14:paraId="3608575C" w14:textId="77777777" w:rsidR="007C6114" w:rsidRDefault="0059729A" w:rsidP="00E65A76">
      <w:pPr>
        <w:pStyle w:val="Textoindependiente"/>
        <w:numPr>
          <w:ilvl w:val="0"/>
          <w:numId w:val="42"/>
        </w:numPr>
        <w:ind w:right="49"/>
        <w:jc w:val="both"/>
        <w:rPr>
          <w:i/>
          <w:sz w:val="24"/>
          <w:szCs w:val="24"/>
        </w:rPr>
      </w:pPr>
      <w:r w:rsidRPr="00E65A76">
        <w:rPr>
          <w:i/>
          <w:sz w:val="24"/>
          <w:szCs w:val="24"/>
        </w:rPr>
        <w:t xml:space="preserve">Una (1) representante por la localidad de Rafael Uribe </w:t>
      </w:r>
      <w:proofErr w:type="spellStart"/>
      <w:r w:rsidRPr="00E65A76">
        <w:rPr>
          <w:i/>
          <w:sz w:val="24"/>
          <w:szCs w:val="24"/>
        </w:rPr>
        <w:t>Uribe</w:t>
      </w:r>
      <w:proofErr w:type="spellEnd"/>
      <w:r w:rsidRPr="00E65A76">
        <w:rPr>
          <w:i/>
          <w:sz w:val="24"/>
          <w:szCs w:val="24"/>
        </w:rPr>
        <w:t xml:space="preserve">. </w:t>
      </w:r>
    </w:p>
    <w:p w14:paraId="652AC89B" w14:textId="77777777" w:rsidR="007C6114" w:rsidRDefault="0059729A" w:rsidP="00E65A76">
      <w:pPr>
        <w:pStyle w:val="Textoindependiente"/>
        <w:numPr>
          <w:ilvl w:val="0"/>
          <w:numId w:val="42"/>
        </w:numPr>
        <w:ind w:right="49"/>
        <w:jc w:val="both"/>
        <w:rPr>
          <w:i/>
          <w:sz w:val="24"/>
          <w:szCs w:val="24"/>
        </w:rPr>
      </w:pPr>
      <w:r w:rsidRPr="00E65A76">
        <w:rPr>
          <w:i/>
          <w:sz w:val="24"/>
          <w:szCs w:val="24"/>
        </w:rPr>
        <w:t>Una (1) representante por la localidad de Ciudad Bolívar.</w:t>
      </w:r>
    </w:p>
    <w:p w14:paraId="659090BB" w14:textId="355ECE22" w:rsidR="00443B62" w:rsidRPr="007A0340" w:rsidRDefault="0059729A" w:rsidP="00E65A76">
      <w:pPr>
        <w:pStyle w:val="Textoindependiente"/>
        <w:numPr>
          <w:ilvl w:val="0"/>
          <w:numId w:val="42"/>
        </w:numPr>
        <w:ind w:right="49"/>
        <w:jc w:val="both"/>
        <w:rPr>
          <w:i/>
          <w:sz w:val="24"/>
          <w:szCs w:val="24"/>
        </w:rPr>
      </w:pPr>
      <w:r w:rsidRPr="00E65A76">
        <w:rPr>
          <w:i/>
          <w:sz w:val="24"/>
          <w:szCs w:val="24"/>
        </w:rPr>
        <w:t xml:space="preserve"> Una (1) representante por la localidad de Sumapaz.</w:t>
      </w:r>
    </w:p>
    <w:p w14:paraId="70928B83" w14:textId="77777777" w:rsidR="00443B62" w:rsidRPr="00E65A76" w:rsidRDefault="00443B62">
      <w:pPr>
        <w:pStyle w:val="Textoindependiente"/>
        <w:ind w:right="49"/>
        <w:jc w:val="both"/>
        <w:rPr>
          <w:i/>
          <w:sz w:val="24"/>
          <w:szCs w:val="24"/>
        </w:rPr>
      </w:pPr>
    </w:p>
    <w:p w14:paraId="2F9B5AA4" w14:textId="06B018AE" w:rsidR="004F309E" w:rsidRPr="0049677B" w:rsidRDefault="00443B62" w:rsidP="004F309E">
      <w:pPr>
        <w:jc w:val="both"/>
        <w:rPr>
          <w:sz w:val="24"/>
          <w:szCs w:val="24"/>
        </w:rPr>
      </w:pPr>
      <w:r w:rsidRPr="0049677B">
        <w:rPr>
          <w:sz w:val="24"/>
          <w:szCs w:val="24"/>
        </w:rPr>
        <w:t>Que</w:t>
      </w:r>
      <w:r w:rsidR="004F309E" w:rsidRPr="0049677B">
        <w:rPr>
          <w:sz w:val="24"/>
          <w:szCs w:val="24"/>
        </w:rPr>
        <w:t>, el día 28 de septiembre</w:t>
      </w:r>
      <w:r w:rsidR="002701D2" w:rsidRPr="0049677B">
        <w:rPr>
          <w:sz w:val="24"/>
          <w:szCs w:val="24"/>
        </w:rPr>
        <w:t xml:space="preserve"> de 2021</w:t>
      </w:r>
      <w:r w:rsidR="004F309E" w:rsidRPr="0049677B">
        <w:rPr>
          <w:sz w:val="24"/>
          <w:szCs w:val="24"/>
        </w:rPr>
        <w:t xml:space="preserve"> mediante documento denominado “Informe Final de continuidad de las consejeras consultivas de Bogotá para el periodo comprendido entre 2021-2024”, </w:t>
      </w:r>
      <w:r w:rsidR="00D6051D" w:rsidRPr="0049677B">
        <w:rPr>
          <w:sz w:val="24"/>
          <w:szCs w:val="24"/>
        </w:rPr>
        <w:t>la Subsecretaria de Políticas de Igualdad, en su función de Secretaría Técnica del Consejo Consultivo de Mujeres de Bogotá</w:t>
      </w:r>
      <w:r w:rsidR="00D6051D">
        <w:rPr>
          <w:sz w:val="24"/>
          <w:szCs w:val="24"/>
        </w:rPr>
        <w:t xml:space="preserve">, </w:t>
      </w:r>
      <w:r w:rsidR="004F309E" w:rsidRPr="0049677B">
        <w:rPr>
          <w:sz w:val="24"/>
          <w:szCs w:val="24"/>
        </w:rPr>
        <w:t xml:space="preserve">validó y acogió las decisiones tomadas en las sesiones del Consejo Consultivo, mediante las cuales fueron ratificadas las mujeres Consejeras, en el espacio participativo del Consejo Consultivo de Mujeres de Bogotá, con el fin de dar continuidad y permanencia al consejo Consultivo de Mujeres para el periodo 2021-2024, de acuerdo con lo estipulado en las actas de fechas 22 y 28 de enero de 2021; 2 de junio de 2021 y 27 de septiembre de 2021, las cuales, de acuerdo con lo indicado en el parágrafo Nº 1 del Artículo 10 del Decreto 224 de 2014. </w:t>
      </w:r>
    </w:p>
    <w:p w14:paraId="6CFBB569" w14:textId="0F6B7568" w:rsidR="004F309E" w:rsidRPr="0049677B" w:rsidRDefault="004F309E" w:rsidP="004F309E">
      <w:pPr>
        <w:jc w:val="both"/>
        <w:rPr>
          <w:sz w:val="24"/>
          <w:szCs w:val="24"/>
        </w:rPr>
      </w:pPr>
    </w:p>
    <w:p w14:paraId="2883DECA" w14:textId="41DFC1D1" w:rsidR="004F309E" w:rsidRPr="0049677B" w:rsidRDefault="004F309E" w:rsidP="004F309E">
      <w:pPr>
        <w:jc w:val="both"/>
        <w:rPr>
          <w:sz w:val="24"/>
          <w:szCs w:val="24"/>
        </w:rPr>
      </w:pPr>
      <w:r w:rsidRPr="0049677B">
        <w:rPr>
          <w:sz w:val="24"/>
          <w:szCs w:val="24"/>
        </w:rPr>
        <w:t xml:space="preserve">Que, asimismo, </w:t>
      </w:r>
      <w:r w:rsidR="002701D2" w:rsidRPr="0049677B">
        <w:rPr>
          <w:sz w:val="24"/>
          <w:szCs w:val="24"/>
        </w:rPr>
        <w:t xml:space="preserve">mediante </w:t>
      </w:r>
      <w:r w:rsidR="007A5F13" w:rsidRPr="0049677B">
        <w:rPr>
          <w:sz w:val="24"/>
          <w:szCs w:val="24"/>
        </w:rPr>
        <w:t xml:space="preserve">la </w:t>
      </w:r>
      <w:r w:rsidR="002701D2" w:rsidRPr="0049677B">
        <w:rPr>
          <w:sz w:val="24"/>
          <w:szCs w:val="24"/>
        </w:rPr>
        <w:t>acta del 28 septiembre del 2021</w:t>
      </w:r>
      <w:r w:rsidR="007A5F13" w:rsidRPr="0049677B">
        <w:rPr>
          <w:sz w:val="24"/>
          <w:szCs w:val="24"/>
        </w:rPr>
        <w:t xml:space="preserve"> se</w:t>
      </w:r>
      <w:r w:rsidR="002701D2" w:rsidRPr="0049677B">
        <w:rPr>
          <w:sz w:val="24"/>
          <w:szCs w:val="24"/>
        </w:rPr>
        <w:t xml:space="preserve"> </w:t>
      </w:r>
      <w:r w:rsidR="00D6051D" w:rsidRPr="0049677B">
        <w:rPr>
          <w:sz w:val="24"/>
          <w:szCs w:val="24"/>
        </w:rPr>
        <w:t>avalaron</w:t>
      </w:r>
      <w:r w:rsidRPr="0049677B">
        <w:rPr>
          <w:sz w:val="24"/>
          <w:szCs w:val="24"/>
        </w:rPr>
        <w:t xml:space="preserve"> las actas de reunión, llevadas a cabo los días 16 de febrero, 2 y 23 de marzo, 6, 13 y 21 de abril, 7 y 24 de mayo </w:t>
      </w:r>
      <w:r w:rsidRPr="0049677B">
        <w:rPr>
          <w:sz w:val="24"/>
          <w:szCs w:val="24"/>
        </w:rPr>
        <w:lastRenderedPageBreak/>
        <w:t>de 2021, donde las consejeras consultivas, trabajaron y discutieron la estrategia de comunicación, proceso de convocatoria, fases del proceso, representaciones sujetas al proceso, requisitos, cronograma e información a la ciudadanía, para el proceso de elección de las nuevas Consejeras del Consejo consultivo de Mujeres 2021- 2024.</w:t>
      </w:r>
    </w:p>
    <w:p w14:paraId="75F10D0F" w14:textId="77777777" w:rsidR="004F309E" w:rsidRPr="0049677B" w:rsidRDefault="004F309E" w:rsidP="004F309E">
      <w:pPr>
        <w:jc w:val="both"/>
        <w:rPr>
          <w:sz w:val="24"/>
          <w:szCs w:val="24"/>
        </w:rPr>
      </w:pPr>
    </w:p>
    <w:p w14:paraId="3C2EE44C" w14:textId="1B34DCF3" w:rsidR="004F309E" w:rsidRPr="0049677B" w:rsidRDefault="004F309E" w:rsidP="004F309E">
      <w:pPr>
        <w:jc w:val="both"/>
        <w:rPr>
          <w:sz w:val="24"/>
          <w:szCs w:val="24"/>
        </w:rPr>
      </w:pPr>
      <w:r w:rsidRPr="0049677B">
        <w:rPr>
          <w:sz w:val="24"/>
          <w:szCs w:val="24"/>
        </w:rPr>
        <w:t>Que, de acuerdo a lo anterior la Subsecretaria de Políticas de Igualdad, en su función de Secretaría Técnica del Consejo Consultivo de Mujeres de Bogotá, mediante documento de fecha 6 de octubre de 2021,</w:t>
      </w:r>
      <w:r w:rsidR="002701D2" w:rsidRPr="0049677B">
        <w:t xml:space="preserve"> </w:t>
      </w:r>
      <w:r w:rsidR="002701D2" w:rsidRPr="0049677B">
        <w:rPr>
          <w:sz w:val="24"/>
          <w:szCs w:val="24"/>
        </w:rPr>
        <w:t>suscrito por la subsecretaria de políticas de igualdad,</w:t>
      </w:r>
      <w:r w:rsidRPr="0049677B">
        <w:rPr>
          <w:sz w:val="24"/>
          <w:szCs w:val="24"/>
        </w:rPr>
        <w:t xml:space="preserve"> mantiene el aval de dar continuidad de la representación y participación  de las mujeres consultivas, las cuales fueron ratificadas en la sesi</w:t>
      </w:r>
      <w:r w:rsidR="007A5F13" w:rsidRPr="0049677B">
        <w:rPr>
          <w:sz w:val="24"/>
          <w:szCs w:val="24"/>
        </w:rPr>
        <w:t>ón</w:t>
      </w:r>
      <w:r w:rsidRPr="0049677B">
        <w:rPr>
          <w:sz w:val="24"/>
          <w:szCs w:val="24"/>
        </w:rPr>
        <w:t xml:space="preserve"> de</w:t>
      </w:r>
      <w:r w:rsidR="007A5F13" w:rsidRPr="0049677B">
        <w:rPr>
          <w:sz w:val="24"/>
          <w:szCs w:val="24"/>
        </w:rPr>
        <w:t xml:space="preserve">l 27 de septiembre del 2021, </w:t>
      </w:r>
      <w:r w:rsidRPr="0049677B">
        <w:rPr>
          <w:sz w:val="24"/>
          <w:szCs w:val="24"/>
        </w:rPr>
        <w:t>una vez entrada en vigencia el Decreto 364 del 5 de octubre de 2021, con el fin de incluir las necesidades de representación de las mujeres que habitan el territorio urbano y rural de Bogotá, para el periodo 2021- 2024</w:t>
      </w:r>
      <w:r w:rsidR="00000F7F" w:rsidRPr="0049677B">
        <w:rPr>
          <w:sz w:val="24"/>
          <w:szCs w:val="24"/>
        </w:rPr>
        <w:t>. A continuación</w:t>
      </w:r>
      <w:r w:rsidR="007A5F13" w:rsidRPr="0049677B">
        <w:rPr>
          <w:sz w:val="24"/>
          <w:szCs w:val="24"/>
        </w:rPr>
        <w:t>,</w:t>
      </w:r>
      <w:r w:rsidR="00000F7F" w:rsidRPr="0049677B">
        <w:rPr>
          <w:sz w:val="24"/>
          <w:szCs w:val="24"/>
        </w:rPr>
        <w:t xml:space="preserve"> se señalan las consultivas que </w:t>
      </w:r>
      <w:r w:rsidR="007A5F13" w:rsidRPr="0049677B">
        <w:rPr>
          <w:sz w:val="24"/>
          <w:szCs w:val="24"/>
        </w:rPr>
        <w:t>mantendrán</w:t>
      </w:r>
      <w:r w:rsidR="00000F7F" w:rsidRPr="0049677B">
        <w:rPr>
          <w:sz w:val="24"/>
          <w:szCs w:val="24"/>
        </w:rPr>
        <w:t xml:space="preserve"> su representación</w:t>
      </w:r>
      <w:r w:rsidR="00FD4166" w:rsidRPr="0049677B">
        <w:rPr>
          <w:sz w:val="24"/>
          <w:szCs w:val="24"/>
        </w:rPr>
        <w:t>,</w:t>
      </w:r>
      <w:r w:rsidR="00000F7F" w:rsidRPr="0049677B">
        <w:rPr>
          <w:sz w:val="24"/>
          <w:szCs w:val="24"/>
        </w:rPr>
        <w:t xml:space="preserve"> según lo establecido </w:t>
      </w:r>
      <w:r w:rsidR="007A5F13" w:rsidRPr="0049677B">
        <w:rPr>
          <w:sz w:val="24"/>
          <w:szCs w:val="24"/>
        </w:rPr>
        <w:t>mediante</w:t>
      </w:r>
      <w:r w:rsidR="00000F7F" w:rsidRPr="0049677B">
        <w:rPr>
          <w:sz w:val="24"/>
          <w:szCs w:val="24"/>
        </w:rPr>
        <w:t xml:space="preserve"> consejo de fecha </w:t>
      </w:r>
      <w:r w:rsidR="002701D2" w:rsidRPr="0049677B">
        <w:rPr>
          <w:sz w:val="24"/>
          <w:szCs w:val="24"/>
        </w:rPr>
        <w:t>del 27 de septiembre de 2021,</w:t>
      </w:r>
      <w:r w:rsidR="00000F7F" w:rsidRPr="0049677B">
        <w:rPr>
          <w:sz w:val="24"/>
          <w:szCs w:val="24"/>
        </w:rPr>
        <w:t xml:space="preserve"> avalad</w:t>
      </w:r>
      <w:r w:rsidR="007A5F13" w:rsidRPr="0049677B">
        <w:rPr>
          <w:sz w:val="24"/>
          <w:szCs w:val="24"/>
        </w:rPr>
        <w:t>o</w:t>
      </w:r>
      <w:r w:rsidR="00000F7F" w:rsidRPr="0049677B">
        <w:rPr>
          <w:sz w:val="24"/>
          <w:szCs w:val="24"/>
        </w:rPr>
        <w:t xml:space="preserve"> por la subsecretaria de políticas de igualdad</w:t>
      </w:r>
      <w:r w:rsidR="002701D2" w:rsidRPr="0049677B">
        <w:rPr>
          <w:sz w:val="24"/>
          <w:szCs w:val="24"/>
        </w:rPr>
        <w:t>,</w:t>
      </w:r>
      <w:r w:rsidR="00000F7F" w:rsidRPr="0049677B">
        <w:rPr>
          <w:sz w:val="24"/>
          <w:szCs w:val="24"/>
        </w:rPr>
        <w:t xml:space="preserve"> en documento</w:t>
      </w:r>
      <w:r w:rsidR="00D04BE0" w:rsidRPr="0049677B">
        <w:rPr>
          <w:sz w:val="24"/>
          <w:szCs w:val="24"/>
        </w:rPr>
        <w:t>s</w:t>
      </w:r>
      <w:r w:rsidR="00000F7F" w:rsidRPr="0049677B">
        <w:rPr>
          <w:sz w:val="24"/>
          <w:szCs w:val="24"/>
        </w:rPr>
        <w:t xml:space="preserve"> de fecha</w:t>
      </w:r>
      <w:r w:rsidR="002701D2" w:rsidRPr="0049677B">
        <w:rPr>
          <w:sz w:val="24"/>
          <w:szCs w:val="24"/>
        </w:rPr>
        <w:t xml:space="preserve"> del</w:t>
      </w:r>
      <w:r w:rsidR="00D04BE0" w:rsidRPr="0049677B">
        <w:rPr>
          <w:sz w:val="24"/>
          <w:szCs w:val="24"/>
        </w:rPr>
        <w:t xml:space="preserve"> 28 de septiembre del 2021 y del</w:t>
      </w:r>
      <w:r w:rsidR="002701D2" w:rsidRPr="0049677B">
        <w:rPr>
          <w:sz w:val="24"/>
          <w:szCs w:val="24"/>
        </w:rPr>
        <w:t xml:space="preserve"> 6 de octubre del 2021:</w:t>
      </w:r>
    </w:p>
    <w:p w14:paraId="0A915C5E" w14:textId="77777777" w:rsidR="009371B3" w:rsidRPr="0049677B" w:rsidRDefault="009371B3" w:rsidP="004F309E">
      <w:pPr>
        <w:jc w:val="both"/>
        <w:rPr>
          <w:sz w:val="24"/>
          <w:szCs w:val="24"/>
        </w:rPr>
      </w:pPr>
    </w:p>
    <w:p w14:paraId="2DF4161C" w14:textId="6DA9181F" w:rsidR="009371B3" w:rsidRPr="0049677B" w:rsidRDefault="009371B3" w:rsidP="004F309E">
      <w:pPr>
        <w:pStyle w:val="Prrafodelista"/>
        <w:numPr>
          <w:ilvl w:val="0"/>
          <w:numId w:val="43"/>
        </w:numPr>
        <w:rPr>
          <w:sz w:val="24"/>
          <w:szCs w:val="24"/>
        </w:rPr>
      </w:pPr>
      <w:r w:rsidRPr="0049677B">
        <w:rPr>
          <w:sz w:val="24"/>
          <w:szCs w:val="24"/>
        </w:rPr>
        <w:t xml:space="preserve">María </w:t>
      </w:r>
      <w:proofErr w:type="spellStart"/>
      <w:r w:rsidRPr="0049677B">
        <w:rPr>
          <w:sz w:val="24"/>
          <w:szCs w:val="24"/>
        </w:rPr>
        <w:t>Janneth</w:t>
      </w:r>
      <w:proofErr w:type="spellEnd"/>
      <w:r w:rsidRPr="0049677B">
        <w:rPr>
          <w:sz w:val="24"/>
          <w:szCs w:val="24"/>
        </w:rPr>
        <w:t xml:space="preserve"> Martínez Cardozo, representante de la localidad de San Cristóbal.</w:t>
      </w:r>
    </w:p>
    <w:p w14:paraId="0800FF60" w14:textId="3478D90C" w:rsidR="009371B3" w:rsidRPr="0049677B" w:rsidRDefault="009371B3" w:rsidP="004F309E">
      <w:pPr>
        <w:pStyle w:val="Prrafodelista"/>
        <w:numPr>
          <w:ilvl w:val="0"/>
          <w:numId w:val="43"/>
        </w:numPr>
        <w:rPr>
          <w:sz w:val="24"/>
          <w:szCs w:val="24"/>
        </w:rPr>
      </w:pPr>
      <w:r w:rsidRPr="0049677B">
        <w:rPr>
          <w:sz w:val="24"/>
          <w:szCs w:val="24"/>
        </w:rPr>
        <w:t xml:space="preserve">Blanca Nieves </w:t>
      </w:r>
      <w:proofErr w:type="spellStart"/>
      <w:r w:rsidRPr="0049677B">
        <w:rPr>
          <w:sz w:val="24"/>
          <w:szCs w:val="24"/>
        </w:rPr>
        <w:t>Lombana</w:t>
      </w:r>
      <w:proofErr w:type="spellEnd"/>
      <w:r w:rsidRPr="0049677B">
        <w:rPr>
          <w:sz w:val="24"/>
          <w:szCs w:val="24"/>
        </w:rPr>
        <w:t xml:space="preserve"> Contreras, representante de la localidad de Tunjuelito.</w:t>
      </w:r>
    </w:p>
    <w:p w14:paraId="2951B921" w14:textId="6411DFDF" w:rsidR="009371B3" w:rsidRPr="0049677B" w:rsidRDefault="009371B3" w:rsidP="004F309E">
      <w:pPr>
        <w:pStyle w:val="Prrafodelista"/>
        <w:numPr>
          <w:ilvl w:val="0"/>
          <w:numId w:val="43"/>
        </w:numPr>
        <w:rPr>
          <w:sz w:val="24"/>
          <w:szCs w:val="24"/>
        </w:rPr>
      </w:pPr>
      <w:r w:rsidRPr="0049677B">
        <w:rPr>
          <w:sz w:val="24"/>
          <w:szCs w:val="24"/>
        </w:rPr>
        <w:t>Rosemary Patricia Martínez Jiménez, representante de la localidad de Teusaquillo.</w:t>
      </w:r>
    </w:p>
    <w:p w14:paraId="3F37E3C1" w14:textId="4E6AEDDB" w:rsidR="009371B3" w:rsidRPr="0049677B" w:rsidRDefault="009371B3" w:rsidP="004F309E">
      <w:pPr>
        <w:pStyle w:val="Prrafodelista"/>
        <w:numPr>
          <w:ilvl w:val="0"/>
          <w:numId w:val="43"/>
        </w:numPr>
        <w:rPr>
          <w:sz w:val="24"/>
          <w:szCs w:val="24"/>
        </w:rPr>
      </w:pPr>
      <w:r w:rsidRPr="0049677B">
        <w:rPr>
          <w:sz w:val="24"/>
          <w:szCs w:val="24"/>
        </w:rPr>
        <w:t xml:space="preserve">María del Carmen Gómez </w:t>
      </w:r>
      <w:proofErr w:type="spellStart"/>
      <w:r w:rsidRPr="0049677B">
        <w:rPr>
          <w:sz w:val="24"/>
          <w:szCs w:val="24"/>
        </w:rPr>
        <w:t>Prías</w:t>
      </w:r>
      <w:proofErr w:type="spellEnd"/>
      <w:r w:rsidRPr="0049677B">
        <w:rPr>
          <w:sz w:val="24"/>
          <w:szCs w:val="24"/>
        </w:rPr>
        <w:t>, representante de la localidad de Candelaria.</w:t>
      </w:r>
    </w:p>
    <w:p w14:paraId="70DD39BF" w14:textId="1A9F31F7" w:rsidR="009371B3" w:rsidRPr="0049677B" w:rsidRDefault="009371B3" w:rsidP="004F309E">
      <w:pPr>
        <w:pStyle w:val="Prrafodelista"/>
        <w:numPr>
          <w:ilvl w:val="0"/>
          <w:numId w:val="43"/>
        </w:numPr>
        <w:rPr>
          <w:sz w:val="24"/>
          <w:szCs w:val="24"/>
        </w:rPr>
      </w:pPr>
      <w:r w:rsidRPr="0049677B">
        <w:rPr>
          <w:sz w:val="24"/>
          <w:szCs w:val="24"/>
        </w:rPr>
        <w:t>Luisa Margarita Castro González, representante del derecho a la salud plena.</w:t>
      </w:r>
    </w:p>
    <w:p w14:paraId="1E1BDC9C" w14:textId="2D20C68A" w:rsidR="009371B3" w:rsidRPr="0049677B" w:rsidRDefault="009371B3" w:rsidP="004F309E">
      <w:pPr>
        <w:pStyle w:val="Prrafodelista"/>
        <w:numPr>
          <w:ilvl w:val="0"/>
          <w:numId w:val="43"/>
        </w:numPr>
        <w:rPr>
          <w:sz w:val="24"/>
          <w:szCs w:val="24"/>
        </w:rPr>
      </w:pPr>
      <w:r w:rsidRPr="0049677B">
        <w:rPr>
          <w:sz w:val="24"/>
          <w:szCs w:val="24"/>
        </w:rPr>
        <w:t xml:space="preserve">Alba Doris Orozco Contreras, representante de mujeres campesinas y rurales. </w:t>
      </w:r>
    </w:p>
    <w:p w14:paraId="2BAB00E4" w14:textId="77777777" w:rsidR="009371B3" w:rsidRPr="0049677B" w:rsidRDefault="009371B3" w:rsidP="004F309E">
      <w:pPr>
        <w:pStyle w:val="Prrafodelista"/>
        <w:numPr>
          <w:ilvl w:val="0"/>
          <w:numId w:val="43"/>
        </w:numPr>
        <w:rPr>
          <w:sz w:val="24"/>
          <w:szCs w:val="24"/>
        </w:rPr>
      </w:pPr>
      <w:r w:rsidRPr="0049677B">
        <w:rPr>
          <w:sz w:val="24"/>
          <w:szCs w:val="24"/>
        </w:rPr>
        <w:t xml:space="preserve">Margarita María </w:t>
      </w:r>
      <w:proofErr w:type="spellStart"/>
      <w:r w:rsidRPr="0049677B">
        <w:rPr>
          <w:sz w:val="24"/>
          <w:szCs w:val="24"/>
        </w:rPr>
        <w:t>Heidy</w:t>
      </w:r>
      <w:proofErr w:type="spellEnd"/>
      <w:r w:rsidRPr="0049677B">
        <w:rPr>
          <w:sz w:val="24"/>
          <w:szCs w:val="24"/>
        </w:rPr>
        <w:t xml:space="preserve"> Caicedo Díaz, representante del derecho al hábitat y vivienda digna.</w:t>
      </w:r>
    </w:p>
    <w:p w14:paraId="5787CB27" w14:textId="77777777" w:rsidR="00890C75" w:rsidRPr="005F21EF" w:rsidRDefault="00890C75" w:rsidP="0055696A">
      <w:pPr>
        <w:pStyle w:val="Textoindependiente"/>
        <w:ind w:left="567" w:right="49"/>
        <w:jc w:val="both"/>
        <w:rPr>
          <w:color w:val="FF0000"/>
          <w:sz w:val="24"/>
          <w:szCs w:val="24"/>
        </w:rPr>
      </w:pPr>
    </w:p>
    <w:p w14:paraId="07538C78" w14:textId="506090A3" w:rsidR="00BC00D1" w:rsidRPr="005F21EF" w:rsidRDefault="00BC00D1">
      <w:pPr>
        <w:ind w:right="49"/>
        <w:jc w:val="both"/>
        <w:rPr>
          <w:sz w:val="24"/>
          <w:szCs w:val="24"/>
        </w:rPr>
      </w:pPr>
      <w:r w:rsidRPr="005F21EF">
        <w:rPr>
          <w:sz w:val="24"/>
          <w:szCs w:val="24"/>
        </w:rPr>
        <w:t xml:space="preserve">Que la Resolución 233 de 2018 </w:t>
      </w:r>
      <w:r w:rsidR="005B2388">
        <w:rPr>
          <w:sz w:val="24"/>
          <w:szCs w:val="24"/>
        </w:rPr>
        <w:t>proferida por</w:t>
      </w:r>
      <w:r w:rsidRPr="005F21EF">
        <w:rPr>
          <w:sz w:val="24"/>
          <w:szCs w:val="24"/>
        </w:rPr>
        <w:t xml:space="preserve"> la Secretaría General</w:t>
      </w:r>
      <w:r w:rsidRPr="005F21EF">
        <w:rPr>
          <w:rStyle w:val="Refdenotaalpie"/>
          <w:sz w:val="24"/>
          <w:szCs w:val="24"/>
        </w:rPr>
        <w:footnoteReference w:id="4"/>
      </w:r>
      <w:r w:rsidRPr="005F21EF">
        <w:rPr>
          <w:sz w:val="24"/>
          <w:szCs w:val="24"/>
        </w:rPr>
        <w:t xml:space="preserve">, </w:t>
      </w:r>
      <w:r w:rsidR="00357B6B">
        <w:rPr>
          <w:sz w:val="24"/>
          <w:szCs w:val="24"/>
        </w:rPr>
        <w:t xml:space="preserve">la cual fue </w:t>
      </w:r>
      <w:r w:rsidR="008D26C5" w:rsidRPr="005F21EF">
        <w:rPr>
          <w:sz w:val="24"/>
          <w:szCs w:val="24"/>
        </w:rPr>
        <w:t>modificada</w:t>
      </w:r>
      <w:r w:rsidR="008D26C5">
        <w:rPr>
          <w:sz w:val="24"/>
          <w:szCs w:val="24"/>
        </w:rPr>
        <w:t xml:space="preserve"> </w:t>
      </w:r>
      <w:r w:rsidR="008D26C5" w:rsidRPr="005F21EF">
        <w:rPr>
          <w:sz w:val="24"/>
          <w:szCs w:val="24"/>
        </w:rPr>
        <w:t>por</w:t>
      </w:r>
      <w:r w:rsidRPr="005F21EF">
        <w:rPr>
          <w:sz w:val="24"/>
          <w:szCs w:val="24"/>
        </w:rPr>
        <w:t xml:space="preserve"> la Resolución N° 753 de 2020 expedida por la Secretaría General de la Alcaldía Mayor de Bogotá, </w:t>
      </w:r>
      <w:r w:rsidR="007A5F13">
        <w:rPr>
          <w:sz w:val="24"/>
          <w:szCs w:val="24"/>
        </w:rPr>
        <w:t>definió</w:t>
      </w:r>
      <w:r w:rsidR="00357B6B" w:rsidRPr="005F21EF">
        <w:rPr>
          <w:sz w:val="24"/>
          <w:szCs w:val="24"/>
        </w:rPr>
        <w:t xml:space="preserve"> </w:t>
      </w:r>
      <w:r w:rsidRPr="005F21EF">
        <w:rPr>
          <w:sz w:val="24"/>
          <w:szCs w:val="24"/>
        </w:rPr>
        <w:t>los lineamientos para el funcionamiento, operación, seguimiento e informes de las instancias de coordinación del Distrito Capital, incluye</w:t>
      </w:r>
      <w:r w:rsidR="00357B6B">
        <w:rPr>
          <w:sz w:val="24"/>
          <w:szCs w:val="24"/>
        </w:rPr>
        <w:t>ndo</w:t>
      </w:r>
      <w:r w:rsidRPr="005F21EF">
        <w:rPr>
          <w:sz w:val="24"/>
          <w:szCs w:val="24"/>
        </w:rPr>
        <w:t xml:space="preserve"> aspectos de la operatividad de estas instancias que hace necesaria la actualización del Consejo Consultivo de Mujeres de Bogotá.</w:t>
      </w:r>
    </w:p>
    <w:p w14:paraId="4B99056E" w14:textId="77777777" w:rsidR="00BC00D1" w:rsidRPr="005F21EF" w:rsidRDefault="00BC00D1">
      <w:pPr>
        <w:ind w:right="49"/>
        <w:jc w:val="both"/>
        <w:rPr>
          <w:sz w:val="24"/>
          <w:szCs w:val="24"/>
        </w:rPr>
      </w:pPr>
    </w:p>
    <w:p w14:paraId="73AB5ED5" w14:textId="043FCBD1" w:rsidR="00BC00D1" w:rsidRPr="005F21EF" w:rsidRDefault="00BC00D1">
      <w:pPr>
        <w:ind w:right="49"/>
        <w:jc w:val="both"/>
        <w:rPr>
          <w:sz w:val="24"/>
          <w:szCs w:val="24"/>
        </w:rPr>
      </w:pPr>
      <w:r w:rsidRPr="005F21EF">
        <w:rPr>
          <w:sz w:val="24"/>
          <w:szCs w:val="24"/>
        </w:rPr>
        <w:t xml:space="preserve">Que el CONPES N° 14 de 2020 </w:t>
      </w:r>
      <w:r w:rsidR="00357B6B">
        <w:t>“P</w:t>
      </w:r>
      <w:r w:rsidR="00357B6B" w:rsidRPr="007A0340">
        <w:rPr>
          <w:sz w:val="24"/>
          <w:szCs w:val="24"/>
        </w:rPr>
        <w:t>olítica pública de mujeres y equidad de género 2020-2030</w:t>
      </w:r>
      <w:r w:rsidR="00357B6B" w:rsidRPr="00E65A76">
        <w:rPr>
          <w:sz w:val="24"/>
          <w:szCs w:val="24"/>
        </w:rPr>
        <w:t>”</w:t>
      </w:r>
      <w:r w:rsidR="00357B6B">
        <w:t xml:space="preserve"> </w:t>
      </w:r>
      <w:r w:rsidRPr="005F21EF">
        <w:rPr>
          <w:sz w:val="24"/>
          <w:szCs w:val="24"/>
        </w:rPr>
        <w:t xml:space="preserve">expedido por el Consejo Distrital de Política Económica y Social del Distrital Capital, </w:t>
      </w:r>
      <w:r w:rsidRPr="005F21EF">
        <w:rPr>
          <w:sz w:val="24"/>
          <w:szCs w:val="24"/>
        </w:rPr>
        <w:lastRenderedPageBreak/>
        <w:t xml:space="preserve">en los aspectos relacionados con el seguimiento al cumplimiento y la rendición de cuentas, plantea dos espacios fundamentales para la revisión de los avances en la implementación del Plan de Acción, entre los cuales, está el Consejo Consultivo de Mujeres de Bogotá.  </w:t>
      </w:r>
    </w:p>
    <w:p w14:paraId="1299C43A" w14:textId="77777777" w:rsidR="00BC00D1" w:rsidRPr="005F21EF" w:rsidRDefault="00BC00D1">
      <w:pPr>
        <w:ind w:right="49"/>
        <w:jc w:val="both"/>
        <w:rPr>
          <w:sz w:val="24"/>
          <w:szCs w:val="24"/>
        </w:rPr>
      </w:pPr>
    </w:p>
    <w:p w14:paraId="5B6B1F58" w14:textId="13D1645D" w:rsidR="0F71AF19" w:rsidRPr="005F21EF" w:rsidRDefault="4A90087D" w:rsidP="00E65A76">
      <w:pPr>
        <w:pStyle w:val="Textoindependiente"/>
        <w:ind w:right="49"/>
        <w:jc w:val="both"/>
        <w:rPr>
          <w:lang w:val="es-CO"/>
        </w:rPr>
      </w:pPr>
      <w:r w:rsidRPr="005F21EF">
        <w:rPr>
          <w:sz w:val="24"/>
          <w:szCs w:val="24"/>
          <w:lang w:val="es-CO"/>
        </w:rPr>
        <w:t xml:space="preserve">Que el Decreto Distrital </w:t>
      </w:r>
      <w:r w:rsidR="00CD6B3B" w:rsidRPr="005F21EF">
        <w:rPr>
          <w:sz w:val="24"/>
          <w:szCs w:val="24"/>
          <w:lang w:val="es-CO"/>
        </w:rPr>
        <w:t>364</w:t>
      </w:r>
      <w:r w:rsidRPr="005F21EF">
        <w:rPr>
          <w:sz w:val="24"/>
          <w:szCs w:val="24"/>
          <w:lang w:val="es-CO"/>
        </w:rPr>
        <w:t xml:space="preserve"> de 2021</w:t>
      </w:r>
      <w:r w:rsidR="2585B6F5" w:rsidRPr="005F21EF">
        <w:rPr>
          <w:sz w:val="24"/>
          <w:szCs w:val="24"/>
          <w:lang w:val="es-CO"/>
        </w:rPr>
        <w:t>,</w:t>
      </w:r>
      <w:r w:rsidRPr="005F21EF">
        <w:rPr>
          <w:sz w:val="24"/>
          <w:szCs w:val="24"/>
          <w:lang w:val="es-CO"/>
        </w:rPr>
        <w:t xml:space="preserve"> </w:t>
      </w:r>
      <w:r w:rsidR="264B1AD8" w:rsidRPr="005F21EF">
        <w:rPr>
          <w:sz w:val="24"/>
          <w:szCs w:val="24"/>
          <w:lang w:val="es-CO"/>
        </w:rPr>
        <w:t xml:space="preserve">establece en </w:t>
      </w:r>
      <w:r w:rsidR="1A39C820" w:rsidRPr="005F21EF">
        <w:rPr>
          <w:sz w:val="24"/>
          <w:szCs w:val="24"/>
          <w:lang w:val="es-CO"/>
        </w:rPr>
        <w:t>el</w:t>
      </w:r>
      <w:r w:rsidR="264B1AD8" w:rsidRPr="005F21EF">
        <w:rPr>
          <w:sz w:val="24"/>
          <w:szCs w:val="24"/>
          <w:lang w:val="es-CO"/>
        </w:rPr>
        <w:t xml:space="preserve"> </w:t>
      </w:r>
      <w:r w:rsidR="59552CEA" w:rsidRPr="005F21EF">
        <w:rPr>
          <w:sz w:val="24"/>
          <w:szCs w:val="24"/>
          <w:lang w:val="es-CO"/>
        </w:rPr>
        <w:t>artículo</w:t>
      </w:r>
      <w:r w:rsidR="264B1AD8" w:rsidRPr="005F21EF">
        <w:rPr>
          <w:sz w:val="24"/>
          <w:szCs w:val="24"/>
          <w:lang w:val="es-CO"/>
        </w:rPr>
        <w:t xml:space="preserve"> </w:t>
      </w:r>
      <w:r w:rsidR="1E8D68F5" w:rsidRPr="005F21EF">
        <w:rPr>
          <w:sz w:val="24"/>
          <w:szCs w:val="24"/>
          <w:lang w:val="es-CO"/>
        </w:rPr>
        <w:t>25 que "</w:t>
      </w:r>
      <w:r w:rsidR="00C50D00" w:rsidRPr="005F21EF">
        <w:rPr>
          <w:bCs/>
          <w:i/>
          <w:sz w:val="24"/>
          <w:szCs w:val="24"/>
          <w:lang w:val="es-CO"/>
        </w:rPr>
        <w:t>La Secretaría Distrital de la Mujer convocará de manera amplia a las organizaciones, grupos y redes de mujeres para hacer parte del Consejo Consultivo de Mujeres de Bogotá– Espacio Autónomo. La convocatoria a elecciones estará acompañada de un proceso de información sobre el carácter de esta instancia y sus funciones. Así como de los requisitos de inscripción de las organizaciones, grupos y redes de mujeres, quienes inscribirán a las candidatas por derechos, territorio y diferencias y diversidad. Igualmente, se incluirá el procedimiento para la elección</w:t>
      </w:r>
      <w:r w:rsidR="47AC8679" w:rsidRPr="005F21EF">
        <w:rPr>
          <w:lang w:val="es-CO"/>
        </w:rPr>
        <w:t>"</w:t>
      </w:r>
      <w:r w:rsidR="0DCEECC2" w:rsidRPr="005F21EF">
        <w:rPr>
          <w:lang w:val="es-CO"/>
        </w:rPr>
        <w:t>.</w:t>
      </w:r>
    </w:p>
    <w:p w14:paraId="159FACF1" w14:textId="77777777" w:rsidR="00085A69" w:rsidRPr="005F21EF" w:rsidRDefault="00085A69">
      <w:pPr>
        <w:jc w:val="both"/>
        <w:rPr>
          <w:lang w:val="es-CO"/>
        </w:rPr>
      </w:pPr>
    </w:p>
    <w:p w14:paraId="1DD20E3A" w14:textId="281CBEC1" w:rsidR="00085A69" w:rsidRPr="005F21EF" w:rsidRDefault="00085A69">
      <w:pPr>
        <w:jc w:val="both"/>
        <w:rPr>
          <w:bCs/>
          <w:i/>
          <w:sz w:val="24"/>
          <w:szCs w:val="24"/>
          <w:lang w:val="es-CO"/>
        </w:rPr>
      </w:pPr>
      <w:r w:rsidRPr="005F21EF">
        <w:rPr>
          <w:sz w:val="24"/>
          <w:szCs w:val="24"/>
          <w:lang w:val="es-CO"/>
        </w:rPr>
        <w:t xml:space="preserve">Que el Decreto Distrital </w:t>
      </w:r>
      <w:r w:rsidR="005302E4" w:rsidRPr="005F21EF">
        <w:rPr>
          <w:sz w:val="24"/>
          <w:szCs w:val="24"/>
          <w:lang w:val="es-CO"/>
        </w:rPr>
        <w:t>364</w:t>
      </w:r>
      <w:r w:rsidRPr="005F21EF">
        <w:rPr>
          <w:sz w:val="24"/>
          <w:szCs w:val="24"/>
          <w:lang w:val="es-CO"/>
        </w:rPr>
        <w:t xml:space="preserve"> de 2021, define en el artículo 26 que “</w:t>
      </w:r>
      <w:r w:rsidRPr="005F21EF">
        <w:rPr>
          <w:bCs/>
          <w:i/>
          <w:sz w:val="24"/>
          <w:szCs w:val="24"/>
          <w:lang w:val="es-CO"/>
        </w:rPr>
        <w:t>La elección de las mujeres integrantes del Espacio Autónomo se realizará luego de la</w:t>
      </w:r>
      <w:r w:rsidR="00774702" w:rsidRPr="005F21EF">
        <w:rPr>
          <w:bCs/>
          <w:i/>
          <w:sz w:val="24"/>
          <w:szCs w:val="24"/>
          <w:lang w:val="es-CO"/>
        </w:rPr>
        <w:t xml:space="preserve"> convocatoria (…)</w:t>
      </w:r>
      <w:r w:rsidRPr="005F21EF">
        <w:rPr>
          <w:bCs/>
          <w:i/>
          <w:sz w:val="24"/>
          <w:szCs w:val="24"/>
          <w:lang w:val="es-CO"/>
        </w:rPr>
        <w:t>. La Secretaría Distrital de la Mujer coordinará el proceso de elección, establecerá sus lineamientos y garantizará que su desarrollo sea transparente”.</w:t>
      </w:r>
    </w:p>
    <w:p w14:paraId="0E022D0F" w14:textId="04873DEB" w:rsidR="00085A69" w:rsidRPr="005F21EF" w:rsidRDefault="00085A69">
      <w:pPr>
        <w:jc w:val="both"/>
        <w:rPr>
          <w:bCs/>
          <w:i/>
          <w:sz w:val="24"/>
          <w:szCs w:val="24"/>
          <w:lang w:val="es-CO"/>
        </w:rPr>
      </w:pPr>
    </w:p>
    <w:p w14:paraId="535F0CF4" w14:textId="2399A9F0" w:rsidR="00085A69" w:rsidRPr="007A5F13" w:rsidRDefault="0084723F">
      <w:pPr>
        <w:jc w:val="both"/>
        <w:rPr>
          <w:i/>
          <w:sz w:val="24"/>
          <w:szCs w:val="24"/>
          <w:lang w:val="es-CO"/>
        </w:rPr>
      </w:pPr>
      <w:r w:rsidRPr="005F21EF">
        <w:rPr>
          <w:sz w:val="24"/>
          <w:szCs w:val="24"/>
          <w:lang w:val="es-CO"/>
        </w:rPr>
        <w:t xml:space="preserve">Que el Decreto Distrital </w:t>
      </w:r>
      <w:r w:rsidR="005302E4" w:rsidRPr="005F21EF">
        <w:rPr>
          <w:sz w:val="24"/>
          <w:szCs w:val="24"/>
          <w:lang w:val="es-CO"/>
        </w:rPr>
        <w:t>364</w:t>
      </w:r>
      <w:r w:rsidRPr="005F21EF">
        <w:rPr>
          <w:sz w:val="24"/>
          <w:szCs w:val="24"/>
          <w:lang w:val="es-CO"/>
        </w:rPr>
        <w:t xml:space="preserve"> de 2021, en el artículo 27, señala que “</w:t>
      </w:r>
      <w:r w:rsidRPr="005F21EF">
        <w:rPr>
          <w:i/>
          <w:sz w:val="24"/>
          <w:szCs w:val="24"/>
          <w:lang w:val="es-CO"/>
        </w:rPr>
        <w:t xml:space="preserve">El periodo de la consejera consultiva será de tres (3) años, contados a partir de su posesión. Las consejeras consultivas que aspiren a continuar en un segundo período (de 3 años), deberán en todo caso postularse como candidatas durante el proceso de elección de un nuevo Espacio Autónomo y ser elegidas”. </w:t>
      </w:r>
    </w:p>
    <w:p w14:paraId="238840CD" w14:textId="77777777" w:rsidR="00362AF2" w:rsidRDefault="00362AF2" w:rsidP="0055696A">
      <w:pPr>
        <w:jc w:val="both"/>
        <w:rPr>
          <w:sz w:val="24"/>
          <w:szCs w:val="24"/>
          <w:lang w:val="es-CO"/>
        </w:rPr>
      </w:pPr>
    </w:p>
    <w:p w14:paraId="3D2AC7C0" w14:textId="369B01E7" w:rsidR="00362AF2" w:rsidRPr="005F21EF" w:rsidRDefault="00362AF2" w:rsidP="0055696A">
      <w:pPr>
        <w:jc w:val="both"/>
        <w:rPr>
          <w:sz w:val="24"/>
          <w:szCs w:val="24"/>
          <w:lang w:val="es-CO"/>
        </w:rPr>
      </w:pPr>
      <w:r>
        <w:rPr>
          <w:sz w:val="24"/>
          <w:szCs w:val="24"/>
          <w:lang w:val="es-CO"/>
        </w:rPr>
        <w:t xml:space="preserve">Que en cumplimiento </w:t>
      </w:r>
      <w:r w:rsidR="004D7FB3">
        <w:rPr>
          <w:sz w:val="24"/>
          <w:szCs w:val="24"/>
          <w:lang w:val="es-CO"/>
        </w:rPr>
        <w:t>con</w:t>
      </w:r>
      <w:r>
        <w:rPr>
          <w:sz w:val="24"/>
          <w:szCs w:val="24"/>
          <w:lang w:val="es-CO"/>
        </w:rPr>
        <w:t xml:space="preserve"> lo prescrito en el numeral artículo 8 de la Ley 1437 de 2011</w:t>
      </w:r>
      <w:r w:rsidR="006040B2">
        <w:rPr>
          <w:rStyle w:val="Refdenotaalpie"/>
          <w:sz w:val="24"/>
          <w:szCs w:val="24"/>
          <w:lang w:val="es-CO"/>
        </w:rPr>
        <w:footnoteReference w:id="5"/>
      </w:r>
      <w:r>
        <w:rPr>
          <w:sz w:val="24"/>
          <w:szCs w:val="24"/>
          <w:lang w:val="es-CO"/>
        </w:rPr>
        <w:t xml:space="preserve">, el proyecto del presente acto administrativo fue </w:t>
      </w:r>
      <w:r w:rsidR="006040B2">
        <w:rPr>
          <w:sz w:val="24"/>
          <w:szCs w:val="24"/>
          <w:lang w:val="es-CO"/>
        </w:rPr>
        <w:t xml:space="preserve">publicado el día (...) </w:t>
      </w:r>
      <w:r>
        <w:rPr>
          <w:sz w:val="24"/>
          <w:szCs w:val="24"/>
          <w:lang w:val="es-CO"/>
        </w:rPr>
        <w:t>en la Página de la Secretaría Distrital de la Mujer</w:t>
      </w:r>
      <w:r w:rsidR="00F37820">
        <w:rPr>
          <w:sz w:val="24"/>
          <w:szCs w:val="24"/>
          <w:lang w:val="es-CO"/>
        </w:rPr>
        <w:t xml:space="preserve"> y en el portal </w:t>
      </w:r>
      <w:proofErr w:type="spellStart"/>
      <w:r w:rsidR="00F37820">
        <w:rPr>
          <w:sz w:val="24"/>
          <w:szCs w:val="24"/>
          <w:lang w:val="es-CO"/>
        </w:rPr>
        <w:t>LegalBog</w:t>
      </w:r>
      <w:proofErr w:type="spellEnd"/>
      <w:r>
        <w:rPr>
          <w:sz w:val="24"/>
          <w:szCs w:val="24"/>
          <w:lang w:val="es-CO"/>
        </w:rPr>
        <w:t xml:space="preserve"> para recibir observaciones de la ciudadan</w:t>
      </w:r>
      <w:r w:rsidR="00F37820">
        <w:rPr>
          <w:sz w:val="24"/>
          <w:szCs w:val="24"/>
          <w:lang w:val="es-CO"/>
        </w:rPr>
        <w:t>ía</w:t>
      </w:r>
      <w:r w:rsidR="008950DD">
        <w:rPr>
          <w:sz w:val="24"/>
          <w:szCs w:val="24"/>
          <w:lang w:val="es-CO"/>
        </w:rPr>
        <w:t>.</w:t>
      </w:r>
    </w:p>
    <w:p w14:paraId="204595F0" w14:textId="77777777" w:rsidR="0081177E" w:rsidRPr="005F21EF" w:rsidRDefault="0081177E" w:rsidP="0055696A">
      <w:pPr>
        <w:jc w:val="both"/>
        <w:rPr>
          <w:lang w:val="es-CO"/>
        </w:rPr>
      </w:pPr>
    </w:p>
    <w:p w14:paraId="7C848011" w14:textId="77777777" w:rsidR="00A7146A" w:rsidRPr="005F21EF" w:rsidRDefault="19C36394">
      <w:pPr>
        <w:pStyle w:val="Textoindependiente"/>
        <w:ind w:right="49"/>
        <w:rPr>
          <w:sz w:val="24"/>
          <w:szCs w:val="24"/>
        </w:rPr>
      </w:pPr>
      <w:r w:rsidRPr="005F21EF">
        <w:rPr>
          <w:sz w:val="24"/>
          <w:szCs w:val="24"/>
        </w:rPr>
        <w:t>En</w:t>
      </w:r>
      <w:r w:rsidRPr="005F21EF">
        <w:rPr>
          <w:spacing w:val="-1"/>
          <w:sz w:val="24"/>
          <w:szCs w:val="24"/>
        </w:rPr>
        <w:t xml:space="preserve"> </w:t>
      </w:r>
      <w:r w:rsidRPr="005F21EF">
        <w:rPr>
          <w:sz w:val="24"/>
          <w:szCs w:val="24"/>
        </w:rPr>
        <w:t>mérito de</w:t>
      </w:r>
      <w:r w:rsidRPr="005F21EF">
        <w:rPr>
          <w:spacing w:val="-1"/>
          <w:sz w:val="24"/>
          <w:szCs w:val="24"/>
        </w:rPr>
        <w:t xml:space="preserve"> </w:t>
      </w:r>
      <w:r w:rsidRPr="005F21EF">
        <w:rPr>
          <w:sz w:val="24"/>
          <w:szCs w:val="24"/>
        </w:rPr>
        <w:t>lo</w:t>
      </w:r>
      <w:r w:rsidRPr="005F21EF">
        <w:rPr>
          <w:spacing w:val="-3"/>
          <w:sz w:val="24"/>
          <w:szCs w:val="24"/>
        </w:rPr>
        <w:t xml:space="preserve"> </w:t>
      </w:r>
      <w:r w:rsidRPr="005F21EF">
        <w:rPr>
          <w:sz w:val="24"/>
          <w:szCs w:val="24"/>
        </w:rPr>
        <w:t>expuesto,</w:t>
      </w:r>
    </w:p>
    <w:p w14:paraId="1ACABEFD" w14:textId="0832A398" w:rsidR="53E642ED" w:rsidRPr="005F21EF" w:rsidRDefault="53E642ED">
      <w:pPr>
        <w:pStyle w:val="Textoindependiente"/>
        <w:ind w:right="49"/>
        <w:rPr>
          <w:sz w:val="24"/>
          <w:szCs w:val="24"/>
        </w:rPr>
      </w:pPr>
    </w:p>
    <w:p w14:paraId="23A75B80" w14:textId="77777777" w:rsidR="00A7146A" w:rsidRPr="005F21EF" w:rsidRDefault="008C1BEB">
      <w:pPr>
        <w:pStyle w:val="Ttulo3"/>
        <w:ind w:left="0" w:right="49"/>
        <w:rPr>
          <w:u w:val="none"/>
        </w:rPr>
      </w:pPr>
      <w:r w:rsidRPr="005F21EF">
        <w:rPr>
          <w:u w:val="none"/>
        </w:rPr>
        <w:t>RESUELVE:</w:t>
      </w:r>
    </w:p>
    <w:p w14:paraId="3CF2D8B6" w14:textId="6AFAA3D3" w:rsidR="00A7146A" w:rsidRPr="005F21EF" w:rsidRDefault="00A7146A">
      <w:pPr>
        <w:pStyle w:val="Textoindependiente"/>
        <w:ind w:right="49"/>
        <w:rPr>
          <w:b/>
          <w:bCs/>
          <w:sz w:val="20"/>
          <w:szCs w:val="20"/>
        </w:rPr>
      </w:pPr>
    </w:p>
    <w:p w14:paraId="0C223B7F" w14:textId="4FE604BA" w:rsidR="475CD11C" w:rsidRPr="005F21EF" w:rsidRDefault="11E68817">
      <w:pPr>
        <w:pStyle w:val="Textoindependiente"/>
        <w:ind w:right="49"/>
        <w:jc w:val="both"/>
        <w:rPr>
          <w:lang w:val="es-CO"/>
        </w:rPr>
      </w:pPr>
      <w:r w:rsidRPr="005F21EF">
        <w:rPr>
          <w:b/>
          <w:bCs/>
          <w:sz w:val="24"/>
          <w:szCs w:val="24"/>
        </w:rPr>
        <w:t>ARTÍCULO 1</w:t>
      </w:r>
      <w:r w:rsidR="325240CE" w:rsidRPr="005F21EF">
        <w:rPr>
          <w:b/>
          <w:bCs/>
          <w:sz w:val="24"/>
          <w:szCs w:val="24"/>
        </w:rPr>
        <w:t xml:space="preserve">. Convocatoria.  </w:t>
      </w:r>
      <w:r w:rsidR="55090FCB" w:rsidRPr="005F21EF">
        <w:rPr>
          <w:lang w:val="es-CO"/>
        </w:rPr>
        <w:t>Convocar</w:t>
      </w:r>
      <w:r w:rsidR="325240CE" w:rsidRPr="005F21EF">
        <w:rPr>
          <w:lang w:val="es-CO"/>
        </w:rPr>
        <w:t xml:space="preserve"> de manera amplia a las organizaciones, grupos y redes de mujeres para hacer parte del Consejo Consultivo de Mujeres de Bogotá</w:t>
      </w:r>
      <w:r w:rsidR="008F216D" w:rsidRPr="005F21EF">
        <w:rPr>
          <w:lang w:val="es-CO"/>
        </w:rPr>
        <w:t xml:space="preserve"> </w:t>
      </w:r>
      <w:r w:rsidR="325240CE" w:rsidRPr="005F21EF">
        <w:rPr>
          <w:lang w:val="es-CO"/>
        </w:rPr>
        <w:t>– Espacio Autónomo</w:t>
      </w:r>
      <w:r w:rsidR="2DD313AD" w:rsidRPr="005F21EF">
        <w:rPr>
          <w:lang w:val="es-CO"/>
        </w:rPr>
        <w:t xml:space="preserve">, de acuerdo </w:t>
      </w:r>
      <w:r w:rsidR="00F37820">
        <w:rPr>
          <w:lang w:val="es-CO"/>
        </w:rPr>
        <w:t>con</w:t>
      </w:r>
      <w:r w:rsidR="2DD313AD" w:rsidRPr="005F21EF">
        <w:rPr>
          <w:lang w:val="es-CO"/>
        </w:rPr>
        <w:t xml:space="preserve"> las disposiciones establecidas en la presente resolución.</w:t>
      </w:r>
    </w:p>
    <w:p w14:paraId="0973F232" w14:textId="1BC65A6B" w:rsidR="53E642ED" w:rsidRPr="005F21EF" w:rsidRDefault="53E642ED">
      <w:pPr>
        <w:pStyle w:val="Textoindependiente"/>
        <w:ind w:right="49"/>
        <w:jc w:val="both"/>
        <w:rPr>
          <w:b/>
          <w:bCs/>
          <w:sz w:val="24"/>
          <w:szCs w:val="24"/>
        </w:rPr>
      </w:pPr>
    </w:p>
    <w:p w14:paraId="5C078333" w14:textId="6DD911F8" w:rsidR="004F309E" w:rsidRPr="004F309E" w:rsidRDefault="19C36394" w:rsidP="004F309E">
      <w:pPr>
        <w:pStyle w:val="Textoindependiente"/>
        <w:ind w:right="49"/>
        <w:jc w:val="both"/>
        <w:rPr>
          <w:sz w:val="24"/>
          <w:szCs w:val="24"/>
        </w:rPr>
      </w:pPr>
      <w:r w:rsidRPr="005F21EF">
        <w:rPr>
          <w:b/>
          <w:bCs/>
          <w:sz w:val="24"/>
          <w:szCs w:val="24"/>
        </w:rPr>
        <w:t xml:space="preserve">ARTÍCULO </w:t>
      </w:r>
      <w:r w:rsidR="5DAA1183" w:rsidRPr="005F21EF">
        <w:rPr>
          <w:b/>
          <w:bCs/>
          <w:sz w:val="24"/>
          <w:szCs w:val="24"/>
        </w:rPr>
        <w:t>2</w:t>
      </w:r>
      <w:r w:rsidR="367D8167" w:rsidRPr="005F21EF">
        <w:rPr>
          <w:b/>
          <w:bCs/>
          <w:sz w:val="24"/>
          <w:szCs w:val="24"/>
        </w:rPr>
        <w:t>.</w:t>
      </w:r>
      <w:r w:rsidR="0AA15EA1" w:rsidRPr="005F21EF">
        <w:rPr>
          <w:b/>
          <w:bCs/>
          <w:sz w:val="24"/>
          <w:szCs w:val="24"/>
        </w:rPr>
        <w:t xml:space="preserve"> </w:t>
      </w:r>
      <w:r w:rsidR="004F309E" w:rsidRPr="005F21EF">
        <w:rPr>
          <w:b/>
          <w:bCs/>
          <w:sz w:val="24"/>
          <w:szCs w:val="24"/>
        </w:rPr>
        <w:t xml:space="preserve">Representaciones </w:t>
      </w:r>
      <w:r w:rsidR="004F309E">
        <w:rPr>
          <w:b/>
          <w:bCs/>
          <w:sz w:val="24"/>
          <w:szCs w:val="24"/>
        </w:rPr>
        <w:t>de mujeres consultivas, ratificadas que mantienen su continuidad en el periodo 2021-2024.</w:t>
      </w:r>
      <w:r w:rsidR="004F309E" w:rsidRPr="004F309E">
        <w:rPr>
          <w:sz w:val="24"/>
          <w:szCs w:val="24"/>
        </w:rPr>
        <w:t xml:space="preserve"> A </w:t>
      </w:r>
      <w:r w:rsidR="007A5F13" w:rsidRPr="004F309E">
        <w:rPr>
          <w:sz w:val="24"/>
          <w:szCs w:val="24"/>
        </w:rPr>
        <w:t>continuación,</w:t>
      </w:r>
      <w:r w:rsidR="004F309E" w:rsidRPr="004F309E">
        <w:rPr>
          <w:sz w:val="24"/>
          <w:szCs w:val="24"/>
        </w:rPr>
        <w:t xml:space="preserve"> se mencionan las mujeres consultivas </w:t>
      </w:r>
      <w:r w:rsidR="004F309E">
        <w:rPr>
          <w:sz w:val="24"/>
          <w:szCs w:val="24"/>
        </w:rPr>
        <w:t xml:space="preserve">de Bogotá </w:t>
      </w:r>
      <w:r w:rsidR="004F309E" w:rsidRPr="004F309E">
        <w:rPr>
          <w:sz w:val="24"/>
          <w:szCs w:val="24"/>
        </w:rPr>
        <w:t>que mantienen su continuidad</w:t>
      </w:r>
      <w:r w:rsidR="004F309E">
        <w:rPr>
          <w:sz w:val="24"/>
          <w:szCs w:val="24"/>
        </w:rPr>
        <w:t xml:space="preserve"> en el periodo 2021-2024</w:t>
      </w:r>
      <w:r w:rsidR="00000F7F">
        <w:rPr>
          <w:sz w:val="24"/>
          <w:szCs w:val="24"/>
        </w:rPr>
        <w:t>, d</w:t>
      </w:r>
      <w:r w:rsidR="00000F7F" w:rsidRPr="00000F7F">
        <w:rPr>
          <w:sz w:val="24"/>
          <w:szCs w:val="24"/>
        </w:rPr>
        <w:t>e conformidad con lo señalado en la parte motiva de esta resolución</w:t>
      </w:r>
      <w:r w:rsidR="004F309E" w:rsidRPr="004F309E">
        <w:rPr>
          <w:sz w:val="24"/>
          <w:szCs w:val="24"/>
        </w:rPr>
        <w:t xml:space="preserve">: </w:t>
      </w:r>
    </w:p>
    <w:p w14:paraId="19CD1CFD" w14:textId="77777777" w:rsidR="004F309E" w:rsidRDefault="004F309E" w:rsidP="004F309E">
      <w:pPr>
        <w:pStyle w:val="Textoindependiente"/>
        <w:ind w:right="49"/>
        <w:jc w:val="both"/>
        <w:rPr>
          <w:b/>
          <w:bCs/>
          <w:sz w:val="24"/>
          <w:szCs w:val="24"/>
        </w:rPr>
      </w:pPr>
    </w:p>
    <w:p w14:paraId="4B250E7E" w14:textId="77777777" w:rsidR="004F309E" w:rsidRDefault="004F309E">
      <w:pPr>
        <w:pStyle w:val="Textoindependiente"/>
        <w:ind w:right="49"/>
        <w:jc w:val="both"/>
        <w:rPr>
          <w:b/>
          <w:bCs/>
          <w:sz w:val="24"/>
          <w:szCs w:val="24"/>
        </w:rPr>
      </w:pPr>
    </w:p>
    <w:p w14:paraId="67A9D4E8" w14:textId="77777777" w:rsidR="004F309E" w:rsidRPr="0049677B" w:rsidRDefault="004F309E" w:rsidP="004F309E">
      <w:pPr>
        <w:pStyle w:val="Prrafodelista"/>
        <w:numPr>
          <w:ilvl w:val="0"/>
          <w:numId w:val="44"/>
        </w:numPr>
        <w:rPr>
          <w:sz w:val="24"/>
          <w:szCs w:val="24"/>
        </w:rPr>
      </w:pPr>
      <w:r w:rsidRPr="0049677B">
        <w:rPr>
          <w:sz w:val="24"/>
          <w:szCs w:val="24"/>
        </w:rPr>
        <w:t xml:space="preserve">María </w:t>
      </w:r>
      <w:proofErr w:type="spellStart"/>
      <w:r w:rsidRPr="0049677B">
        <w:rPr>
          <w:sz w:val="24"/>
          <w:szCs w:val="24"/>
        </w:rPr>
        <w:t>Janneth</w:t>
      </w:r>
      <w:proofErr w:type="spellEnd"/>
      <w:r w:rsidRPr="0049677B">
        <w:rPr>
          <w:sz w:val="24"/>
          <w:szCs w:val="24"/>
        </w:rPr>
        <w:t xml:space="preserve"> Martínez Cardozo, representante de la localidad de San Cristóbal.</w:t>
      </w:r>
    </w:p>
    <w:p w14:paraId="7959C003" w14:textId="77777777" w:rsidR="004F309E" w:rsidRPr="0049677B" w:rsidRDefault="004F309E" w:rsidP="004F309E">
      <w:pPr>
        <w:pStyle w:val="Prrafodelista"/>
        <w:numPr>
          <w:ilvl w:val="0"/>
          <w:numId w:val="44"/>
        </w:numPr>
        <w:rPr>
          <w:sz w:val="24"/>
          <w:szCs w:val="24"/>
        </w:rPr>
      </w:pPr>
      <w:r w:rsidRPr="0049677B">
        <w:rPr>
          <w:sz w:val="24"/>
          <w:szCs w:val="24"/>
        </w:rPr>
        <w:t xml:space="preserve">Blanca Nieves </w:t>
      </w:r>
      <w:proofErr w:type="spellStart"/>
      <w:r w:rsidRPr="0049677B">
        <w:rPr>
          <w:sz w:val="24"/>
          <w:szCs w:val="24"/>
        </w:rPr>
        <w:t>Lombana</w:t>
      </w:r>
      <w:proofErr w:type="spellEnd"/>
      <w:r w:rsidRPr="0049677B">
        <w:rPr>
          <w:sz w:val="24"/>
          <w:szCs w:val="24"/>
        </w:rPr>
        <w:t xml:space="preserve"> Contreras, representante de la localidad de Tunjuelito.</w:t>
      </w:r>
    </w:p>
    <w:p w14:paraId="03283D56" w14:textId="77777777" w:rsidR="004F309E" w:rsidRPr="0049677B" w:rsidRDefault="004F309E" w:rsidP="004F309E">
      <w:pPr>
        <w:pStyle w:val="Prrafodelista"/>
        <w:numPr>
          <w:ilvl w:val="0"/>
          <w:numId w:val="44"/>
        </w:numPr>
        <w:rPr>
          <w:sz w:val="24"/>
          <w:szCs w:val="24"/>
        </w:rPr>
      </w:pPr>
      <w:r w:rsidRPr="0049677B">
        <w:rPr>
          <w:sz w:val="24"/>
          <w:szCs w:val="24"/>
        </w:rPr>
        <w:t>Rosemary Patricia Martínez Jiménez, representante de la localidad de Teusaquillo.</w:t>
      </w:r>
    </w:p>
    <w:p w14:paraId="39C5C4AA" w14:textId="77777777" w:rsidR="004F309E" w:rsidRPr="0049677B" w:rsidRDefault="004F309E" w:rsidP="004F309E">
      <w:pPr>
        <w:pStyle w:val="Prrafodelista"/>
        <w:numPr>
          <w:ilvl w:val="0"/>
          <w:numId w:val="44"/>
        </w:numPr>
        <w:rPr>
          <w:sz w:val="24"/>
          <w:szCs w:val="24"/>
        </w:rPr>
      </w:pPr>
      <w:r w:rsidRPr="0049677B">
        <w:rPr>
          <w:sz w:val="24"/>
          <w:szCs w:val="24"/>
        </w:rPr>
        <w:t xml:space="preserve">María del Carmen Gómez </w:t>
      </w:r>
      <w:proofErr w:type="spellStart"/>
      <w:r w:rsidRPr="0049677B">
        <w:rPr>
          <w:sz w:val="24"/>
          <w:szCs w:val="24"/>
        </w:rPr>
        <w:t>Prías</w:t>
      </w:r>
      <w:proofErr w:type="spellEnd"/>
      <w:r w:rsidRPr="0049677B">
        <w:rPr>
          <w:sz w:val="24"/>
          <w:szCs w:val="24"/>
        </w:rPr>
        <w:t>, representante de la localidad de Candelaria.</w:t>
      </w:r>
    </w:p>
    <w:p w14:paraId="73167EFB" w14:textId="77777777" w:rsidR="004F309E" w:rsidRPr="0049677B" w:rsidRDefault="004F309E" w:rsidP="004F309E">
      <w:pPr>
        <w:pStyle w:val="Prrafodelista"/>
        <w:numPr>
          <w:ilvl w:val="0"/>
          <w:numId w:val="44"/>
        </w:numPr>
        <w:rPr>
          <w:sz w:val="24"/>
          <w:szCs w:val="24"/>
        </w:rPr>
      </w:pPr>
      <w:r w:rsidRPr="0049677B">
        <w:rPr>
          <w:sz w:val="24"/>
          <w:szCs w:val="24"/>
        </w:rPr>
        <w:t>Luisa Margarita Castro González, representante del derecho a la salud plena.</w:t>
      </w:r>
    </w:p>
    <w:p w14:paraId="41125021" w14:textId="77777777" w:rsidR="004F309E" w:rsidRPr="0049677B" w:rsidRDefault="004F309E" w:rsidP="004F309E">
      <w:pPr>
        <w:pStyle w:val="Prrafodelista"/>
        <w:numPr>
          <w:ilvl w:val="0"/>
          <w:numId w:val="44"/>
        </w:numPr>
        <w:rPr>
          <w:sz w:val="24"/>
          <w:szCs w:val="24"/>
        </w:rPr>
      </w:pPr>
      <w:r w:rsidRPr="0049677B">
        <w:rPr>
          <w:sz w:val="24"/>
          <w:szCs w:val="24"/>
        </w:rPr>
        <w:t xml:space="preserve">Alba Doris Orozco Contreras, representante de mujeres campesinas y rurales. </w:t>
      </w:r>
    </w:p>
    <w:p w14:paraId="7698E005" w14:textId="77777777" w:rsidR="004F309E" w:rsidRPr="0049677B" w:rsidRDefault="004F309E" w:rsidP="004F309E">
      <w:pPr>
        <w:pStyle w:val="Prrafodelista"/>
        <w:numPr>
          <w:ilvl w:val="0"/>
          <w:numId w:val="44"/>
        </w:numPr>
        <w:rPr>
          <w:sz w:val="24"/>
          <w:szCs w:val="24"/>
        </w:rPr>
      </w:pPr>
      <w:r w:rsidRPr="0049677B">
        <w:rPr>
          <w:sz w:val="24"/>
          <w:szCs w:val="24"/>
        </w:rPr>
        <w:t xml:space="preserve">Margarita María </w:t>
      </w:r>
      <w:proofErr w:type="spellStart"/>
      <w:r w:rsidRPr="0049677B">
        <w:rPr>
          <w:sz w:val="24"/>
          <w:szCs w:val="24"/>
        </w:rPr>
        <w:t>Heidy</w:t>
      </w:r>
      <w:proofErr w:type="spellEnd"/>
      <w:r w:rsidRPr="0049677B">
        <w:rPr>
          <w:sz w:val="24"/>
          <w:szCs w:val="24"/>
        </w:rPr>
        <w:t xml:space="preserve"> Caicedo Díaz, representante del derecho al hábitat y vivienda digna.</w:t>
      </w:r>
    </w:p>
    <w:p w14:paraId="0B7813CD" w14:textId="77777777" w:rsidR="004F309E" w:rsidRDefault="004F309E">
      <w:pPr>
        <w:pStyle w:val="Textoindependiente"/>
        <w:ind w:right="49"/>
        <w:jc w:val="both"/>
        <w:rPr>
          <w:b/>
          <w:bCs/>
          <w:sz w:val="24"/>
          <w:szCs w:val="24"/>
        </w:rPr>
      </w:pPr>
    </w:p>
    <w:p w14:paraId="57F8ECAB" w14:textId="77777777" w:rsidR="004F309E" w:rsidRDefault="004F309E">
      <w:pPr>
        <w:pStyle w:val="Textoindependiente"/>
        <w:ind w:right="49"/>
        <w:jc w:val="both"/>
        <w:rPr>
          <w:b/>
          <w:bCs/>
          <w:sz w:val="24"/>
          <w:szCs w:val="24"/>
        </w:rPr>
      </w:pPr>
    </w:p>
    <w:p w14:paraId="6FF156D0" w14:textId="42814D65" w:rsidR="00A7146A" w:rsidRPr="005F21EF" w:rsidRDefault="004F309E">
      <w:pPr>
        <w:pStyle w:val="Textoindependiente"/>
        <w:ind w:right="49"/>
        <w:jc w:val="both"/>
        <w:rPr>
          <w:sz w:val="24"/>
          <w:szCs w:val="24"/>
        </w:rPr>
      </w:pPr>
      <w:r w:rsidRPr="005F21EF">
        <w:rPr>
          <w:b/>
          <w:bCs/>
          <w:sz w:val="24"/>
          <w:szCs w:val="24"/>
        </w:rPr>
        <w:t xml:space="preserve">ARTÍCULO </w:t>
      </w:r>
      <w:r>
        <w:rPr>
          <w:b/>
          <w:bCs/>
          <w:sz w:val="24"/>
          <w:szCs w:val="24"/>
        </w:rPr>
        <w:t>3</w:t>
      </w:r>
      <w:r w:rsidRPr="005F21EF">
        <w:rPr>
          <w:b/>
          <w:bCs/>
          <w:sz w:val="24"/>
          <w:szCs w:val="24"/>
        </w:rPr>
        <w:t xml:space="preserve">. </w:t>
      </w:r>
      <w:r w:rsidR="05A7B3C8" w:rsidRPr="005F21EF">
        <w:rPr>
          <w:b/>
          <w:bCs/>
          <w:sz w:val="24"/>
          <w:szCs w:val="24"/>
        </w:rPr>
        <w:t xml:space="preserve">Representaciones </w:t>
      </w:r>
      <w:r w:rsidR="4B0D31E3" w:rsidRPr="005F21EF">
        <w:rPr>
          <w:b/>
          <w:bCs/>
          <w:sz w:val="24"/>
          <w:szCs w:val="24"/>
        </w:rPr>
        <w:t xml:space="preserve">sujetas a proceso de </w:t>
      </w:r>
      <w:r w:rsidR="05A7B3C8" w:rsidRPr="005F21EF">
        <w:rPr>
          <w:b/>
          <w:bCs/>
          <w:sz w:val="24"/>
          <w:szCs w:val="24"/>
        </w:rPr>
        <w:t>elección.</w:t>
      </w:r>
      <w:r w:rsidR="05A7B3C8" w:rsidRPr="005F21EF">
        <w:rPr>
          <w:sz w:val="24"/>
          <w:szCs w:val="24"/>
        </w:rPr>
        <w:t xml:space="preserve"> </w:t>
      </w:r>
      <w:r w:rsidR="00202D4D" w:rsidRPr="005F21EF">
        <w:rPr>
          <w:sz w:val="24"/>
          <w:szCs w:val="24"/>
        </w:rPr>
        <w:t>Las representaciones</w:t>
      </w:r>
      <w:r w:rsidR="0AA15EA1" w:rsidRPr="005F21EF">
        <w:rPr>
          <w:sz w:val="24"/>
          <w:szCs w:val="24"/>
        </w:rPr>
        <w:t xml:space="preserve"> </w:t>
      </w:r>
      <w:r w:rsidR="1688A13E" w:rsidRPr="005F21EF">
        <w:rPr>
          <w:sz w:val="24"/>
          <w:szCs w:val="24"/>
        </w:rPr>
        <w:t>d</w:t>
      </w:r>
      <w:r w:rsidR="0AA15EA1" w:rsidRPr="005F21EF">
        <w:rPr>
          <w:sz w:val="24"/>
          <w:szCs w:val="24"/>
        </w:rPr>
        <w:t xml:space="preserve">el </w:t>
      </w:r>
      <w:r w:rsidR="009E29CE">
        <w:rPr>
          <w:sz w:val="24"/>
          <w:szCs w:val="24"/>
        </w:rPr>
        <w:t>E</w:t>
      </w:r>
      <w:r w:rsidR="0AA15EA1" w:rsidRPr="005F21EF">
        <w:rPr>
          <w:sz w:val="24"/>
          <w:szCs w:val="24"/>
        </w:rPr>
        <w:t xml:space="preserve">spacio </w:t>
      </w:r>
      <w:r w:rsidR="009E29CE">
        <w:rPr>
          <w:sz w:val="24"/>
          <w:szCs w:val="24"/>
        </w:rPr>
        <w:t>A</w:t>
      </w:r>
      <w:r w:rsidR="0AA15EA1" w:rsidRPr="005F21EF">
        <w:rPr>
          <w:sz w:val="24"/>
          <w:szCs w:val="24"/>
        </w:rPr>
        <w:t xml:space="preserve">utónomo del Consejo Consultivo de Mujeres de Bogotá </w:t>
      </w:r>
      <w:r w:rsidR="05A7B3C8" w:rsidRPr="005F21EF">
        <w:rPr>
          <w:sz w:val="24"/>
          <w:szCs w:val="24"/>
        </w:rPr>
        <w:t>D.C.</w:t>
      </w:r>
      <w:r w:rsidR="0CFC7C8A" w:rsidRPr="005F21EF">
        <w:rPr>
          <w:sz w:val="24"/>
          <w:szCs w:val="24"/>
        </w:rPr>
        <w:t>,</w:t>
      </w:r>
      <w:r w:rsidR="05A7B3C8" w:rsidRPr="005F21EF">
        <w:rPr>
          <w:sz w:val="24"/>
          <w:szCs w:val="24"/>
        </w:rPr>
        <w:t xml:space="preserve"> </w:t>
      </w:r>
      <w:r w:rsidR="00F37820">
        <w:rPr>
          <w:sz w:val="24"/>
          <w:szCs w:val="24"/>
        </w:rPr>
        <w:t xml:space="preserve">cuya </w:t>
      </w:r>
      <w:r w:rsidR="3B114630" w:rsidRPr="005F21EF">
        <w:rPr>
          <w:sz w:val="24"/>
          <w:szCs w:val="24"/>
        </w:rPr>
        <w:t xml:space="preserve">elección para el período 2021 </w:t>
      </w:r>
      <w:r w:rsidR="06A26437" w:rsidRPr="005F21EF">
        <w:rPr>
          <w:sz w:val="24"/>
          <w:szCs w:val="24"/>
        </w:rPr>
        <w:t>–</w:t>
      </w:r>
      <w:r w:rsidR="3B114630" w:rsidRPr="005F21EF">
        <w:rPr>
          <w:sz w:val="24"/>
          <w:szCs w:val="24"/>
        </w:rPr>
        <w:t xml:space="preserve"> 2024</w:t>
      </w:r>
      <w:r w:rsidR="00F37820">
        <w:rPr>
          <w:sz w:val="24"/>
          <w:szCs w:val="24"/>
        </w:rPr>
        <w:t xml:space="preserve"> se convoca,</w:t>
      </w:r>
      <w:r w:rsidR="06A26437" w:rsidRPr="005F21EF">
        <w:rPr>
          <w:sz w:val="24"/>
          <w:szCs w:val="24"/>
        </w:rPr>
        <w:t xml:space="preserve"> </w:t>
      </w:r>
      <w:r w:rsidR="30663965" w:rsidRPr="005F21EF">
        <w:rPr>
          <w:sz w:val="24"/>
          <w:szCs w:val="24"/>
        </w:rPr>
        <w:t>son</w:t>
      </w:r>
      <w:r w:rsidR="06A26437" w:rsidRPr="005F21EF">
        <w:rPr>
          <w:sz w:val="24"/>
          <w:szCs w:val="24"/>
        </w:rPr>
        <w:t>:</w:t>
      </w:r>
    </w:p>
    <w:p w14:paraId="0FB78278" w14:textId="77777777" w:rsidR="0072327D" w:rsidRDefault="0072327D">
      <w:pPr>
        <w:pStyle w:val="Textoindependiente"/>
        <w:ind w:right="49"/>
        <w:jc w:val="both"/>
        <w:rPr>
          <w:sz w:val="24"/>
          <w:szCs w:val="24"/>
        </w:rPr>
      </w:pPr>
    </w:p>
    <w:p w14:paraId="688BC941" w14:textId="77777777" w:rsidR="00E03CF1" w:rsidRPr="005F21EF" w:rsidRDefault="009A21A3">
      <w:pPr>
        <w:pStyle w:val="Textoindependiente"/>
        <w:ind w:right="49"/>
        <w:jc w:val="both"/>
        <w:rPr>
          <w:b/>
          <w:sz w:val="24"/>
          <w:szCs w:val="24"/>
        </w:rPr>
      </w:pPr>
      <w:r w:rsidRPr="005F21EF">
        <w:rPr>
          <w:b/>
          <w:sz w:val="24"/>
          <w:szCs w:val="24"/>
        </w:rPr>
        <w:t>Por d</w:t>
      </w:r>
      <w:r w:rsidR="00E03CF1" w:rsidRPr="005F21EF">
        <w:rPr>
          <w:b/>
          <w:sz w:val="24"/>
          <w:szCs w:val="24"/>
        </w:rPr>
        <w:t>erechos:</w:t>
      </w:r>
    </w:p>
    <w:p w14:paraId="1FC39945" w14:textId="77777777" w:rsidR="0072327D" w:rsidRPr="005F21EF" w:rsidRDefault="0072327D">
      <w:pPr>
        <w:pStyle w:val="Textoindependiente"/>
        <w:ind w:right="49"/>
        <w:jc w:val="both"/>
        <w:rPr>
          <w:b/>
          <w:sz w:val="24"/>
          <w:szCs w:val="24"/>
        </w:rPr>
      </w:pPr>
    </w:p>
    <w:p w14:paraId="398FAF31" w14:textId="77777777" w:rsidR="00E03CF1" w:rsidRPr="005F21EF" w:rsidRDefault="00E03CF1">
      <w:pPr>
        <w:pStyle w:val="Textoindependiente"/>
        <w:numPr>
          <w:ilvl w:val="0"/>
          <w:numId w:val="2"/>
        </w:numPr>
        <w:ind w:left="567" w:right="49" w:hanging="567"/>
        <w:jc w:val="both"/>
        <w:rPr>
          <w:sz w:val="24"/>
          <w:szCs w:val="24"/>
        </w:rPr>
      </w:pPr>
      <w:r w:rsidRPr="005F21EF">
        <w:rPr>
          <w:sz w:val="24"/>
          <w:szCs w:val="24"/>
        </w:rPr>
        <w:t>Paz y convivencia con equidad de género.</w:t>
      </w:r>
    </w:p>
    <w:p w14:paraId="69A4C338" w14:textId="77777777" w:rsidR="00E03CF1" w:rsidRPr="005F21EF" w:rsidRDefault="00E03CF1">
      <w:pPr>
        <w:pStyle w:val="Textoindependiente"/>
        <w:numPr>
          <w:ilvl w:val="0"/>
          <w:numId w:val="2"/>
        </w:numPr>
        <w:ind w:left="567" w:right="49" w:hanging="567"/>
        <w:jc w:val="both"/>
        <w:rPr>
          <w:sz w:val="24"/>
          <w:szCs w:val="24"/>
        </w:rPr>
      </w:pPr>
      <w:r w:rsidRPr="005F21EF">
        <w:rPr>
          <w:sz w:val="24"/>
          <w:szCs w:val="24"/>
        </w:rPr>
        <w:t>Una vida libre de violencias.</w:t>
      </w:r>
    </w:p>
    <w:p w14:paraId="452D71CE" w14:textId="77777777" w:rsidR="00E03CF1" w:rsidRPr="005F21EF" w:rsidRDefault="00E03CF1">
      <w:pPr>
        <w:pStyle w:val="Textoindependiente"/>
        <w:numPr>
          <w:ilvl w:val="0"/>
          <w:numId w:val="2"/>
        </w:numPr>
        <w:ind w:left="567" w:right="49" w:hanging="567"/>
        <w:jc w:val="both"/>
        <w:rPr>
          <w:sz w:val="24"/>
          <w:szCs w:val="24"/>
        </w:rPr>
      </w:pPr>
      <w:r w:rsidRPr="005F21EF">
        <w:rPr>
          <w:sz w:val="24"/>
          <w:szCs w:val="24"/>
        </w:rPr>
        <w:t>Participación y representación con equidad.</w:t>
      </w:r>
    </w:p>
    <w:p w14:paraId="5BDF80F0" w14:textId="77777777" w:rsidR="00E03CF1" w:rsidRPr="005F21EF" w:rsidRDefault="00E03CF1">
      <w:pPr>
        <w:pStyle w:val="Textoindependiente"/>
        <w:numPr>
          <w:ilvl w:val="0"/>
          <w:numId w:val="2"/>
        </w:numPr>
        <w:ind w:left="567" w:right="49" w:hanging="567"/>
        <w:jc w:val="both"/>
        <w:rPr>
          <w:sz w:val="24"/>
          <w:szCs w:val="24"/>
        </w:rPr>
      </w:pPr>
      <w:r w:rsidRPr="005F21EF">
        <w:rPr>
          <w:sz w:val="24"/>
          <w:szCs w:val="24"/>
        </w:rPr>
        <w:t>Trabajo en condiciones de igualdad y dignidad.</w:t>
      </w:r>
    </w:p>
    <w:p w14:paraId="25A289FA" w14:textId="19ED0114" w:rsidR="00E03CF1" w:rsidRPr="005F21EF" w:rsidRDefault="00E03CF1">
      <w:pPr>
        <w:pStyle w:val="Textoindependiente"/>
        <w:numPr>
          <w:ilvl w:val="0"/>
          <w:numId w:val="2"/>
        </w:numPr>
        <w:ind w:left="567" w:right="49" w:hanging="567"/>
        <w:jc w:val="both"/>
        <w:rPr>
          <w:sz w:val="24"/>
          <w:szCs w:val="24"/>
        </w:rPr>
      </w:pPr>
      <w:r w:rsidRPr="005F21EF">
        <w:rPr>
          <w:sz w:val="24"/>
          <w:szCs w:val="24"/>
        </w:rPr>
        <w:t>Educación con equidad.</w:t>
      </w:r>
    </w:p>
    <w:p w14:paraId="344F2B8A" w14:textId="013C7958" w:rsidR="00684CC3" w:rsidRPr="005F21EF" w:rsidRDefault="00450B54">
      <w:pPr>
        <w:pStyle w:val="Textoindependiente"/>
        <w:numPr>
          <w:ilvl w:val="0"/>
          <w:numId w:val="2"/>
        </w:numPr>
        <w:ind w:left="567" w:right="49" w:hanging="567"/>
        <w:jc w:val="both"/>
        <w:rPr>
          <w:sz w:val="24"/>
          <w:szCs w:val="24"/>
        </w:rPr>
      </w:pPr>
      <w:r w:rsidRPr="005F21EF">
        <w:rPr>
          <w:sz w:val="24"/>
          <w:szCs w:val="24"/>
          <w:lang w:val="es-CO"/>
        </w:rPr>
        <w:t>Cultura y comunicación libre de sexismo</w:t>
      </w:r>
      <w:r w:rsidR="009E29CE">
        <w:rPr>
          <w:sz w:val="24"/>
          <w:szCs w:val="24"/>
          <w:lang w:val="es-CO"/>
        </w:rPr>
        <w:t>.</w:t>
      </w:r>
    </w:p>
    <w:p w14:paraId="0562CB0E" w14:textId="77777777" w:rsidR="0072327D" w:rsidRPr="005F21EF" w:rsidRDefault="0072327D">
      <w:pPr>
        <w:pStyle w:val="Textoindependiente"/>
        <w:ind w:right="49"/>
        <w:jc w:val="both"/>
        <w:rPr>
          <w:b/>
          <w:sz w:val="24"/>
          <w:szCs w:val="24"/>
        </w:rPr>
      </w:pPr>
    </w:p>
    <w:p w14:paraId="3F969D83" w14:textId="466FB505" w:rsidR="00E03CF1" w:rsidRPr="005F21EF" w:rsidRDefault="239BBF82">
      <w:pPr>
        <w:pStyle w:val="Textoindependiente"/>
        <w:ind w:right="49"/>
        <w:jc w:val="both"/>
        <w:rPr>
          <w:b/>
          <w:bCs/>
          <w:sz w:val="24"/>
          <w:szCs w:val="24"/>
        </w:rPr>
      </w:pPr>
      <w:r w:rsidRPr="005F21EF">
        <w:rPr>
          <w:b/>
          <w:bCs/>
          <w:sz w:val="24"/>
          <w:szCs w:val="24"/>
        </w:rPr>
        <w:t>Por d</w:t>
      </w:r>
      <w:r w:rsidR="649653FB" w:rsidRPr="005F21EF">
        <w:rPr>
          <w:b/>
          <w:bCs/>
          <w:sz w:val="24"/>
          <w:szCs w:val="24"/>
        </w:rPr>
        <w:t>iferencias y diversidad:</w:t>
      </w:r>
    </w:p>
    <w:p w14:paraId="34CE0A41" w14:textId="77777777" w:rsidR="0072327D" w:rsidRPr="005F21EF" w:rsidRDefault="0072327D">
      <w:pPr>
        <w:pStyle w:val="Textoindependiente"/>
        <w:ind w:right="49"/>
        <w:jc w:val="both"/>
        <w:rPr>
          <w:b/>
          <w:sz w:val="24"/>
          <w:szCs w:val="24"/>
        </w:rPr>
      </w:pPr>
    </w:p>
    <w:p w14:paraId="4F5796C3" w14:textId="77777777" w:rsidR="00E03CF1" w:rsidRPr="005F21EF" w:rsidRDefault="00AD10ED">
      <w:pPr>
        <w:pStyle w:val="Textoindependiente"/>
        <w:numPr>
          <w:ilvl w:val="0"/>
          <w:numId w:val="3"/>
        </w:numPr>
        <w:ind w:left="567" w:right="49" w:hanging="567"/>
        <w:jc w:val="both"/>
        <w:rPr>
          <w:sz w:val="24"/>
          <w:szCs w:val="24"/>
        </w:rPr>
      </w:pPr>
      <w:r w:rsidRPr="005F21EF">
        <w:rPr>
          <w:sz w:val="24"/>
          <w:szCs w:val="24"/>
        </w:rPr>
        <w:t>Mujeres indígenas.</w:t>
      </w:r>
    </w:p>
    <w:p w14:paraId="48F6ED11" w14:textId="42A76D49" w:rsidR="00AD10ED" w:rsidRPr="005F21EF" w:rsidRDefault="00AD10ED">
      <w:pPr>
        <w:pStyle w:val="Textoindependiente"/>
        <w:numPr>
          <w:ilvl w:val="0"/>
          <w:numId w:val="3"/>
        </w:numPr>
        <w:ind w:left="567" w:right="49" w:hanging="567"/>
        <w:jc w:val="both"/>
        <w:rPr>
          <w:sz w:val="24"/>
          <w:szCs w:val="24"/>
        </w:rPr>
      </w:pPr>
      <w:r w:rsidRPr="005F21EF">
        <w:rPr>
          <w:sz w:val="24"/>
          <w:szCs w:val="24"/>
        </w:rPr>
        <w:t>Mujeres afrocolombianas</w:t>
      </w:r>
      <w:r w:rsidR="654AA802" w:rsidRPr="005F21EF">
        <w:rPr>
          <w:sz w:val="24"/>
          <w:szCs w:val="24"/>
        </w:rPr>
        <w:t xml:space="preserve">, </w:t>
      </w:r>
      <w:r w:rsidRPr="005F21EF">
        <w:rPr>
          <w:sz w:val="24"/>
          <w:szCs w:val="24"/>
        </w:rPr>
        <w:t>negras</w:t>
      </w:r>
      <w:r w:rsidR="0D668882" w:rsidRPr="005F21EF">
        <w:rPr>
          <w:sz w:val="24"/>
          <w:szCs w:val="24"/>
        </w:rPr>
        <w:t xml:space="preserve">, </w:t>
      </w:r>
      <w:proofErr w:type="spellStart"/>
      <w:r w:rsidRPr="005F21EF">
        <w:rPr>
          <w:sz w:val="24"/>
          <w:szCs w:val="24"/>
        </w:rPr>
        <w:t>palenqueras</w:t>
      </w:r>
      <w:proofErr w:type="spellEnd"/>
      <w:r w:rsidRPr="005F21EF">
        <w:rPr>
          <w:sz w:val="24"/>
          <w:szCs w:val="24"/>
        </w:rPr>
        <w:t xml:space="preserve"> y raizales.</w:t>
      </w:r>
    </w:p>
    <w:p w14:paraId="41132A62" w14:textId="77777777" w:rsidR="00AD10ED" w:rsidRPr="005F21EF" w:rsidRDefault="00AD10ED">
      <w:pPr>
        <w:pStyle w:val="Textoindependiente"/>
        <w:numPr>
          <w:ilvl w:val="0"/>
          <w:numId w:val="3"/>
        </w:numPr>
        <w:ind w:left="567" w:right="49" w:hanging="567"/>
        <w:jc w:val="both"/>
        <w:rPr>
          <w:sz w:val="24"/>
          <w:szCs w:val="24"/>
        </w:rPr>
      </w:pPr>
      <w:r w:rsidRPr="005F21EF">
        <w:rPr>
          <w:sz w:val="24"/>
          <w:szCs w:val="24"/>
        </w:rPr>
        <w:t xml:space="preserve">Mujeres </w:t>
      </w:r>
      <w:proofErr w:type="spellStart"/>
      <w:r w:rsidRPr="005F21EF">
        <w:rPr>
          <w:sz w:val="24"/>
          <w:szCs w:val="24"/>
        </w:rPr>
        <w:t>Rrom</w:t>
      </w:r>
      <w:proofErr w:type="spellEnd"/>
      <w:r w:rsidRPr="005F21EF">
        <w:rPr>
          <w:sz w:val="24"/>
          <w:szCs w:val="24"/>
        </w:rPr>
        <w:t>-Gitanas.</w:t>
      </w:r>
    </w:p>
    <w:p w14:paraId="121C529D" w14:textId="441F4C2F" w:rsidR="00AD10ED" w:rsidRPr="005F21EF" w:rsidRDefault="49DCA376">
      <w:pPr>
        <w:pStyle w:val="Textoindependiente"/>
        <w:numPr>
          <w:ilvl w:val="0"/>
          <w:numId w:val="3"/>
        </w:numPr>
        <w:ind w:left="567" w:right="49" w:hanging="567"/>
        <w:jc w:val="both"/>
        <w:rPr>
          <w:sz w:val="24"/>
          <w:szCs w:val="24"/>
        </w:rPr>
      </w:pPr>
      <w:r w:rsidRPr="005F21EF">
        <w:rPr>
          <w:sz w:val="24"/>
          <w:szCs w:val="24"/>
        </w:rPr>
        <w:t xml:space="preserve">Mujeres por orientación </w:t>
      </w:r>
      <w:r w:rsidR="00202D4D" w:rsidRPr="005F21EF">
        <w:rPr>
          <w:sz w:val="24"/>
          <w:szCs w:val="24"/>
        </w:rPr>
        <w:t>sexual:</w:t>
      </w:r>
      <w:r w:rsidRPr="005F21EF">
        <w:rPr>
          <w:sz w:val="24"/>
          <w:szCs w:val="24"/>
        </w:rPr>
        <w:t xml:space="preserve"> Lesbianas y bisexuales.</w:t>
      </w:r>
    </w:p>
    <w:p w14:paraId="1F5EFE91" w14:textId="3EB6D5EE" w:rsidR="00AD10ED" w:rsidRPr="005F21EF" w:rsidRDefault="00202D4D">
      <w:pPr>
        <w:pStyle w:val="Textoindependiente"/>
        <w:numPr>
          <w:ilvl w:val="0"/>
          <w:numId w:val="3"/>
        </w:numPr>
        <w:ind w:left="567" w:right="49" w:hanging="567"/>
        <w:jc w:val="both"/>
        <w:rPr>
          <w:sz w:val="24"/>
          <w:szCs w:val="24"/>
        </w:rPr>
      </w:pPr>
      <w:r w:rsidRPr="005F21EF">
        <w:rPr>
          <w:sz w:val="24"/>
          <w:szCs w:val="24"/>
        </w:rPr>
        <w:t>Mujeres Transgeneristas</w:t>
      </w:r>
      <w:r w:rsidR="49DCA376" w:rsidRPr="005F21EF">
        <w:rPr>
          <w:sz w:val="24"/>
          <w:szCs w:val="24"/>
        </w:rPr>
        <w:t>.</w:t>
      </w:r>
    </w:p>
    <w:p w14:paraId="7CE9013B" w14:textId="77777777" w:rsidR="00AD10ED" w:rsidRPr="005F21EF" w:rsidRDefault="00AD10ED">
      <w:pPr>
        <w:pStyle w:val="Textoindependiente"/>
        <w:numPr>
          <w:ilvl w:val="0"/>
          <w:numId w:val="3"/>
        </w:numPr>
        <w:ind w:left="567" w:right="49" w:hanging="567"/>
        <w:jc w:val="both"/>
        <w:rPr>
          <w:sz w:val="24"/>
          <w:szCs w:val="24"/>
        </w:rPr>
      </w:pPr>
      <w:r w:rsidRPr="005F21EF">
        <w:rPr>
          <w:sz w:val="24"/>
          <w:szCs w:val="24"/>
        </w:rPr>
        <w:t>Mujeres jóvenes (De 14 a 28 años).</w:t>
      </w:r>
    </w:p>
    <w:p w14:paraId="72E9721D" w14:textId="77777777" w:rsidR="00AD10ED" w:rsidRPr="005F21EF" w:rsidRDefault="00AD10ED">
      <w:pPr>
        <w:pStyle w:val="Textoindependiente"/>
        <w:numPr>
          <w:ilvl w:val="0"/>
          <w:numId w:val="3"/>
        </w:numPr>
        <w:ind w:left="567" w:right="49" w:hanging="567"/>
        <w:jc w:val="both"/>
        <w:rPr>
          <w:sz w:val="24"/>
          <w:szCs w:val="24"/>
        </w:rPr>
      </w:pPr>
      <w:r w:rsidRPr="005F21EF">
        <w:rPr>
          <w:sz w:val="24"/>
          <w:szCs w:val="24"/>
        </w:rPr>
        <w:lastRenderedPageBreak/>
        <w:t>Mujeres con discapacidad.</w:t>
      </w:r>
    </w:p>
    <w:p w14:paraId="14C0A458" w14:textId="2AAB8037" w:rsidR="00AD10ED" w:rsidRPr="005F21EF" w:rsidRDefault="00AD10ED">
      <w:pPr>
        <w:pStyle w:val="Textoindependiente"/>
        <w:numPr>
          <w:ilvl w:val="0"/>
          <w:numId w:val="3"/>
        </w:numPr>
        <w:ind w:left="567" w:right="49" w:hanging="567"/>
        <w:jc w:val="both"/>
        <w:rPr>
          <w:sz w:val="24"/>
          <w:szCs w:val="24"/>
        </w:rPr>
      </w:pPr>
      <w:r w:rsidRPr="005F21EF">
        <w:rPr>
          <w:sz w:val="24"/>
          <w:szCs w:val="24"/>
        </w:rPr>
        <w:t xml:space="preserve">Mujeres </w:t>
      </w:r>
      <w:r w:rsidR="4FE96979" w:rsidRPr="005F21EF">
        <w:rPr>
          <w:sz w:val="24"/>
          <w:szCs w:val="24"/>
        </w:rPr>
        <w:t xml:space="preserve">que realizan </w:t>
      </w:r>
      <w:r w:rsidRPr="005F21EF">
        <w:rPr>
          <w:sz w:val="24"/>
          <w:szCs w:val="24"/>
        </w:rPr>
        <w:t>actividades sexuales pagadas.</w:t>
      </w:r>
    </w:p>
    <w:p w14:paraId="5E9402FA" w14:textId="682CCDAD" w:rsidR="00BD452E" w:rsidRPr="005F21EF" w:rsidRDefault="00BD452E">
      <w:pPr>
        <w:pStyle w:val="Textoindependiente"/>
        <w:numPr>
          <w:ilvl w:val="0"/>
          <w:numId w:val="3"/>
        </w:numPr>
        <w:ind w:left="567" w:right="49" w:hanging="567"/>
        <w:jc w:val="both"/>
        <w:rPr>
          <w:sz w:val="24"/>
          <w:szCs w:val="24"/>
        </w:rPr>
      </w:pPr>
      <w:r w:rsidRPr="005F21EF">
        <w:rPr>
          <w:sz w:val="24"/>
          <w:szCs w:val="24"/>
        </w:rPr>
        <w:t>Mujeres feministas –</w:t>
      </w:r>
      <w:r w:rsidR="008F216D" w:rsidRPr="005F21EF">
        <w:rPr>
          <w:sz w:val="24"/>
          <w:szCs w:val="24"/>
        </w:rPr>
        <w:t xml:space="preserve"> </w:t>
      </w:r>
      <w:r w:rsidRPr="005F21EF">
        <w:rPr>
          <w:sz w:val="24"/>
          <w:szCs w:val="24"/>
        </w:rPr>
        <w:t>académicas.</w:t>
      </w:r>
    </w:p>
    <w:p w14:paraId="661088FC" w14:textId="77777777" w:rsidR="00BD452E" w:rsidRPr="005F21EF" w:rsidRDefault="00BD452E">
      <w:pPr>
        <w:pStyle w:val="Textoindependiente"/>
        <w:numPr>
          <w:ilvl w:val="0"/>
          <w:numId w:val="3"/>
        </w:numPr>
        <w:ind w:left="567" w:right="49" w:hanging="567"/>
        <w:jc w:val="both"/>
        <w:rPr>
          <w:sz w:val="24"/>
          <w:szCs w:val="24"/>
        </w:rPr>
      </w:pPr>
      <w:r w:rsidRPr="005F21EF">
        <w:rPr>
          <w:sz w:val="24"/>
          <w:szCs w:val="24"/>
        </w:rPr>
        <w:t>Mujeres víctimas de violencia socio-política.</w:t>
      </w:r>
    </w:p>
    <w:p w14:paraId="426B2124" w14:textId="77777777" w:rsidR="00BD452E" w:rsidRPr="005F21EF" w:rsidRDefault="43FA3F34">
      <w:pPr>
        <w:pStyle w:val="Textoindependiente"/>
        <w:numPr>
          <w:ilvl w:val="0"/>
          <w:numId w:val="3"/>
        </w:numPr>
        <w:ind w:left="567" w:right="49" w:hanging="567"/>
        <w:jc w:val="both"/>
        <w:rPr>
          <w:sz w:val="24"/>
          <w:szCs w:val="24"/>
        </w:rPr>
      </w:pPr>
      <w:r w:rsidRPr="005F21EF">
        <w:rPr>
          <w:sz w:val="24"/>
          <w:szCs w:val="24"/>
        </w:rPr>
        <w:t>Mujeres que hacen parte de las Juntas de Acción Comunal.</w:t>
      </w:r>
    </w:p>
    <w:p w14:paraId="1487A804" w14:textId="2FA52CE3" w:rsidR="5FA4BA04" w:rsidRPr="005F21EF" w:rsidRDefault="5FA4BA04">
      <w:pPr>
        <w:pStyle w:val="Textoindependiente"/>
        <w:numPr>
          <w:ilvl w:val="0"/>
          <w:numId w:val="3"/>
        </w:numPr>
        <w:ind w:left="567" w:right="49" w:hanging="567"/>
        <w:jc w:val="both"/>
        <w:rPr>
          <w:sz w:val="24"/>
          <w:szCs w:val="24"/>
        </w:rPr>
      </w:pPr>
      <w:r w:rsidRPr="005F21EF">
        <w:rPr>
          <w:sz w:val="24"/>
          <w:szCs w:val="24"/>
        </w:rPr>
        <w:t>Mujeres víctimas del desplazamiento forzado por la violencia.</w:t>
      </w:r>
    </w:p>
    <w:p w14:paraId="547469EF" w14:textId="77777777" w:rsidR="00BD452E" w:rsidRPr="005F21EF" w:rsidRDefault="43FA3F34">
      <w:pPr>
        <w:pStyle w:val="Textoindependiente"/>
        <w:numPr>
          <w:ilvl w:val="0"/>
          <w:numId w:val="3"/>
        </w:numPr>
        <w:ind w:left="567" w:right="49" w:hanging="567"/>
        <w:jc w:val="both"/>
        <w:rPr>
          <w:sz w:val="24"/>
          <w:szCs w:val="24"/>
        </w:rPr>
      </w:pPr>
      <w:r w:rsidRPr="005F21EF">
        <w:rPr>
          <w:sz w:val="24"/>
          <w:szCs w:val="24"/>
        </w:rPr>
        <w:t>Mujeres excombatientes constructoras de paz.</w:t>
      </w:r>
    </w:p>
    <w:p w14:paraId="2907A1EA" w14:textId="77777777" w:rsidR="00BD452E" w:rsidRPr="005F21EF" w:rsidRDefault="43FA3F34">
      <w:pPr>
        <w:pStyle w:val="Textoindependiente"/>
        <w:numPr>
          <w:ilvl w:val="0"/>
          <w:numId w:val="3"/>
        </w:numPr>
        <w:ind w:left="567" w:right="49" w:hanging="567"/>
        <w:jc w:val="both"/>
        <w:rPr>
          <w:sz w:val="24"/>
          <w:szCs w:val="24"/>
        </w:rPr>
      </w:pPr>
      <w:r w:rsidRPr="005F21EF">
        <w:rPr>
          <w:sz w:val="24"/>
          <w:szCs w:val="24"/>
        </w:rPr>
        <w:t>Mujeres cuidadoras.</w:t>
      </w:r>
    </w:p>
    <w:p w14:paraId="34F37E3C" w14:textId="77777777" w:rsidR="00BD452E" w:rsidRPr="005F21EF" w:rsidRDefault="43FA3F34">
      <w:pPr>
        <w:pStyle w:val="Textoindependiente"/>
        <w:numPr>
          <w:ilvl w:val="0"/>
          <w:numId w:val="3"/>
        </w:numPr>
        <w:ind w:left="567" w:right="49" w:hanging="567"/>
        <w:jc w:val="both"/>
        <w:rPr>
          <w:sz w:val="24"/>
          <w:szCs w:val="24"/>
        </w:rPr>
      </w:pPr>
      <w:r w:rsidRPr="005F21EF">
        <w:rPr>
          <w:sz w:val="24"/>
          <w:szCs w:val="24"/>
        </w:rPr>
        <w:t>Representante de los derechos de las mujeres privadas de la libertad.</w:t>
      </w:r>
    </w:p>
    <w:p w14:paraId="220E2B01" w14:textId="02FE1D26" w:rsidR="00BD452E" w:rsidRPr="005F21EF" w:rsidRDefault="43FA3F34">
      <w:pPr>
        <w:pStyle w:val="Textoindependiente"/>
        <w:numPr>
          <w:ilvl w:val="0"/>
          <w:numId w:val="3"/>
        </w:numPr>
        <w:ind w:left="567" w:right="49" w:hanging="567"/>
        <w:jc w:val="both"/>
        <w:rPr>
          <w:sz w:val="24"/>
          <w:szCs w:val="24"/>
        </w:rPr>
      </w:pPr>
      <w:r w:rsidRPr="005F21EF">
        <w:rPr>
          <w:sz w:val="24"/>
          <w:szCs w:val="24"/>
        </w:rPr>
        <w:t xml:space="preserve">Mujeres </w:t>
      </w:r>
      <w:r w:rsidR="3BCF03FB" w:rsidRPr="005F21EF">
        <w:rPr>
          <w:sz w:val="24"/>
          <w:szCs w:val="24"/>
        </w:rPr>
        <w:t xml:space="preserve">de </w:t>
      </w:r>
      <w:r w:rsidRPr="005F21EF">
        <w:rPr>
          <w:sz w:val="24"/>
          <w:szCs w:val="24"/>
        </w:rPr>
        <w:t>talla baja.</w:t>
      </w:r>
    </w:p>
    <w:p w14:paraId="62EBF3C5" w14:textId="77777777" w:rsidR="00E03CF1" w:rsidRPr="005F21EF" w:rsidRDefault="00E03CF1">
      <w:pPr>
        <w:pStyle w:val="Textoindependiente"/>
        <w:ind w:right="49"/>
        <w:jc w:val="both"/>
        <w:rPr>
          <w:sz w:val="24"/>
          <w:szCs w:val="24"/>
        </w:rPr>
      </w:pPr>
    </w:p>
    <w:p w14:paraId="174135D5" w14:textId="77777777" w:rsidR="000D7EBA" w:rsidRPr="005F21EF" w:rsidRDefault="000A1EEB">
      <w:pPr>
        <w:ind w:right="49"/>
        <w:jc w:val="both"/>
        <w:rPr>
          <w:b/>
          <w:sz w:val="24"/>
          <w:szCs w:val="24"/>
        </w:rPr>
      </w:pPr>
      <w:r w:rsidRPr="005F21EF">
        <w:rPr>
          <w:b/>
          <w:sz w:val="24"/>
          <w:szCs w:val="24"/>
        </w:rPr>
        <w:t>Por localidades</w:t>
      </w:r>
      <w:r w:rsidR="00C224A8" w:rsidRPr="005F21EF">
        <w:rPr>
          <w:b/>
          <w:sz w:val="24"/>
          <w:szCs w:val="24"/>
        </w:rPr>
        <w:t>:</w:t>
      </w:r>
    </w:p>
    <w:p w14:paraId="6D98A12B" w14:textId="77777777" w:rsidR="00C224A8" w:rsidRPr="005F21EF" w:rsidRDefault="00C224A8">
      <w:pPr>
        <w:ind w:right="49"/>
        <w:jc w:val="both"/>
        <w:rPr>
          <w:b/>
          <w:sz w:val="24"/>
          <w:szCs w:val="24"/>
        </w:rPr>
      </w:pPr>
    </w:p>
    <w:p w14:paraId="0836B8E3" w14:textId="77777777" w:rsidR="00C224A8" w:rsidRPr="005F21EF" w:rsidRDefault="00DD14C9">
      <w:pPr>
        <w:pStyle w:val="Prrafodelista"/>
        <w:numPr>
          <w:ilvl w:val="0"/>
          <w:numId w:val="4"/>
        </w:numPr>
        <w:ind w:left="567" w:right="49" w:hanging="567"/>
        <w:rPr>
          <w:sz w:val="24"/>
          <w:szCs w:val="24"/>
        </w:rPr>
      </w:pPr>
      <w:r w:rsidRPr="005F21EF">
        <w:rPr>
          <w:sz w:val="24"/>
          <w:szCs w:val="24"/>
        </w:rPr>
        <w:t>Usaquén</w:t>
      </w:r>
      <w:r w:rsidR="00AA3010" w:rsidRPr="005F21EF">
        <w:rPr>
          <w:sz w:val="24"/>
          <w:szCs w:val="24"/>
        </w:rPr>
        <w:t>.</w:t>
      </w:r>
    </w:p>
    <w:p w14:paraId="16B75F58" w14:textId="77777777" w:rsidR="00DD14C9" w:rsidRPr="005F21EF" w:rsidRDefault="00DD14C9">
      <w:pPr>
        <w:pStyle w:val="Prrafodelista"/>
        <w:numPr>
          <w:ilvl w:val="0"/>
          <w:numId w:val="4"/>
        </w:numPr>
        <w:ind w:left="567" w:right="49" w:hanging="567"/>
        <w:rPr>
          <w:sz w:val="24"/>
          <w:szCs w:val="24"/>
        </w:rPr>
      </w:pPr>
      <w:r w:rsidRPr="005F21EF">
        <w:rPr>
          <w:sz w:val="24"/>
          <w:szCs w:val="24"/>
        </w:rPr>
        <w:t>Chapinero</w:t>
      </w:r>
      <w:r w:rsidR="00AA3010" w:rsidRPr="005F21EF">
        <w:rPr>
          <w:sz w:val="24"/>
          <w:szCs w:val="24"/>
        </w:rPr>
        <w:t>.</w:t>
      </w:r>
    </w:p>
    <w:p w14:paraId="17D5B936" w14:textId="77777777" w:rsidR="00DD14C9" w:rsidRPr="005F21EF" w:rsidRDefault="00AA3010">
      <w:pPr>
        <w:pStyle w:val="Prrafodelista"/>
        <w:numPr>
          <w:ilvl w:val="0"/>
          <w:numId w:val="4"/>
        </w:numPr>
        <w:ind w:left="567" w:right="49" w:hanging="567"/>
        <w:rPr>
          <w:sz w:val="24"/>
          <w:szCs w:val="24"/>
        </w:rPr>
      </w:pPr>
      <w:r w:rsidRPr="005F21EF">
        <w:rPr>
          <w:sz w:val="24"/>
          <w:szCs w:val="24"/>
        </w:rPr>
        <w:t>Santa Fe.</w:t>
      </w:r>
    </w:p>
    <w:p w14:paraId="6131952E" w14:textId="77777777" w:rsidR="00AA3010" w:rsidRPr="005F21EF" w:rsidRDefault="00AA3010">
      <w:pPr>
        <w:pStyle w:val="Prrafodelista"/>
        <w:numPr>
          <w:ilvl w:val="0"/>
          <w:numId w:val="4"/>
        </w:numPr>
        <w:ind w:left="567" w:right="49" w:hanging="567"/>
        <w:rPr>
          <w:sz w:val="24"/>
          <w:szCs w:val="24"/>
        </w:rPr>
      </w:pPr>
      <w:r w:rsidRPr="005F21EF">
        <w:rPr>
          <w:sz w:val="24"/>
          <w:szCs w:val="24"/>
        </w:rPr>
        <w:t>Usme.</w:t>
      </w:r>
    </w:p>
    <w:p w14:paraId="2E39AC3B" w14:textId="77777777" w:rsidR="00AA3010" w:rsidRPr="005F21EF" w:rsidRDefault="00AA3010">
      <w:pPr>
        <w:pStyle w:val="Prrafodelista"/>
        <w:numPr>
          <w:ilvl w:val="0"/>
          <w:numId w:val="4"/>
        </w:numPr>
        <w:ind w:left="567" w:right="49" w:hanging="567"/>
        <w:rPr>
          <w:sz w:val="24"/>
          <w:szCs w:val="24"/>
        </w:rPr>
      </w:pPr>
      <w:r w:rsidRPr="005F21EF">
        <w:rPr>
          <w:sz w:val="24"/>
          <w:szCs w:val="24"/>
        </w:rPr>
        <w:t>Bosa.</w:t>
      </w:r>
    </w:p>
    <w:p w14:paraId="670C218D" w14:textId="3B44A509" w:rsidR="00AA3010" w:rsidRPr="005F21EF" w:rsidRDefault="00AA3010">
      <w:pPr>
        <w:pStyle w:val="Prrafodelista"/>
        <w:numPr>
          <w:ilvl w:val="0"/>
          <w:numId w:val="4"/>
        </w:numPr>
        <w:ind w:left="567" w:right="49" w:hanging="567"/>
        <w:rPr>
          <w:sz w:val="24"/>
          <w:szCs w:val="24"/>
        </w:rPr>
      </w:pPr>
      <w:r w:rsidRPr="005F21EF">
        <w:rPr>
          <w:sz w:val="24"/>
          <w:szCs w:val="24"/>
        </w:rPr>
        <w:t>Kennedy.</w:t>
      </w:r>
    </w:p>
    <w:p w14:paraId="1AC351A4" w14:textId="77777777" w:rsidR="00AA3010" w:rsidRPr="005F21EF" w:rsidRDefault="00AA3010">
      <w:pPr>
        <w:pStyle w:val="Prrafodelista"/>
        <w:numPr>
          <w:ilvl w:val="0"/>
          <w:numId w:val="4"/>
        </w:numPr>
        <w:ind w:left="567" w:right="49" w:hanging="567"/>
        <w:rPr>
          <w:sz w:val="24"/>
          <w:szCs w:val="24"/>
        </w:rPr>
      </w:pPr>
      <w:r w:rsidRPr="005F21EF">
        <w:rPr>
          <w:sz w:val="24"/>
          <w:szCs w:val="24"/>
        </w:rPr>
        <w:t>Fontibón.</w:t>
      </w:r>
    </w:p>
    <w:p w14:paraId="404C604D" w14:textId="77777777" w:rsidR="00AA3010" w:rsidRPr="005F21EF" w:rsidRDefault="00AA3010">
      <w:pPr>
        <w:pStyle w:val="Prrafodelista"/>
        <w:numPr>
          <w:ilvl w:val="0"/>
          <w:numId w:val="4"/>
        </w:numPr>
        <w:ind w:left="567" w:right="49" w:hanging="567"/>
        <w:rPr>
          <w:sz w:val="24"/>
          <w:szCs w:val="24"/>
        </w:rPr>
      </w:pPr>
      <w:r w:rsidRPr="005F21EF">
        <w:rPr>
          <w:sz w:val="24"/>
          <w:szCs w:val="24"/>
        </w:rPr>
        <w:t>Engativá.</w:t>
      </w:r>
    </w:p>
    <w:p w14:paraId="1409B962" w14:textId="77777777" w:rsidR="00AA3010" w:rsidRPr="005F21EF" w:rsidRDefault="00AA3010">
      <w:pPr>
        <w:pStyle w:val="Prrafodelista"/>
        <w:numPr>
          <w:ilvl w:val="0"/>
          <w:numId w:val="4"/>
        </w:numPr>
        <w:ind w:left="567" w:right="49" w:hanging="567"/>
        <w:rPr>
          <w:sz w:val="24"/>
          <w:szCs w:val="24"/>
        </w:rPr>
      </w:pPr>
      <w:r w:rsidRPr="005F21EF">
        <w:rPr>
          <w:sz w:val="24"/>
          <w:szCs w:val="24"/>
        </w:rPr>
        <w:t>Suba.</w:t>
      </w:r>
    </w:p>
    <w:p w14:paraId="7AC687D2" w14:textId="77777777" w:rsidR="00AA3010" w:rsidRPr="005F21EF" w:rsidRDefault="00AA3010">
      <w:pPr>
        <w:pStyle w:val="Prrafodelista"/>
        <w:numPr>
          <w:ilvl w:val="0"/>
          <w:numId w:val="4"/>
        </w:numPr>
        <w:ind w:left="567" w:right="49" w:hanging="567"/>
        <w:rPr>
          <w:sz w:val="24"/>
          <w:szCs w:val="24"/>
        </w:rPr>
      </w:pPr>
      <w:r w:rsidRPr="005F21EF">
        <w:rPr>
          <w:sz w:val="24"/>
          <w:szCs w:val="24"/>
        </w:rPr>
        <w:t>Barrios Unidos.</w:t>
      </w:r>
    </w:p>
    <w:p w14:paraId="113C226B" w14:textId="77777777" w:rsidR="00AA3010" w:rsidRPr="005F21EF" w:rsidRDefault="00AA3010">
      <w:pPr>
        <w:pStyle w:val="Prrafodelista"/>
        <w:numPr>
          <w:ilvl w:val="0"/>
          <w:numId w:val="4"/>
        </w:numPr>
        <w:ind w:left="567" w:right="49" w:hanging="567"/>
        <w:rPr>
          <w:sz w:val="24"/>
          <w:szCs w:val="24"/>
        </w:rPr>
      </w:pPr>
      <w:r w:rsidRPr="005F21EF">
        <w:rPr>
          <w:sz w:val="24"/>
          <w:szCs w:val="24"/>
        </w:rPr>
        <w:t>Los Mártires.</w:t>
      </w:r>
    </w:p>
    <w:p w14:paraId="2582008D" w14:textId="77777777" w:rsidR="00AA3010" w:rsidRPr="005F21EF" w:rsidRDefault="00AA3010">
      <w:pPr>
        <w:pStyle w:val="Prrafodelista"/>
        <w:numPr>
          <w:ilvl w:val="0"/>
          <w:numId w:val="4"/>
        </w:numPr>
        <w:ind w:left="567" w:right="49" w:hanging="567"/>
        <w:rPr>
          <w:sz w:val="24"/>
          <w:szCs w:val="24"/>
        </w:rPr>
      </w:pPr>
      <w:r w:rsidRPr="005F21EF">
        <w:rPr>
          <w:sz w:val="24"/>
          <w:szCs w:val="24"/>
        </w:rPr>
        <w:t>Antonio Nariño.</w:t>
      </w:r>
    </w:p>
    <w:p w14:paraId="65320D20" w14:textId="77777777" w:rsidR="00AA3010" w:rsidRPr="005F21EF" w:rsidRDefault="00AA3010">
      <w:pPr>
        <w:pStyle w:val="Prrafodelista"/>
        <w:numPr>
          <w:ilvl w:val="0"/>
          <w:numId w:val="4"/>
        </w:numPr>
        <w:ind w:left="567" w:right="49" w:hanging="567"/>
        <w:rPr>
          <w:sz w:val="24"/>
          <w:szCs w:val="24"/>
        </w:rPr>
      </w:pPr>
      <w:r w:rsidRPr="005F21EF">
        <w:rPr>
          <w:sz w:val="24"/>
          <w:szCs w:val="24"/>
        </w:rPr>
        <w:t>Puente Aranda.</w:t>
      </w:r>
    </w:p>
    <w:p w14:paraId="21B542C9" w14:textId="77777777" w:rsidR="00AA3010" w:rsidRPr="005F21EF" w:rsidRDefault="00AA3010">
      <w:pPr>
        <w:pStyle w:val="Prrafodelista"/>
        <w:numPr>
          <w:ilvl w:val="0"/>
          <w:numId w:val="4"/>
        </w:numPr>
        <w:ind w:left="567" w:right="49" w:hanging="567"/>
        <w:rPr>
          <w:sz w:val="24"/>
          <w:szCs w:val="24"/>
        </w:rPr>
      </w:pPr>
      <w:r w:rsidRPr="005F21EF">
        <w:rPr>
          <w:sz w:val="24"/>
          <w:szCs w:val="24"/>
        </w:rPr>
        <w:t xml:space="preserve">Rafael Uribe </w:t>
      </w:r>
      <w:proofErr w:type="spellStart"/>
      <w:r w:rsidRPr="005F21EF">
        <w:rPr>
          <w:sz w:val="24"/>
          <w:szCs w:val="24"/>
        </w:rPr>
        <w:t>Uribe</w:t>
      </w:r>
      <w:proofErr w:type="spellEnd"/>
      <w:r w:rsidRPr="005F21EF">
        <w:rPr>
          <w:sz w:val="24"/>
          <w:szCs w:val="24"/>
        </w:rPr>
        <w:t>.</w:t>
      </w:r>
    </w:p>
    <w:p w14:paraId="7D966F7C" w14:textId="0807CF15" w:rsidR="0081177E" w:rsidRPr="005F21EF" w:rsidRDefault="0081177E">
      <w:pPr>
        <w:pStyle w:val="Prrafodelista"/>
        <w:numPr>
          <w:ilvl w:val="0"/>
          <w:numId w:val="4"/>
        </w:numPr>
        <w:ind w:left="567" w:right="49" w:hanging="567"/>
        <w:rPr>
          <w:sz w:val="24"/>
          <w:szCs w:val="24"/>
        </w:rPr>
      </w:pPr>
      <w:r w:rsidRPr="005F21EF">
        <w:rPr>
          <w:sz w:val="24"/>
          <w:szCs w:val="24"/>
        </w:rPr>
        <w:t>Ciudad Bolívar</w:t>
      </w:r>
      <w:r w:rsidR="009E29CE">
        <w:rPr>
          <w:sz w:val="24"/>
          <w:szCs w:val="24"/>
        </w:rPr>
        <w:t>.</w:t>
      </w:r>
    </w:p>
    <w:p w14:paraId="3D6324C2" w14:textId="69DDD08C" w:rsidR="00AA3010" w:rsidRPr="005F21EF" w:rsidRDefault="00AA3010">
      <w:pPr>
        <w:pStyle w:val="Prrafodelista"/>
        <w:numPr>
          <w:ilvl w:val="0"/>
          <w:numId w:val="4"/>
        </w:numPr>
        <w:ind w:left="567" w:right="49" w:hanging="567"/>
        <w:rPr>
          <w:sz w:val="24"/>
          <w:szCs w:val="24"/>
        </w:rPr>
      </w:pPr>
      <w:r w:rsidRPr="005F21EF">
        <w:rPr>
          <w:sz w:val="24"/>
          <w:szCs w:val="24"/>
        </w:rPr>
        <w:t>Sumapaz.</w:t>
      </w:r>
    </w:p>
    <w:p w14:paraId="6B699379" w14:textId="77777777" w:rsidR="00DD14C9" w:rsidRPr="005F21EF" w:rsidRDefault="00DD14C9">
      <w:pPr>
        <w:ind w:right="49"/>
        <w:jc w:val="both"/>
        <w:rPr>
          <w:b/>
          <w:sz w:val="24"/>
          <w:szCs w:val="24"/>
        </w:rPr>
      </w:pPr>
    </w:p>
    <w:p w14:paraId="5CDB2E85" w14:textId="388421AB" w:rsidR="00613262" w:rsidRPr="005F21EF" w:rsidRDefault="60FD36AE">
      <w:pPr>
        <w:ind w:right="49"/>
        <w:jc w:val="both"/>
        <w:rPr>
          <w:sz w:val="24"/>
          <w:szCs w:val="24"/>
        </w:rPr>
      </w:pPr>
      <w:r w:rsidRPr="005F21EF">
        <w:rPr>
          <w:b/>
          <w:bCs/>
          <w:sz w:val="24"/>
          <w:szCs w:val="24"/>
        </w:rPr>
        <w:t>ARTÍCULO</w:t>
      </w:r>
      <w:r w:rsidRPr="005F21EF">
        <w:rPr>
          <w:b/>
          <w:bCs/>
          <w:spacing w:val="1"/>
          <w:sz w:val="24"/>
          <w:szCs w:val="24"/>
        </w:rPr>
        <w:t xml:space="preserve"> </w:t>
      </w:r>
      <w:r w:rsidR="004F309E">
        <w:rPr>
          <w:b/>
          <w:bCs/>
          <w:sz w:val="24"/>
          <w:szCs w:val="24"/>
        </w:rPr>
        <w:t>4.</w:t>
      </w:r>
      <w:r w:rsidR="6B46A88E" w:rsidRPr="005F21EF">
        <w:rPr>
          <w:b/>
          <w:bCs/>
          <w:sz w:val="24"/>
          <w:szCs w:val="24"/>
        </w:rPr>
        <w:t xml:space="preserve"> Fases del proceso. </w:t>
      </w:r>
      <w:r w:rsidR="00164039" w:rsidRPr="005F21EF">
        <w:rPr>
          <w:sz w:val="24"/>
          <w:szCs w:val="24"/>
        </w:rPr>
        <w:t>Las</w:t>
      </w:r>
      <w:r w:rsidR="6B46A88E" w:rsidRPr="005F21EF">
        <w:rPr>
          <w:sz w:val="24"/>
          <w:szCs w:val="24"/>
        </w:rPr>
        <w:t xml:space="preserve"> fases</w:t>
      </w:r>
      <w:r w:rsidR="4F8A4ED0" w:rsidRPr="005F21EF">
        <w:rPr>
          <w:sz w:val="24"/>
          <w:szCs w:val="24"/>
        </w:rPr>
        <w:t xml:space="preserve"> del proceso de elección de nuevas consejeras consultivas</w:t>
      </w:r>
      <w:r w:rsidR="00164039" w:rsidRPr="005F21EF">
        <w:rPr>
          <w:sz w:val="24"/>
          <w:szCs w:val="24"/>
        </w:rPr>
        <w:t xml:space="preserve"> son las siguientes</w:t>
      </w:r>
      <w:r w:rsidR="00613262" w:rsidRPr="005F21EF">
        <w:rPr>
          <w:sz w:val="24"/>
          <w:szCs w:val="24"/>
        </w:rPr>
        <w:t>: 1) Convocatoria, información y divulgación, 2) Inscripción de organizaciones y candidatas, 3) Realización de asambleas</w:t>
      </w:r>
      <w:r w:rsidR="00BD44F1" w:rsidRPr="005F21EF">
        <w:rPr>
          <w:sz w:val="24"/>
          <w:szCs w:val="24"/>
        </w:rPr>
        <w:t xml:space="preserve"> </w:t>
      </w:r>
      <w:r w:rsidR="008F04A7" w:rsidRPr="005F21EF">
        <w:rPr>
          <w:sz w:val="24"/>
          <w:szCs w:val="24"/>
        </w:rPr>
        <w:t>virtuales</w:t>
      </w:r>
      <w:r w:rsidR="00F37820">
        <w:rPr>
          <w:sz w:val="24"/>
          <w:szCs w:val="24"/>
        </w:rPr>
        <w:t xml:space="preserve"> en los que se efectuara la elección</w:t>
      </w:r>
      <w:r w:rsidR="008F04A7" w:rsidRPr="005F21EF">
        <w:rPr>
          <w:sz w:val="24"/>
          <w:szCs w:val="24"/>
        </w:rPr>
        <w:t xml:space="preserve"> </w:t>
      </w:r>
      <w:r w:rsidR="00613262" w:rsidRPr="005F21EF">
        <w:rPr>
          <w:sz w:val="24"/>
          <w:szCs w:val="24"/>
        </w:rPr>
        <w:t xml:space="preserve">y 4) </w:t>
      </w:r>
      <w:r w:rsidR="00613262" w:rsidRPr="005F21EF">
        <w:rPr>
          <w:bCs/>
          <w:color w:val="000000" w:themeColor="text1"/>
          <w:sz w:val="24"/>
          <w:szCs w:val="24"/>
          <w:lang w:eastAsia="es-CO"/>
        </w:rPr>
        <w:t>Reconocimiento y posesión de las consejeras consultivas.</w:t>
      </w:r>
    </w:p>
    <w:p w14:paraId="3FE9F23F" w14:textId="77777777" w:rsidR="00F872E0" w:rsidRPr="005F21EF" w:rsidRDefault="00F872E0">
      <w:pPr>
        <w:ind w:right="49"/>
        <w:jc w:val="both"/>
        <w:rPr>
          <w:sz w:val="24"/>
          <w:szCs w:val="24"/>
        </w:rPr>
      </w:pPr>
    </w:p>
    <w:p w14:paraId="30493311" w14:textId="3787A0B3" w:rsidR="001549E2" w:rsidRDefault="00E01605">
      <w:pPr>
        <w:shd w:val="clear" w:color="auto" w:fill="FFFFFF" w:themeFill="background1"/>
        <w:jc w:val="both"/>
        <w:textAlignment w:val="baseline"/>
        <w:rPr>
          <w:color w:val="000000"/>
          <w:sz w:val="24"/>
          <w:szCs w:val="24"/>
          <w:bdr w:val="none" w:sz="0" w:space="0" w:color="auto" w:frame="1"/>
          <w:lang w:eastAsia="es-CO"/>
        </w:rPr>
      </w:pPr>
      <w:r w:rsidRPr="00F46687">
        <w:rPr>
          <w:b/>
          <w:bCs/>
          <w:color w:val="000000"/>
          <w:sz w:val="24"/>
          <w:szCs w:val="24"/>
          <w:lang w:eastAsia="es-CO"/>
        </w:rPr>
        <w:t xml:space="preserve">ARTÍCULO </w:t>
      </w:r>
      <w:r w:rsidR="004F309E">
        <w:rPr>
          <w:b/>
          <w:bCs/>
          <w:color w:val="000000"/>
          <w:sz w:val="24"/>
          <w:szCs w:val="24"/>
          <w:lang w:eastAsia="es-CO"/>
        </w:rPr>
        <w:t>5</w:t>
      </w:r>
      <w:r w:rsidRPr="00F46687">
        <w:rPr>
          <w:b/>
          <w:bCs/>
          <w:color w:val="000000"/>
          <w:sz w:val="24"/>
          <w:szCs w:val="24"/>
          <w:lang w:eastAsia="es-CO"/>
        </w:rPr>
        <w:t>.</w:t>
      </w:r>
      <w:r w:rsidR="00B242F5" w:rsidRPr="00F46687">
        <w:rPr>
          <w:b/>
          <w:bCs/>
          <w:color w:val="000000"/>
          <w:sz w:val="24"/>
          <w:szCs w:val="24"/>
          <w:lang w:eastAsia="es-CO"/>
        </w:rPr>
        <w:t xml:space="preserve"> </w:t>
      </w:r>
      <w:r w:rsidR="1DDC818B" w:rsidRPr="00F46687">
        <w:rPr>
          <w:b/>
          <w:bCs/>
          <w:color w:val="000000"/>
          <w:sz w:val="24"/>
          <w:szCs w:val="24"/>
          <w:lang w:eastAsia="es-CO"/>
        </w:rPr>
        <w:t>Fase</w:t>
      </w:r>
      <w:r w:rsidR="000E3C46" w:rsidRPr="00F46687">
        <w:rPr>
          <w:b/>
          <w:bCs/>
          <w:color w:val="000000"/>
          <w:sz w:val="24"/>
          <w:szCs w:val="24"/>
          <w:lang w:eastAsia="es-CO"/>
        </w:rPr>
        <w:t xml:space="preserve"> </w:t>
      </w:r>
      <w:r w:rsidR="1DDC818B" w:rsidRPr="00F46687">
        <w:rPr>
          <w:b/>
          <w:bCs/>
          <w:color w:val="000000"/>
          <w:sz w:val="24"/>
          <w:szCs w:val="24"/>
          <w:lang w:eastAsia="es-CO"/>
        </w:rPr>
        <w:t>1</w:t>
      </w:r>
      <w:r w:rsidR="00FC4E41" w:rsidRPr="00F46687">
        <w:rPr>
          <w:b/>
          <w:bCs/>
          <w:color w:val="000000"/>
          <w:sz w:val="24"/>
          <w:szCs w:val="24"/>
          <w:lang w:eastAsia="es-CO"/>
        </w:rPr>
        <w:t>:</w:t>
      </w:r>
      <w:r w:rsidR="1DDC818B" w:rsidRPr="00F46687">
        <w:rPr>
          <w:b/>
          <w:bCs/>
          <w:color w:val="000000"/>
          <w:sz w:val="24"/>
          <w:szCs w:val="24"/>
          <w:lang w:eastAsia="es-CO"/>
        </w:rPr>
        <w:t xml:space="preserve"> Convocatoria, información y divulgación. </w:t>
      </w:r>
      <w:r w:rsidR="3B114630" w:rsidRPr="00F46687">
        <w:rPr>
          <w:b/>
          <w:color w:val="000000"/>
          <w:sz w:val="24"/>
          <w:szCs w:val="24"/>
          <w:lang w:eastAsia="es-CO"/>
        </w:rPr>
        <w:t>Esta fase s</w:t>
      </w:r>
      <w:r w:rsidR="475D85B7" w:rsidRPr="00F46687">
        <w:rPr>
          <w:b/>
          <w:color w:val="000000"/>
          <w:sz w:val="24"/>
          <w:szCs w:val="24"/>
          <w:bdr w:val="none" w:sz="0" w:space="0" w:color="auto" w:frame="1"/>
          <w:lang w:eastAsia="es-CO"/>
        </w:rPr>
        <w:t>e lleva</w:t>
      </w:r>
      <w:r w:rsidR="6B67456C" w:rsidRPr="00F46687">
        <w:rPr>
          <w:b/>
          <w:color w:val="000000"/>
          <w:sz w:val="24"/>
          <w:szCs w:val="24"/>
          <w:bdr w:val="none" w:sz="0" w:space="0" w:color="auto" w:frame="1"/>
          <w:lang w:eastAsia="es-CO"/>
        </w:rPr>
        <w:t xml:space="preserve">rá </w:t>
      </w:r>
      <w:r w:rsidR="475D85B7" w:rsidRPr="00F46687">
        <w:rPr>
          <w:b/>
          <w:color w:val="000000"/>
          <w:sz w:val="24"/>
          <w:szCs w:val="24"/>
          <w:bdr w:val="none" w:sz="0" w:space="0" w:color="auto" w:frame="1"/>
          <w:lang w:eastAsia="es-CO"/>
        </w:rPr>
        <w:t xml:space="preserve">a </w:t>
      </w:r>
      <w:r w:rsidR="475D85B7" w:rsidRPr="00F46687">
        <w:rPr>
          <w:b/>
          <w:sz w:val="24"/>
          <w:szCs w:val="24"/>
          <w:bdr w:val="none" w:sz="0" w:space="0" w:color="auto" w:frame="1"/>
          <w:lang w:eastAsia="es-CO"/>
        </w:rPr>
        <w:t xml:space="preserve">cabo del </w:t>
      </w:r>
      <w:r w:rsidR="00ED12DF" w:rsidRPr="00F46687">
        <w:rPr>
          <w:b/>
          <w:sz w:val="24"/>
          <w:szCs w:val="24"/>
          <w:bdr w:val="none" w:sz="0" w:space="0" w:color="auto" w:frame="1"/>
          <w:lang w:eastAsia="es-CO"/>
        </w:rPr>
        <w:t>2</w:t>
      </w:r>
      <w:r w:rsidR="008950DD">
        <w:rPr>
          <w:b/>
          <w:sz w:val="24"/>
          <w:szCs w:val="24"/>
          <w:bdr w:val="none" w:sz="0" w:space="0" w:color="auto" w:frame="1"/>
          <w:lang w:eastAsia="es-CO"/>
        </w:rPr>
        <w:t>6</w:t>
      </w:r>
      <w:r w:rsidR="475D85B7" w:rsidRPr="00F46687">
        <w:rPr>
          <w:b/>
          <w:sz w:val="24"/>
          <w:szCs w:val="24"/>
          <w:bdr w:val="none" w:sz="0" w:space="0" w:color="auto" w:frame="1"/>
          <w:lang w:eastAsia="es-CO"/>
        </w:rPr>
        <w:t xml:space="preserve"> </w:t>
      </w:r>
      <w:r w:rsidR="00ED12DF" w:rsidRPr="00F46687">
        <w:rPr>
          <w:b/>
          <w:sz w:val="24"/>
          <w:szCs w:val="24"/>
          <w:bdr w:val="none" w:sz="0" w:space="0" w:color="auto" w:frame="1"/>
          <w:lang w:eastAsia="es-CO"/>
        </w:rPr>
        <w:t xml:space="preserve">de octubre </w:t>
      </w:r>
      <w:r w:rsidR="3F223E4D" w:rsidRPr="00F46687">
        <w:rPr>
          <w:b/>
          <w:sz w:val="24"/>
          <w:szCs w:val="24"/>
          <w:bdr w:val="none" w:sz="0" w:space="0" w:color="auto" w:frame="1"/>
          <w:lang w:eastAsia="es-CO"/>
        </w:rPr>
        <w:t>al</w:t>
      </w:r>
      <w:r w:rsidR="475D85B7" w:rsidRPr="00F46687">
        <w:rPr>
          <w:b/>
          <w:sz w:val="24"/>
          <w:szCs w:val="24"/>
          <w:bdr w:val="none" w:sz="0" w:space="0" w:color="auto" w:frame="1"/>
          <w:lang w:eastAsia="es-CO"/>
        </w:rPr>
        <w:t xml:space="preserve"> </w:t>
      </w:r>
      <w:r w:rsidR="008950DD">
        <w:rPr>
          <w:b/>
          <w:sz w:val="24"/>
          <w:szCs w:val="24"/>
          <w:bdr w:val="none" w:sz="0" w:space="0" w:color="auto" w:frame="1"/>
          <w:lang w:eastAsia="es-CO"/>
        </w:rPr>
        <w:t>14</w:t>
      </w:r>
      <w:r w:rsidR="475D85B7" w:rsidRPr="00F46687">
        <w:rPr>
          <w:b/>
          <w:sz w:val="24"/>
          <w:szCs w:val="24"/>
          <w:bdr w:val="none" w:sz="0" w:space="0" w:color="auto" w:frame="1"/>
          <w:lang w:eastAsia="es-CO"/>
        </w:rPr>
        <w:t xml:space="preserve"> </w:t>
      </w:r>
      <w:r w:rsidR="00D65441" w:rsidRPr="00F46687">
        <w:rPr>
          <w:b/>
          <w:sz w:val="24"/>
          <w:szCs w:val="24"/>
          <w:bdr w:val="none" w:sz="0" w:space="0" w:color="auto" w:frame="1"/>
          <w:lang w:eastAsia="es-CO"/>
        </w:rPr>
        <w:t xml:space="preserve">de </w:t>
      </w:r>
      <w:r w:rsidR="008950DD">
        <w:rPr>
          <w:b/>
          <w:sz w:val="24"/>
          <w:szCs w:val="24"/>
          <w:bdr w:val="none" w:sz="0" w:space="0" w:color="auto" w:frame="1"/>
          <w:lang w:eastAsia="es-CO"/>
        </w:rPr>
        <w:t>noviembre</w:t>
      </w:r>
      <w:r w:rsidR="00D65441" w:rsidRPr="00F46687">
        <w:rPr>
          <w:b/>
          <w:sz w:val="24"/>
          <w:szCs w:val="24"/>
          <w:bdr w:val="none" w:sz="0" w:space="0" w:color="auto" w:frame="1"/>
          <w:lang w:eastAsia="es-CO"/>
        </w:rPr>
        <w:t xml:space="preserve"> </w:t>
      </w:r>
      <w:r w:rsidR="475D85B7" w:rsidRPr="00F46687">
        <w:rPr>
          <w:b/>
          <w:color w:val="000000"/>
          <w:sz w:val="24"/>
          <w:szCs w:val="24"/>
          <w:bdr w:val="none" w:sz="0" w:space="0" w:color="auto" w:frame="1"/>
          <w:lang w:eastAsia="es-CO"/>
        </w:rPr>
        <w:t>de 2021.</w:t>
      </w:r>
      <w:r w:rsidR="2206A579" w:rsidRPr="005F21EF">
        <w:rPr>
          <w:color w:val="000000"/>
          <w:sz w:val="24"/>
          <w:szCs w:val="24"/>
          <w:bdr w:val="none" w:sz="0" w:space="0" w:color="auto" w:frame="1"/>
          <w:lang w:eastAsia="es-CO"/>
        </w:rPr>
        <w:t xml:space="preserve"> </w:t>
      </w:r>
      <w:r w:rsidR="00613262" w:rsidRPr="005F21EF">
        <w:rPr>
          <w:color w:val="000000"/>
          <w:sz w:val="24"/>
          <w:szCs w:val="24"/>
          <w:bdr w:val="none" w:sz="0" w:space="0" w:color="auto" w:frame="1"/>
          <w:lang w:eastAsia="es-CO"/>
        </w:rPr>
        <w:t xml:space="preserve">En esta fase se realiza una convocatoria amplia y plural de las organizaciones </w:t>
      </w:r>
      <w:r w:rsidR="00613262" w:rsidRPr="005F21EF">
        <w:rPr>
          <w:color w:val="000000" w:themeColor="text1"/>
          <w:sz w:val="24"/>
          <w:szCs w:val="24"/>
          <w:lang w:eastAsia="es-CO"/>
        </w:rPr>
        <w:t>formales e informales</w:t>
      </w:r>
      <w:r w:rsidR="00613262" w:rsidRPr="005F21EF">
        <w:rPr>
          <w:color w:val="000000"/>
          <w:sz w:val="24"/>
          <w:szCs w:val="24"/>
          <w:bdr w:val="none" w:sz="0" w:space="0" w:color="auto" w:frame="1"/>
          <w:lang w:eastAsia="es-CO"/>
        </w:rPr>
        <w:t xml:space="preserve"> de mujeres y mixtas que trabajan </w:t>
      </w:r>
      <w:r w:rsidR="00613262" w:rsidRPr="005F21EF">
        <w:rPr>
          <w:color w:val="000000"/>
          <w:sz w:val="24"/>
          <w:szCs w:val="24"/>
          <w:bdr w:val="none" w:sz="0" w:space="0" w:color="auto" w:frame="1"/>
          <w:lang w:eastAsia="es-CO"/>
        </w:rPr>
        <w:lastRenderedPageBreak/>
        <w:t>por los derechos de las mujeres</w:t>
      </w:r>
      <w:r w:rsidR="00F37820">
        <w:rPr>
          <w:color w:val="000000"/>
          <w:sz w:val="24"/>
          <w:szCs w:val="24"/>
          <w:bdr w:val="none" w:sz="0" w:space="0" w:color="auto" w:frame="1"/>
          <w:lang w:eastAsia="es-CO"/>
        </w:rPr>
        <w:t xml:space="preserve"> en Bogotá</w:t>
      </w:r>
      <w:r w:rsidR="00613262" w:rsidRPr="005F21EF">
        <w:rPr>
          <w:color w:val="000000" w:themeColor="text1"/>
          <w:sz w:val="24"/>
          <w:szCs w:val="24"/>
          <w:lang w:eastAsia="es-CO"/>
        </w:rPr>
        <w:t xml:space="preserve">, </w:t>
      </w:r>
      <w:r w:rsidR="00613262" w:rsidRPr="005F21EF">
        <w:rPr>
          <w:color w:val="000000"/>
          <w:sz w:val="24"/>
          <w:szCs w:val="24"/>
          <w:bdr w:val="none" w:sz="0" w:space="0" w:color="auto" w:frame="1"/>
          <w:lang w:eastAsia="es-CO"/>
        </w:rPr>
        <w:t>invitándolas a participar en el proceso de elección de las nuevas consejeras consultivas. Se convoca a las organizaciones a través</w:t>
      </w:r>
      <w:r w:rsidR="001549E2">
        <w:rPr>
          <w:color w:val="000000"/>
          <w:sz w:val="24"/>
          <w:szCs w:val="24"/>
          <w:bdr w:val="none" w:sz="0" w:space="0" w:color="auto" w:frame="1"/>
          <w:lang w:eastAsia="es-CO"/>
        </w:rPr>
        <w:t xml:space="preserve"> de</w:t>
      </w:r>
      <w:r w:rsidR="001549E2" w:rsidRPr="005F21EF">
        <w:rPr>
          <w:color w:val="000000"/>
          <w:sz w:val="24"/>
          <w:szCs w:val="24"/>
          <w:bdr w:val="none" w:sz="0" w:space="0" w:color="auto" w:frame="1"/>
          <w:lang w:eastAsia="es-CO"/>
        </w:rPr>
        <w:t xml:space="preserve"> las páginas Web y las redes sociales de la Secretaría Distrital de la Mujer y </w:t>
      </w:r>
      <w:r w:rsidR="001549E2">
        <w:rPr>
          <w:color w:val="000000"/>
          <w:sz w:val="24"/>
          <w:szCs w:val="24"/>
          <w:bdr w:val="none" w:sz="0" w:space="0" w:color="auto" w:frame="1"/>
          <w:lang w:eastAsia="es-CO"/>
        </w:rPr>
        <w:t>de las entidades del Distrito Capital, por medio de</w:t>
      </w:r>
      <w:r w:rsidR="001549E2" w:rsidRPr="005F21EF">
        <w:rPr>
          <w:color w:val="000000" w:themeColor="text1"/>
          <w:sz w:val="24"/>
          <w:szCs w:val="24"/>
          <w:lang w:eastAsia="es-CO"/>
        </w:rPr>
        <w:t xml:space="preserve"> piezas gráficas, audiovisuales, audios, notas de prensa, </w:t>
      </w:r>
      <w:r w:rsidR="001549E2">
        <w:rPr>
          <w:color w:val="000000" w:themeColor="text1"/>
          <w:sz w:val="24"/>
          <w:szCs w:val="24"/>
          <w:lang w:eastAsia="es-CO"/>
        </w:rPr>
        <w:t xml:space="preserve">encuentros virtuales, </w:t>
      </w:r>
      <w:r w:rsidR="001549E2" w:rsidRPr="005F21EF">
        <w:rPr>
          <w:color w:val="000000" w:themeColor="text1"/>
          <w:sz w:val="24"/>
          <w:szCs w:val="24"/>
          <w:lang w:eastAsia="es-CO"/>
        </w:rPr>
        <w:t>entre otras</w:t>
      </w:r>
      <w:r w:rsidR="00613262" w:rsidRPr="005F21EF">
        <w:rPr>
          <w:color w:val="000000"/>
          <w:sz w:val="24"/>
          <w:szCs w:val="24"/>
          <w:bdr w:val="none" w:sz="0" w:space="0" w:color="auto" w:frame="1"/>
          <w:lang w:eastAsia="es-CO"/>
        </w:rPr>
        <w:t xml:space="preserve">. </w:t>
      </w:r>
    </w:p>
    <w:p w14:paraId="38A4B2BD" w14:textId="77777777" w:rsidR="001549E2" w:rsidRDefault="001549E2">
      <w:pPr>
        <w:shd w:val="clear" w:color="auto" w:fill="FFFFFF" w:themeFill="background1"/>
        <w:jc w:val="both"/>
        <w:textAlignment w:val="baseline"/>
        <w:rPr>
          <w:color w:val="000000"/>
          <w:sz w:val="24"/>
          <w:szCs w:val="24"/>
          <w:bdr w:val="none" w:sz="0" w:space="0" w:color="auto" w:frame="1"/>
          <w:lang w:eastAsia="es-CO"/>
        </w:rPr>
      </w:pPr>
    </w:p>
    <w:p w14:paraId="6B1800CB" w14:textId="6F586C35" w:rsidR="00FF22A4" w:rsidRPr="005F21EF" w:rsidRDefault="001549E2">
      <w:pPr>
        <w:ind w:right="49"/>
        <w:jc w:val="both"/>
        <w:rPr>
          <w:color w:val="000000"/>
          <w:sz w:val="24"/>
          <w:szCs w:val="24"/>
          <w:bdr w:val="none" w:sz="0" w:space="0" w:color="auto" w:frame="1"/>
          <w:lang w:eastAsia="es-CO"/>
        </w:rPr>
      </w:pPr>
      <w:r>
        <w:rPr>
          <w:color w:val="000000"/>
          <w:sz w:val="24"/>
          <w:szCs w:val="24"/>
          <w:bdr w:val="none" w:sz="0" w:space="0" w:color="auto" w:frame="1"/>
          <w:lang w:eastAsia="es-CO"/>
        </w:rPr>
        <w:t>L</w:t>
      </w:r>
      <w:r w:rsidR="00FF22A4" w:rsidRPr="005F21EF">
        <w:rPr>
          <w:color w:val="000000"/>
          <w:sz w:val="24"/>
          <w:szCs w:val="24"/>
          <w:bdr w:val="none" w:sz="0" w:space="0" w:color="auto" w:frame="1"/>
          <w:lang w:eastAsia="es-CO"/>
        </w:rPr>
        <w:t xml:space="preserve">a Secretaría Distrital de la Mujer </w:t>
      </w:r>
      <w:r w:rsidR="008950DD">
        <w:rPr>
          <w:color w:val="000000"/>
          <w:sz w:val="24"/>
          <w:szCs w:val="24"/>
          <w:bdr w:val="none" w:sz="0" w:space="0" w:color="auto" w:frame="1"/>
          <w:lang w:eastAsia="es-CO"/>
        </w:rPr>
        <w:t>dará a</w:t>
      </w:r>
      <w:r>
        <w:rPr>
          <w:color w:val="000000"/>
          <w:sz w:val="24"/>
          <w:szCs w:val="24"/>
          <w:bdr w:val="none" w:sz="0" w:space="0" w:color="auto" w:frame="1"/>
          <w:lang w:eastAsia="es-CO"/>
        </w:rPr>
        <w:t xml:space="preserve"> </w:t>
      </w:r>
      <w:r w:rsidR="008950DD">
        <w:rPr>
          <w:color w:val="000000"/>
          <w:sz w:val="24"/>
          <w:szCs w:val="24"/>
          <w:bdr w:val="none" w:sz="0" w:space="0" w:color="auto" w:frame="1"/>
          <w:lang w:eastAsia="es-CO"/>
        </w:rPr>
        <w:t>conocer</w:t>
      </w:r>
      <w:r w:rsidR="00FF22A4" w:rsidRPr="005F21EF">
        <w:rPr>
          <w:color w:val="000000"/>
          <w:sz w:val="24"/>
          <w:szCs w:val="24"/>
          <w:bdr w:val="none" w:sz="0" w:space="0" w:color="auto" w:frame="1"/>
          <w:lang w:eastAsia="es-CO"/>
        </w:rPr>
        <w:t xml:space="preserve"> la información del proceso de elección en todas las instancias, espacios y entidades en las cuales pueda darse a conocer.</w:t>
      </w:r>
    </w:p>
    <w:p w14:paraId="12E36E6D" w14:textId="77777777" w:rsidR="00FF22A4" w:rsidRPr="005F21EF" w:rsidRDefault="00FF22A4">
      <w:pPr>
        <w:ind w:right="49"/>
        <w:jc w:val="both"/>
        <w:rPr>
          <w:color w:val="000000"/>
          <w:sz w:val="24"/>
          <w:szCs w:val="24"/>
          <w:bdr w:val="none" w:sz="0" w:space="0" w:color="auto" w:frame="1"/>
          <w:lang w:eastAsia="es-CO"/>
        </w:rPr>
      </w:pPr>
    </w:p>
    <w:p w14:paraId="2ACF62A6" w14:textId="24B428FB" w:rsidR="00985499" w:rsidRPr="005F21EF" w:rsidRDefault="448C18BC">
      <w:pPr>
        <w:ind w:right="49"/>
        <w:jc w:val="both"/>
        <w:rPr>
          <w:sz w:val="24"/>
          <w:szCs w:val="24"/>
        </w:rPr>
      </w:pPr>
      <w:r w:rsidRPr="005F21EF">
        <w:rPr>
          <w:color w:val="000000"/>
          <w:sz w:val="24"/>
          <w:szCs w:val="24"/>
          <w:bdr w:val="none" w:sz="0" w:space="0" w:color="auto" w:frame="1"/>
          <w:lang w:eastAsia="es-CO"/>
        </w:rPr>
        <w:t>El proceso de elección se divulga</w:t>
      </w:r>
      <w:r w:rsidR="00F07D76">
        <w:rPr>
          <w:color w:val="000000"/>
          <w:sz w:val="24"/>
          <w:szCs w:val="24"/>
          <w:bdr w:val="none" w:sz="0" w:space="0" w:color="auto" w:frame="1"/>
          <w:lang w:eastAsia="es-CO"/>
        </w:rPr>
        <w:t>rá</w:t>
      </w:r>
      <w:r w:rsidRPr="005F21EF">
        <w:rPr>
          <w:color w:val="000000"/>
          <w:sz w:val="24"/>
          <w:szCs w:val="24"/>
          <w:bdr w:val="none" w:sz="0" w:space="0" w:color="auto" w:frame="1"/>
          <w:lang w:eastAsia="es-CO"/>
        </w:rPr>
        <w:t xml:space="preserve"> a través de la implementación de la estrategia de </w:t>
      </w:r>
      <w:r w:rsidR="00E01605" w:rsidRPr="005F21EF">
        <w:rPr>
          <w:color w:val="000000"/>
          <w:sz w:val="24"/>
          <w:szCs w:val="24"/>
          <w:bdr w:val="none" w:sz="0" w:space="0" w:color="auto" w:frame="1"/>
          <w:lang w:eastAsia="es-CO"/>
        </w:rPr>
        <w:t xml:space="preserve">comunicación </w:t>
      </w:r>
      <w:r w:rsidR="00E01605" w:rsidRPr="005F21EF">
        <w:rPr>
          <w:color w:val="000000" w:themeColor="text1"/>
          <w:sz w:val="24"/>
          <w:szCs w:val="24"/>
          <w:lang w:eastAsia="es-CO"/>
        </w:rPr>
        <w:t>diseñada</w:t>
      </w:r>
      <w:r w:rsidRPr="005F21EF">
        <w:rPr>
          <w:color w:val="000000"/>
          <w:sz w:val="24"/>
          <w:szCs w:val="24"/>
          <w:bdr w:val="none" w:sz="0" w:space="0" w:color="auto" w:frame="1"/>
          <w:lang w:eastAsia="es-CO"/>
        </w:rPr>
        <w:t xml:space="preserve"> </w:t>
      </w:r>
      <w:r w:rsidR="00613262" w:rsidRPr="005F21EF">
        <w:rPr>
          <w:color w:val="000000"/>
          <w:sz w:val="24"/>
          <w:szCs w:val="24"/>
          <w:bdr w:val="none" w:sz="0" w:space="0" w:color="auto" w:frame="1"/>
          <w:lang w:eastAsia="es-CO"/>
        </w:rPr>
        <w:t xml:space="preserve">y </w:t>
      </w:r>
      <w:r w:rsidR="008950DD">
        <w:rPr>
          <w:color w:val="000000"/>
          <w:sz w:val="24"/>
          <w:szCs w:val="24"/>
          <w:bdr w:val="none" w:sz="0" w:space="0" w:color="auto" w:frame="1"/>
          <w:lang w:eastAsia="es-CO"/>
        </w:rPr>
        <w:t>acordada</w:t>
      </w:r>
      <w:r w:rsidR="008950DD" w:rsidRPr="005F21EF">
        <w:rPr>
          <w:color w:val="000000"/>
          <w:sz w:val="24"/>
          <w:szCs w:val="24"/>
          <w:bdr w:val="none" w:sz="0" w:space="0" w:color="auto" w:frame="1"/>
          <w:lang w:eastAsia="es-CO"/>
        </w:rPr>
        <w:t xml:space="preserve"> </w:t>
      </w:r>
      <w:r w:rsidR="00613262" w:rsidRPr="005F21EF">
        <w:rPr>
          <w:color w:val="000000"/>
          <w:sz w:val="24"/>
          <w:szCs w:val="24"/>
          <w:bdr w:val="none" w:sz="0" w:space="0" w:color="auto" w:frame="1"/>
          <w:lang w:eastAsia="es-CO"/>
        </w:rPr>
        <w:t>con las consejeras consultivas</w:t>
      </w:r>
      <w:r w:rsidR="001549E2">
        <w:rPr>
          <w:color w:val="000000"/>
          <w:sz w:val="24"/>
          <w:szCs w:val="24"/>
          <w:bdr w:val="none" w:sz="0" w:space="0" w:color="auto" w:frame="1"/>
          <w:lang w:eastAsia="es-CO"/>
        </w:rPr>
        <w:t xml:space="preserve">. </w:t>
      </w:r>
      <w:r w:rsidR="001549E2" w:rsidRPr="005F21EF" w:rsidDel="001549E2">
        <w:rPr>
          <w:color w:val="000000"/>
          <w:sz w:val="24"/>
          <w:szCs w:val="24"/>
          <w:bdr w:val="none" w:sz="0" w:space="0" w:color="auto" w:frame="1"/>
          <w:lang w:eastAsia="es-CO"/>
        </w:rPr>
        <w:t xml:space="preserve"> </w:t>
      </w:r>
      <w:r w:rsidRPr="005F21EF">
        <w:rPr>
          <w:color w:val="000000"/>
          <w:sz w:val="24"/>
          <w:szCs w:val="24"/>
          <w:bdr w:val="none" w:sz="0" w:space="0" w:color="auto" w:frame="1"/>
          <w:lang w:eastAsia="es-CO"/>
        </w:rPr>
        <w:t>También</w:t>
      </w:r>
      <w:r w:rsidR="2FF13C79" w:rsidRPr="005F21EF">
        <w:rPr>
          <w:color w:val="000000" w:themeColor="text1"/>
          <w:sz w:val="24"/>
          <w:szCs w:val="24"/>
          <w:lang w:eastAsia="es-CO"/>
        </w:rPr>
        <w:t xml:space="preserve"> se divulga </w:t>
      </w:r>
      <w:r w:rsidR="5F0A0BC4" w:rsidRPr="005F21EF">
        <w:rPr>
          <w:color w:val="000000" w:themeColor="text1"/>
          <w:sz w:val="24"/>
          <w:szCs w:val="24"/>
          <w:lang w:eastAsia="es-CO"/>
        </w:rPr>
        <w:t>con</w:t>
      </w:r>
      <w:r w:rsidR="776BA114" w:rsidRPr="005F21EF">
        <w:rPr>
          <w:color w:val="000000"/>
          <w:sz w:val="24"/>
          <w:szCs w:val="24"/>
          <w:bdr w:val="none" w:sz="0" w:space="0" w:color="auto" w:frame="1"/>
          <w:lang w:eastAsia="es-CO"/>
        </w:rPr>
        <w:t xml:space="preserve"> </w:t>
      </w:r>
      <w:r w:rsidR="3C29D7E2" w:rsidRPr="005F21EF">
        <w:rPr>
          <w:color w:val="000000"/>
          <w:sz w:val="24"/>
          <w:szCs w:val="24"/>
          <w:bdr w:val="none" w:sz="0" w:space="0" w:color="auto" w:frame="1"/>
          <w:lang w:eastAsia="es-CO"/>
        </w:rPr>
        <w:t>el apoyo del espacio autónomo del Consejo Consultivo de Mujeres y otr</w:t>
      </w:r>
      <w:r w:rsidR="6EAEC09C" w:rsidRPr="005F21EF">
        <w:rPr>
          <w:color w:val="000000" w:themeColor="text1"/>
          <w:sz w:val="24"/>
          <w:szCs w:val="24"/>
          <w:lang w:eastAsia="es-CO"/>
        </w:rPr>
        <w:t xml:space="preserve">os </w:t>
      </w:r>
      <w:r w:rsidR="014001AA" w:rsidRPr="005F21EF">
        <w:rPr>
          <w:color w:val="000000" w:themeColor="text1"/>
          <w:sz w:val="24"/>
          <w:szCs w:val="24"/>
          <w:lang w:eastAsia="es-CO"/>
        </w:rPr>
        <w:t>procesos</w:t>
      </w:r>
      <w:r w:rsidR="6EAEC09C" w:rsidRPr="005F21EF">
        <w:rPr>
          <w:color w:val="000000" w:themeColor="text1"/>
          <w:sz w:val="24"/>
          <w:szCs w:val="24"/>
          <w:lang w:eastAsia="es-CO"/>
        </w:rPr>
        <w:t xml:space="preserve"> organizativos </w:t>
      </w:r>
      <w:r w:rsidR="3C29D7E2" w:rsidRPr="005F21EF">
        <w:rPr>
          <w:color w:val="000000"/>
          <w:sz w:val="24"/>
          <w:szCs w:val="24"/>
          <w:bdr w:val="none" w:sz="0" w:space="0" w:color="auto" w:frame="1"/>
          <w:lang w:eastAsia="es-CO"/>
        </w:rPr>
        <w:t>de mujeres</w:t>
      </w:r>
      <w:r w:rsidR="77EB643F" w:rsidRPr="005F21EF">
        <w:rPr>
          <w:color w:val="000000" w:themeColor="text1"/>
          <w:sz w:val="24"/>
          <w:szCs w:val="24"/>
          <w:lang w:eastAsia="es-CO"/>
        </w:rPr>
        <w:t xml:space="preserve"> en sus diferencias y diversidad</w:t>
      </w:r>
      <w:r w:rsidR="3C29D7E2" w:rsidRPr="005F21EF">
        <w:rPr>
          <w:color w:val="000000"/>
          <w:sz w:val="24"/>
          <w:szCs w:val="24"/>
          <w:bdr w:val="none" w:sz="0" w:space="0" w:color="auto" w:frame="1"/>
          <w:lang w:eastAsia="es-CO"/>
        </w:rPr>
        <w:t>.</w:t>
      </w:r>
    </w:p>
    <w:p w14:paraId="61CDCEAD" w14:textId="77777777" w:rsidR="00985499" w:rsidRPr="005F21EF" w:rsidRDefault="00985499">
      <w:pPr>
        <w:pStyle w:val="Prrafodelista"/>
        <w:rPr>
          <w:sz w:val="24"/>
          <w:szCs w:val="24"/>
        </w:rPr>
      </w:pPr>
    </w:p>
    <w:p w14:paraId="1A948C57" w14:textId="72CE1F95" w:rsidR="00083D90" w:rsidRPr="005F21EF" w:rsidRDefault="00B242F5">
      <w:pPr>
        <w:widowControl/>
        <w:shd w:val="clear" w:color="auto" w:fill="FFFFFF" w:themeFill="background1"/>
        <w:autoSpaceDE/>
        <w:autoSpaceDN/>
        <w:contextualSpacing/>
        <w:jc w:val="both"/>
        <w:textAlignment w:val="baseline"/>
        <w:rPr>
          <w:b/>
          <w:color w:val="000000"/>
          <w:sz w:val="24"/>
          <w:szCs w:val="24"/>
          <w:bdr w:val="none" w:sz="0" w:space="0" w:color="auto" w:frame="1"/>
          <w:lang w:eastAsia="es-CO"/>
        </w:rPr>
      </w:pPr>
      <w:r w:rsidRPr="00F46687">
        <w:rPr>
          <w:b/>
          <w:bCs/>
          <w:color w:val="000000"/>
          <w:sz w:val="24"/>
          <w:szCs w:val="24"/>
          <w:bdr w:val="none" w:sz="0" w:space="0" w:color="auto" w:frame="1"/>
          <w:lang w:eastAsia="es-CO"/>
        </w:rPr>
        <w:t xml:space="preserve">ARTÍCULO </w:t>
      </w:r>
      <w:r w:rsidR="004F309E">
        <w:rPr>
          <w:b/>
          <w:bCs/>
          <w:color w:val="000000"/>
          <w:sz w:val="24"/>
          <w:szCs w:val="24"/>
          <w:bdr w:val="none" w:sz="0" w:space="0" w:color="auto" w:frame="1"/>
          <w:lang w:eastAsia="es-CO"/>
        </w:rPr>
        <w:t>6</w:t>
      </w:r>
      <w:r w:rsidRPr="00F46687">
        <w:rPr>
          <w:b/>
          <w:bCs/>
          <w:color w:val="000000"/>
          <w:sz w:val="24"/>
          <w:szCs w:val="24"/>
          <w:bdr w:val="none" w:sz="0" w:space="0" w:color="auto" w:frame="1"/>
          <w:lang w:eastAsia="es-CO"/>
        </w:rPr>
        <w:t xml:space="preserve">. </w:t>
      </w:r>
      <w:r w:rsidR="34B448CE" w:rsidRPr="00F46687">
        <w:rPr>
          <w:b/>
          <w:bCs/>
          <w:color w:val="000000"/>
          <w:sz w:val="24"/>
          <w:szCs w:val="24"/>
          <w:bdr w:val="none" w:sz="0" w:space="0" w:color="auto" w:frame="1"/>
          <w:lang w:eastAsia="es-CO"/>
        </w:rPr>
        <w:t>Fase 2</w:t>
      </w:r>
      <w:r w:rsidR="00FC4E41" w:rsidRPr="00F46687">
        <w:rPr>
          <w:b/>
          <w:bCs/>
          <w:color w:val="000000"/>
          <w:sz w:val="24"/>
          <w:szCs w:val="24"/>
          <w:bdr w:val="none" w:sz="0" w:space="0" w:color="auto" w:frame="1"/>
          <w:lang w:eastAsia="es-CO"/>
        </w:rPr>
        <w:t>:</w:t>
      </w:r>
      <w:r w:rsidR="34B448CE" w:rsidRPr="00F46687">
        <w:rPr>
          <w:b/>
          <w:bCs/>
          <w:color w:val="000000"/>
          <w:sz w:val="24"/>
          <w:szCs w:val="24"/>
          <w:bdr w:val="none" w:sz="0" w:space="0" w:color="auto" w:frame="1"/>
          <w:lang w:eastAsia="es-CO"/>
        </w:rPr>
        <w:t xml:space="preserve"> Inscripción</w:t>
      </w:r>
      <w:r w:rsidR="704F03A9" w:rsidRPr="00F46687">
        <w:rPr>
          <w:b/>
          <w:bCs/>
          <w:color w:val="000000"/>
          <w:sz w:val="24"/>
          <w:szCs w:val="24"/>
          <w:bdr w:val="none" w:sz="0" w:space="0" w:color="auto" w:frame="1"/>
          <w:lang w:eastAsia="es-CO"/>
        </w:rPr>
        <w:t xml:space="preserve"> de las organizaciones</w:t>
      </w:r>
      <w:r w:rsidR="34B448CE" w:rsidRPr="00F46687">
        <w:rPr>
          <w:b/>
          <w:bCs/>
          <w:color w:val="000000"/>
          <w:sz w:val="24"/>
          <w:szCs w:val="24"/>
          <w:bdr w:val="none" w:sz="0" w:space="0" w:color="auto" w:frame="1"/>
          <w:lang w:eastAsia="es-CO"/>
        </w:rPr>
        <w:t xml:space="preserve">. </w:t>
      </w:r>
      <w:r w:rsidR="502E44E6" w:rsidRPr="00F46687">
        <w:rPr>
          <w:b/>
          <w:color w:val="000000"/>
          <w:sz w:val="24"/>
          <w:szCs w:val="24"/>
          <w:bdr w:val="none" w:sz="0" w:space="0" w:color="auto" w:frame="1"/>
          <w:lang w:eastAsia="es-CO"/>
        </w:rPr>
        <w:t>Esta fase s</w:t>
      </w:r>
      <w:r w:rsidR="34B448CE" w:rsidRPr="00F46687">
        <w:rPr>
          <w:b/>
          <w:color w:val="000000"/>
          <w:sz w:val="24"/>
          <w:szCs w:val="24"/>
          <w:bdr w:val="none" w:sz="0" w:space="0" w:color="auto" w:frame="1"/>
          <w:lang w:eastAsia="es-CO"/>
        </w:rPr>
        <w:t xml:space="preserve">e lleva a cabo del </w:t>
      </w:r>
      <w:r w:rsidR="000617D4" w:rsidRPr="00F46687">
        <w:rPr>
          <w:b/>
          <w:color w:val="000000"/>
          <w:sz w:val="24"/>
          <w:szCs w:val="24"/>
          <w:bdr w:val="none" w:sz="0" w:space="0" w:color="auto" w:frame="1"/>
          <w:lang w:eastAsia="es-CO"/>
        </w:rPr>
        <w:t xml:space="preserve">3 </w:t>
      </w:r>
      <w:r w:rsidR="00BC7639" w:rsidRPr="00F46687">
        <w:rPr>
          <w:b/>
          <w:sz w:val="24"/>
          <w:szCs w:val="24"/>
          <w:bdr w:val="none" w:sz="0" w:space="0" w:color="auto" w:frame="1"/>
          <w:lang w:eastAsia="es-CO"/>
        </w:rPr>
        <w:t xml:space="preserve">de </w:t>
      </w:r>
      <w:r w:rsidR="001549E2">
        <w:rPr>
          <w:b/>
          <w:sz w:val="24"/>
          <w:szCs w:val="24"/>
          <w:bdr w:val="none" w:sz="0" w:space="0" w:color="auto" w:frame="1"/>
          <w:lang w:eastAsia="es-CO"/>
        </w:rPr>
        <w:t>noviembre</w:t>
      </w:r>
      <w:r w:rsidR="34B448CE" w:rsidRPr="00F46687">
        <w:rPr>
          <w:b/>
          <w:sz w:val="24"/>
          <w:szCs w:val="24"/>
          <w:bdr w:val="none" w:sz="0" w:space="0" w:color="auto" w:frame="1"/>
          <w:lang w:eastAsia="es-CO"/>
        </w:rPr>
        <w:t xml:space="preserve"> </w:t>
      </w:r>
      <w:r w:rsidR="007603CB" w:rsidRPr="00F46687">
        <w:rPr>
          <w:b/>
          <w:sz w:val="24"/>
          <w:szCs w:val="24"/>
          <w:bdr w:val="none" w:sz="0" w:space="0" w:color="auto" w:frame="1"/>
          <w:lang w:eastAsia="es-CO"/>
        </w:rPr>
        <w:t>al</w:t>
      </w:r>
      <w:r w:rsidR="00695211" w:rsidRPr="00F46687">
        <w:rPr>
          <w:b/>
          <w:sz w:val="24"/>
          <w:szCs w:val="24"/>
          <w:bdr w:val="none" w:sz="0" w:space="0" w:color="auto" w:frame="1"/>
          <w:lang w:eastAsia="es-CO"/>
        </w:rPr>
        <w:t xml:space="preserve"> </w:t>
      </w:r>
      <w:r w:rsidR="000617D4" w:rsidRPr="00F46687">
        <w:rPr>
          <w:b/>
          <w:sz w:val="24"/>
          <w:szCs w:val="24"/>
          <w:bdr w:val="none" w:sz="0" w:space="0" w:color="auto" w:frame="1"/>
          <w:lang w:eastAsia="es-CO"/>
        </w:rPr>
        <w:t>6</w:t>
      </w:r>
      <w:r w:rsidR="009D1B27" w:rsidRPr="00F46687">
        <w:rPr>
          <w:b/>
          <w:sz w:val="24"/>
          <w:szCs w:val="24"/>
          <w:bdr w:val="none" w:sz="0" w:space="0" w:color="auto" w:frame="1"/>
          <w:lang w:eastAsia="es-CO"/>
        </w:rPr>
        <w:t xml:space="preserve"> de </w:t>
      </w:r>
      <w:r w:rsidR="00465677" w:rsidRPr="00F46687">
        <w:rPr>
          <w:b/>
          <w:sz w:val="24"/>
          <w:szCs w:val="24"/>
          <w:bdr w:val="none" w:sz="0" w:space="0" w:color="auto" w:frame="1"/>
          <w:lang w:eastAsia="es-CO"/>
        </w:rPr>
        <w:t>dic</w:t>
      </w:r>
      <w:r w:rsidR="009D1B27" w:rsidRPr="00F46687">
        <w:rPr>
          <w:b/>
          <w:sz w:val="24"/>
          <w:szCs w:val="24"/>
          <w:bdr w:val="none" w:sz="0" w:space="0" w:color="auto" w:frame="1"/>
          <w:lang w:eastAsia="es-CO"/>
        </w:rPr>
        <w:t>ie</w:t>
      </w:r>
      <w:r w:rsidR="004473B3" w:rsidRPr="00F46687">
        <w:rPr>
          <w:b/>
          <w:sz w:val="24"/>
          <w:szCs w:val="24"/>
          <w:bdr w:val="none" w:sz="0" w:space="0" w:color="auto" w:frame="1"/>
          <w:lang w:eastAsia="es-CO"/>
        </w:rPr>
        <w:t>mbre</w:t>
      </w:r>
      <w:r w:rsidR="34B448CE" w:rsidRPr="00F46687">
        <w:rPr>
          <w:b/>
          <w:sz w:val="24"/>
          <w:szCs w:val="24"/>
          <w:bdr w:val="none" w:sz="0" w:space="0" w:color="auto" w:frame="1"/>
          <w:lang w:eastAsia="es-CO"/>
        </w:rPr>
        <w:t xml:space="preserve"> de 2021</w:t>
      </w:r>
      <w:r w:rsidR="34B448CE" w:rsidRPr="00F46687">
        <w:rPr>
          <w:b/>
          <w:color w:val="000000"/>
          <w:sz w:val="24"/>
          <w:szCs w:val="24"/>
          <w:bdr w:val="none" w:sz="0" w:space="0" w:color="auto" w:frame="1"/>
          <w:lang w:eastAsia="es-CO"/>
        </w:rPr>
        <w:t>.</w:t>
      </w:r>
      <w:r w:rsidR="704F03A9" w:rsidRPr="005F21EF">
        <w:rPr>
          <w:color w:val="000000"/>
          <w:sz w:val="24"/>
          <w:szCs w:val="24"/>
          <w:bdr w:val="none" w:sz="0" w:space="0" w:color="auto" w:frame="1"/>
          <w:lang w:eastAsia="es-CO"/>
        </w:rPr>
        <w:t xml:space="preserve"> </w:t>
      </w:r>
      <w:r w:rsidR="65F38BBC" w:rsidRPr="005F21EF">
        <w:rPr>
          <w:color w:val="000000"/>
          <w:sz w:val="24"/>
          <w:szCs w:val="24"/>
          <w:bdr w:val="none" w:sz="0" w:space="0" w:color="auto" w:frame="1"/>
          <w:lang w:eastAsia="es-CO"/>
        </w:rPr>
        <w:t xml:space="preserve">En esta fase se realiza el proceso de inscripción de las organizaciones </w:t>
      </w:r>
      <w:r w:rsidR="049306E3" w:rsidRPr="005F21EF">
        <w:rPr>
          <w:color w:val="000000" w:themeColor="text1"/>
          <w:sz w:val="24"/>
          <w:szCs w:val="24"/>
          <w:lang w:eastAsia="es-CO"/>
        </w:rPr>
        <w:t>formales e informales</w:t>
      </w:r>
      <w:r w:rsidR="65F38BBC" w:rsidRPr="005F21EF">
        <w:rPr>
          <w:color w:val="000000"/>
          <w:sz w:val="24"/>
          <w:szCs w:val="24"/>
          <w:bdr w:val="none" w:sz="0" w:space="0" w:color="auto" w:frame="1"/>
          <w:lang w:eastAsia="es-CO"/>
        </w:rPr>
        <w:t xml:space="preserve"> de mujeres y mixtas que trabajan por los derechos de las mujeres que opt</w:t>
      </w:r>
      <w:r w:rsidR="227FE032" w:rsidRPr="005F21EF">
        <w:rPr>
          <w:color w:val="000000"/>
          <w:sz w:val="24"/>
          <w:szCs w:val="24"/>
          <w:bdr w:val="none" w:sz="0" w:space="0" w:color="auto" w:frame="1"/>
          <w:lang w:eastAsia="es-CO"/>
        </w:rPr>
        <w:t>e</w:t>
      </w:r>
      <w:r w:rsidR="65F38BBC" w:rsidRPr="005F21EF">
        <w:rPr>
          <w:color w:val="000000"/>
          <w:sz w:val="24"/>
          <w:szCs w:val="24"/>
          <w:bdr w:val="none" w:sz="0" w:space="0" w:color="auto" w:frame="1"/>
          <w:lang w:eastAsia="es-CO"/>
        </w:rPr>
        <w:t xml:space="preserve">n por </w:t>
      </w:r>
      <w:r w:rsidR="227FE032" w:rsidRPr="005F21EF">
        <w:rPr>
          <w:color w:val="000000"/>
          <w:sz w:val="24"/>
          <w:szCs w:val="24"/>
          <w:bdr w:val="none" w:sz="0" w:space="0" w:color="auto" w:frame="1"/>
          <w:lang w:eastAsia="es-CO"/>
        </w:rPr>
        <w:t>ser</w:t>
      </w:r>
      <w:r w:rsidR="65F38BBC" w:rsidRPr="005F21EF">
        <w:rPr>
          <w:color w:val="000000"/>
          <w:sz w:val="24"/>
          <w:szCs w:val="24"/>
          <w:bdr w:val="none" w:sz="0" w:space="0" w:color="auto" w:frame="1"/>
          <w:lang w:eastAsia="es-CO"/>
        </w:rPr>
        <w:t xml:space="preserve"> votantes o </w:t>
      </w:r>
      <w:r w:rsidR="130E0555" w:rsidRPr="005F21EF">
        <w:rPr>
          <w:color w:val="000000"/>
          <w:sz w:val="24"/>
          <w:szCs w:val="24"/>
          <w:bdr w:val="none" w:sz="0" w:space="0" w:color="auto" w:frame="1"/>
          <w:lang w:eastAsia="es-CO"/>
        </w:rPr>
        <w:t xml:space="preserve">que </w:t>
      </w:r>
      <w:r w:rsidR="65F38BBC" w:rsidRPr="005F21EF">
        <w:rPr>
          <w:color w:val="000000"/>
          <w:sz w:val="24"/>
          <w:szCs w:val="24"/>
          <w:bdr w:val="none" w:sz="0" w:space="0" w:color="auto" w:frame="1"/>
          <w:lang w:eastAsia="es-CO"/>
        </w:rPr>
        <w:t>inscrib</w:t>
      </w:r>
      <w:r w:rsidR="130E0555" w:rsidRPr="005F21EF">
        <w:rPr>
          <w:color w:val="000000"/>
          <w:sz w:val="24"/>
          <w:szCs w:val="24"/>
          <w:bdr w:val="none" w:sz="0" w:space="0" w:color="auto" w:frame="1"/>
          <w:lang w:eastAsia="es-CO"/>
        </w:rPr>
        <w:t>an</w:t>
      </w:r>
      <w:r w:rsidR="65F38BBC" w:rsidRPr="005F21EF">
        <w:rPr>
          <w:color w:val="000000"/>
          <w:sz w:val="24"/>
          <w:szCs w:val="24"/>
          <w:bdr w:val="none" w:sz="0" w:space="0" w:color="auto" w:frame="1"/>
          <w:lang w:eastAsia="es-CO"/>
        </w:rPr>
        <w:t xml:space="preserve"> candidatas de acu</w:t>
      </w:r>
      <w:r w:rsidR="227FE032" w:rsidRPr="005F21EF">
        <w:rPr>
          <w:color w:val="000000"/>
          <w:sz w:val="24"/>
          <w:szCs w:val="24"/>
          <w:bdr w:val="none" w:sz="0" w:space="0" w:color="auto" w:frame="1"/>
          <w:lang w:eastAsia="es-CO"/>
        </w:rPr>
        <w:t xml:space="preserve">erdo </w:t>
      </w:r>
      <w:r w:rsidR="002254DA">
        <w:rPr>
          <w:color w:val="000000"/>
          <w:sz w:val="24"/>
          <w:szCs w:val="24"/>
          <w:bdr w:val="none" w:sz="0" w:space="0" w:color="auto" w:frame="1"/>
          <w:lang w:eastAsia="es-CO"/>
        </w:rPr>
        <w:t>con</w:t>
      </w:r>
      <w:r w:rsidR="227FE032" w:rsidRPr="005F21EF">
        <w:rPr>
          <w:color w:val="000000"/>
          <w:sz w:val="24"/>
          <w:szCs w:val="24"/>
          <w:bdr w:val="none" w:sz="0" w:space="0" w:color="auto" w:frame="1"/>
          <w:lang w:eastAsia="es-CO"/>
        </w:rPr>
        <w:t xml:space="preserve"> los requisitos definidos</w:t>
      </w:r>
      <w:r w:rsidR="00366F31" w:rsidRPr="005F21EF">
        <w:rPr>
          <w:color w:val="000000"/>
          <w:sz w:val="24"/>
          <w:szCs w:val="24"/>
          <w:bdr w:val="none" w:sz="0" w:space="0" w:color="auto" w:frame="1"/>
          <w:lang w:eastAsia="es-CO"/>
        </w:rPr>
        <w:t xml:space="preserve"> en esta </w:t>
      </w:r>
      <w:r w:rsidR="004C3C80" w:rsidRPr="005F21EF">
        <w:rPr>
          <w:color w:val="000000"/>
          <w:sz w:val="24"/>
          <w:szCs w:val="24"/>
          <w:bdr w:val="none" w:sz="0" w:space="0" w:color="auto" w:frame="1"/>
          <w:lang w:eastAsia="es-CO"/>
        </w:rPr>
        <w:t>r</w:t>
      </w:r>
      <w:r w:rsidR="00366F31" w:rsidRPr="005F21EF">
        <w:rPr>
          <w:color w:val="000000"/>
          <w:sz w:val="24"/>
          <w:szCs w:val="24"/>
          <w:bdr w:val="none" w:sz="0" w:space="0" w:color="auto" w:frame="1"/>
          <w:lang w:eastAsia="es-CO"/>
        </w:rPr>
        <w:t>esolución</w:t>
      </w:r>
      <w:r w:rsidR="65F38BBC" w:rsidRPr="005F21EF">
        <w:rPr>
          <w:color w:val="000000"/>
          <w:sz w:val="24"/>
          <w:szCs w:val="24"/>
          <w:bdr w:val="none" w:sz="0" w:space="0" w:color="auto" w:frame="1"/>
          <w:lang w:eastAsia="es-CO"/>
        </w:rPr>
        <w:t>.</w:t>
      </w:r>
      <w:r w:rsidR="00522FB0" w:rsidRPr="005F21EF">
        <w:rPr>
          <w:color w:val="000000"/>
          <w:sz w:val="24"/>
          <w:szCs w:val="24"/>
          <w:bdr w:val="none" w:sz="0" w:space="0" w:color="auto" w:frame="1"/>
          <w:lang w:eastAsia="es-CO"/>
        </w:rPr>
        <w:t xml:space="preserve"> </w:t>
      </w:r>
    </w:p>
    <w:p w14:paraId="63208464" w14:textId="77777777" w:rsidR="006B56DE" w:rsidRPr="005F21EF" w:rsidRDefault="006B56DE">
      <w:pPr>
        <w:widowControl/>
        <w:shd w:val="clear" w:color="auto" w:fill="FFFFFF" w:themeFill="background1"/>
        <w:autoSpaceDE/>
        <w:autoSpaceDN/>
        <w:contextualSpacing/>
        <w:jc w:val="both"/>
        <w:textAlignment w:val="baseline"/>
        <w:rPr>
          <w:b/>
          <w:color w:val="FF0000"/>
          <w:sz w:val="24"/>
          <w:szCs w:val="24"/>
          <w:bdr w:val="none" w:sz="0" w:space="0" w:color="auto" w:frame="1"/>
          <w:lang w:eastAsia="es-CO"/>
        </w:rPr>
      </w:pPr>
    </w:p>
    <w:p w14:paraId="2B184A7E" w14:textId="68F259A7" w:rsidR="00FF22A4" w:rsidRPr="005F21EF" w:rsidRDefault="00083D90">
      <w:pPr>
        <w:widowControl/>
        <w:shd w:val="clear" w:color="auto" w:fill="FFFFFF" w:themeFill="background1"/>
        <w:autoSpaceDE/>
        <w:autoSpaceDN/>
        <w:contextualSpacing/>
        <w:jc w:val="both"/>
        <w:textAlignment w:val="baseline"/>
        <w:rPr>
          <w:color w:val="000000"/>
          <w:sz w:val="24"/>
          <w:szCs w:val="24"/>
          <w:bdr w:val="none" w:sz="0" w:space="0" w:color="auto" w:frame="1"/>
          <w:lang w:eastAsia="es-CO"/>
        </w:rPr>
      </w:pPr>
      <w:r w:rsidRPr="005F21EF">
        <w:rPr>
          <w:b/>
          <w:sz w:val="24"/>
          <w:szCs w:val="24"/>
          <w:bdr w:val="none" w:sz="0" w:space="0" w:color="auto" w:frame="1"/>
          <w:lang w:eastAsia="es-CO"/>
        </w:rPr>
        <w:t xml:space="preserve">Parágrafo </w:t>
      </w:r>
      <w:r w:rsidR="006B56DE" w:rsidRPr="005F21EF">
        <w:rPr>
          <w:b/>
          <w:sz w:val="24"/>
          <w:szCs w:val="24"/>
          <w:bdr w:val="none" w:sz="0" w:space="0" w:color="auto" w:frame="1"/>
          <w:lang w:eastAsia="es-CO"/>
        </w:rPr>
        <w:t>1</w:t>
      </w:r>
      <w:r w:rsidRPr="005F21EF">
        <w:rPr>
          <w:b/>
          <w:sz w:val="24"/>
          <w:szCs w:val="24"/>
          <w:bdr w:val="none" w:sz="0" w:space="0" w:color="auto" w:frame="1"/>
          <w:lang w:eastAsia="es-CO"/>
        </w:rPr>
        <w:t>.</w:t>
      </w:r>
      <w:r w:rsidR="00E14955" w:rsidRPr="005F21EF">
        <w:rPr>
          <w:b/>
          <w:bCs/>
          <w:sz w:val="24"/>
          <w:szCs w:val="24"/>
          <w:bdr w:val="none" w:sz="0" w:space="0" w:color="auto" w:frame="1"/>
          <w:lang w:eastAsia="es-CO"/>
        </w:rPr>
        <w:t xml:space="preserve"> </w:t>
      </w:r>
      <w:r w:rsidR="00FF22A4" w:rsidRPr="005F21EF">
        <w:rPr>
          <w:color w:val="000000"/>
          <w:sz w:val="24"/>
          <w:szCs w:val="24"/>
          <w:bdr w:val="none" w:sz="0" w:space="0" w:color="auto" w:frame="1"/>
          <w:lang w:eastAsia="es-CO"/>
        </w:rPr>
        <w:t>Los documentos exigidos como requisitos para las organizaciones y las candidatas deben cargarse virtualmente en la página Web de la Secretaría Distrital de la Mujer (</w:t>
      </w:r>
      <w:hyperlink r:id="rId8" w:history="1">
        <w:r w:rsidR="00FF22A4" w:rsidRPr="005F21EF">
          <w:rPr>
            <w:rStyle w:val="Hipervnculo"/>
            <w:sz w:val="24"/>
            <w:szCs w:val="24"/>
            <w:bdr w:val="none" w:sz="0" w:space="0" w:color="auto" w:frame="1"/>
            <w:lang w:eastAsia="es-CO"/>
          </w:rPr>
          <w:t>www.sdmujer.gov.co</w:t>
        </w:r>
      </w:hyperlink>
      <w:r w:rsidR="00FF22A4" w:rsidRPr="005F21EF">
        <w:rPr>
          <w:color w:val="000000"/>
          <w:sz w:val="24"/>
          <w:szCs w:val="24"/>
          <w:bdr w:val="none" w:sz="0" w:space="0" w:color="auto" w:frame="1"/>
          <w:lang w:eastAsia="es-CO"/>
        </w:rPr>
        <w:t xml:space="preserve">), en el sitio denominado: “Elecciones Consejo Consultivo de Mujeres 2021”, en el enlace: </w:t>
      </w:r>
      <w:r w:rsidR="00FF22A4" w:rsidRPr="005F21EF">
        <w:rPr>
          <w:rStyle w:val="Hipervnculo"/>
        </w:rPr>
        <w:t>https://sdmujer.gov.co/las-mujeres-en-bogota/elecciones-consejo-consultivo-de-mujeres-2021_</w:t>
      </w:r>
      <w:r w:rsidR="00FF22A4" w:rsidRPr="005F21EF">
        <w:rPr>
          <w:color w:val="000000"/>
          <w:sz w:val="24"/>
          <w:szCs w:val="24"/>
          <w:bdr w:val="none" w:sz="0" w:space="0" w:color="auto" w:frame="1"/>
          <w:lang w:eastAsia="es-CO"/>
        </w:rPr>
        <w:t xml:space="preserve">  </w:t>
      </w:r>
    </w:p>
    <w:p w14:paraId="5A87E7E9" w14:textId="77777777" w:rsidR="00E14955" w:rsidRPr="005F21EF" w:rsidRDefault="00E14955">
      <w:pPr>
        <w:widowControl/>
        <w:shd w:val="clear" w:color="auto" w:fill="FFFFFF" w:themeFill="background1"/>
        <w:autoSpaceDE/>
        <w:autoSpaceDN/>
        <w:contextualSpacing/>
        <w:jc w:val="both"/>
        <w:textAlignment w:val="baseline"/>
        <w:rPr>
          <w:b/>
          <w:color w:val="000000"/>
          <w:sz w:val="24"/>
          <w:szCs w:val="24"/>
          <w:bdr w:val="none" w:sz="0" w:space="0" w:color="auto" w:frame="1"/>
          <w:lang w:eastAsia="es-CO"/>
        </w:rPr>
      </w:pPr>
    </w:p>
    <w:p w14:paraId="1C51AEA7" w14:textId="3125D304" w:rsidR="0043716E" w:rsidRPr="005F21EF" w:rsidRDefault="0043716E" w:rsidP="0055696A">
      <w:pPr>
        <w:pStyle w:val="Prrafodelista"/>
        <w:ind w:left="0" w:firstLine="0"/>
        <w:rPr>
          <w:sz w:val="24"/>
          <w:szCs w:val="24"/>
        </w:rPr>
      </w:pPr>
      <w:r w:rsidRPr="005F21EF">
        <w:rPr>
          <w:b/>
          <w:color w:val="000000"/>
          <w:sz w:val="24"/>
          <w:szCs w:val="24"/>
          <w:bdr w:val="none" w:sz="0" w:space="0" w:color="auto" w:frame="1"/>
          <w:lang w:eastAsia="es-CO"/>
        </w:rPr>
        <w:t xml:space="preserve">Parágrafo </w:t>
      </w:r>
      <w:r w:rsidR="006B56DE" w:rsidRPr="005F21EF">
        <w:rPr>
          <w:b/>
          <w:color w:val="000000"/>
          <w:sz w:val="24"/>
          <w:szCs w:val="24"/>
          <w:bdr w:val="none" w:sz="0" w:space="0" w:color="auto" w:frame="1"/>
          <w:lang w:eastAsia="es-CO"/>
        </w:rPr>
        <w:t>2</w:t>
      </w:r>
      <w:r w:rsidRPr="005F21EF">
        <w:rPr>
          <w:b/>
          <w:color w:val="000000"/>
          <w:sz w:val="24"/>
          <w:szCs w:val="24"/>
          <w:bdr w:val="none" w:sz="0" w:space="0" w:color="auto" w:frame="1"/>
          <w:lang w:eastAsia="es-CO"/>
        </w:rPr>
        <w:t>.</w:t>
      </w:r>
      <w:r w:rsidRPr="005F21EF">
        <w:rPr>
          <w:color w:val="000000"/>
          <w:sz w:val="24"/>
          <w:szCs w:val="24"/>
          <w:bdr w:val="none" w:sz="0" w:space="0" w:color="auto" w:frame="1"/>
          <w:lang w:eastAsia="es-CO"/>
        </w:rPr>
        <w:t xml:space="preserve"> </w:t>
      </w:r>
      <w:r w:rsidR="00987453" w:rsidRPr="005F21EF">
        <w:rPr>
          <w:color w:val="000000"/>
          <w:sz w:val="24"/>
          <w:szCs w:val="24"/>
          <w:bdr w:val="none" w:sz="0" w:space="0" w:color="auto" w:frame="1"/>
          <w:lang w:eastAsia="es-CO"/>
        </w:rPr>
        <w:t xml:space="preserve">En caso de presentar dificultades tecnológicas para cargar los documentos exigidos, las organizaciones deben informar a la Subsecretaría de Políticas de Igualdad al </w:t>
      </w:r>
      <w:r w:rsidRPr="005F21EF">
        <w:rPr>
          <w:color w:val="000000"/>
          <w:sz w:val="24"/>
          <w:szCs w:val="24"/>
          <w:bdr w:val="none" w:sz="0" w:space="0" w:color="auto" w:frame="1"/>
          <w:lang w:eastAsia="es-CO"/>
        </w:rPr>
        <w:t xml:space="preserve">correo electrónico </w:t>
      </w:r>
      <w:hyperlink r:id="rId9" w:history="1">
        <w:r w:rsidRPr="005F21EF">
          <w:rPr>
            <w:rStyle w:val="Hipervnculo"/>
            <w:sz w:val="24"/>
            <w:szCs w:val="24"/>
            <w:bdr w:val="none" w:sz="0" w:space="0" w:color="auto" w:frame="1"/>
            <w:lang w:eastAsia="es-CO"/>
          </w:rPr>
          <w:t>eleccionesccm@sdmujer.gov.co</w:t>
        </w:r>
      </w:hyperlink>
      <w:r w:rsidRPr="005F21EF">
        <w:rPr>
          <w:color w:val="000000"/>
          <w:sz w:val="24"/>
          <w:szCs w:val="24"/>
          <w:bdr w:val="none" w:sz="0" w:space="0" w:color="auto" w:frame="1"/>
          <w:lang w:eastAsia="es-CO"/>
        </w:rPr>
        <w:t xml:space="preserve"> o al WhatsApp </w:t>
      </w:r>
      <w:r w:rsidRPr="005F21EF">
        <w:rPr>
          <w:sz w:val="24"/>
          <w:szCs w:val="24"/>
        </w:rPr>
        <w:t>3058152900.</w:t>
      </w:r>
      <w:r w:rsidR="00B84F93" w:rsidRPr="005F21EF">
        <w:rPr>
          <w:sz w:val="24"/>
          <w:szCs w:val="24"/>
        </w:rPr>
        <w:t xml:space="preserve"> </w:t>
      </w:r>
      <w:r w:rsidR="00987453" w:rsidRPr="005F21EF">
        <w:rPr>
          <w:sz w:val="24"/>
          <w:szCs w:val="24"/>
        </w:rPr>
        <w:t xml:space="preserve">Esto debe hacerse en el tiempo establecido en esta </w:t>
      </w:r>
      <w:r w:rsidR="006B56DE" w:rsidRPr="005F21EF">
        <w:rPr>
          <w:sz w:val="24"/>
          <w:szCs w:val="24"/>
        </w:rPr>
        <w:t>r</w:t>
      </w:r>
      <w:r w:rsidR="00987453" w:rsidRPr="005F21EF">
        <w:rPr>
          <w:sz w:val="24"/>
          <w:szCs w:val="24"/>
        </w:rPr>
        <w:t>esolución para el cargue de los documentos.</w:t>
      </w:r>
    </w:p>
    <w:p w14:paraId="73982070" w14:textId="77777777" w:rsidR="002876E8" w:rsidRPr="005F21EF" w:rsidRDefault="002876E8" w:rsidP="0055696A">
      <w:pPr>
        <w:pStyle w:val="Prrafodelista"/>
        <w:ind w:left="0" w:firstLine="0"/>
        <w:rPr>
          <w:sz w:val="24"/>
          <w:szCs w:val="24"/>
        </w:rPr>
      </w:pPr>
    </w:p>
    <w:p w14:paraId="109E5611" w14:textId="6F82138F" w:rsidR="0043716E" w:rsidRPr="005F21EF" w:rsidRDefault="0043716E">
      <w:pPr>
        <w:shd w:val="clear" w:color="auto" w:fill="FFFFFF"/>
        <w:jc w:val="both"/>
        <w:textAlignment w:val="baseline"/>
        <w:rPr>
          <w:color w:val="000000"/>
          <w:sz w:val="24"/>
          <w:szCs w:val="24"/>
          <w:bdr w:val="none" w:sz="0" w:space="0" w:color="auto" w:frame="1"/>
          <w:lang w:eastAsia="es-CO"/>
        </w:rPr>
      </w:pPr>
      <w:r w:rsidRPr="005F21EF">
        <w:rPr>
          <w:b/>
          <w:color w:val="000000"/>
          <w:sz w:val="24"/>
          <w:szCs w:val="24"/>
          <w:bdr w:val="none" w:sz="0" w:space="0" w:color="auto" w:frame="1"/>
          <w:lang w:eastAsia="es-CO"/>
        </w:rPr>
        <w:t xml:space="preserve">Parágrafo </w:t>
      </w:r>
      <w:r w:rsidR="006B56DE" w:rsidRPr="005F21EF">
        <w:rPr>
          <w:b/>
          <w:color w:val="000000"/>
          <w:sz w:val="24"/>
          <w:szCs w:val="24"/>
          <w:bdr w:val="none" w:sz="0" w:space="0" w:color="auto" w:frame="1"/>
          <w:lang w:eastAsia="es-CO"/>
        </w:rPr>
        <w:t>3</w:t>
      </w:r>
      <w:r w:rsidRPr="005F21EF">
        <w:rPr>
          <w:b/>
          <w:color w:val="000000"/>
          <w:sz w:val="24"/>
          <w:szCs w:val="24"/>
          <w:bdr w:val="none" w:sz="0" w:space="0" w:color="auto" w:frame="1"/>
          <w:lang w:eastAsia="es-CO"/>
        </w:rPr>
        <w:t>.</w:t>
      </w:r>
      <w:r w:rsidRPr="005F21EF">
        <w:rPr>
          <w:color w:val="000000"/>
          <w:sz w:val="24"/>
          <w:szCs w:val="24"/>
          <w:bdr w:val="none" w:sz="0" w:space="0" w:color="auto" w:frame="1"/>
          <w:lang w:eastAsia="es-CO"/>
        </w:rPr>
        <w:t xml:space="preserve"> </w:t>
      </w:r>
      <w:r w:rsidR="0099336F" w:rsidRPr="005F21EF">
        <w:rPr>
          <w:color w:val="000000"/>
          <w:sz w:val="24"/>
          <w:szCs w:val="24"/>
          <w:bdr w:val="none" w:sz="0" w:space="0" w:color="auto" w:frame="1"/>
          <w:lang w:eastAsia="es-CO"/>
        </w:rPr>
        <w:t>Las organizaciones p</w:t>
      </w:r>
      <w:r w:rsidR="006C1DAB" w:rsidRPr="005F21EF">
        <w:rPr>
          <w:color w:val="000000"/>
          <w:sz w:val="24"/>
          <w:szCs w:val="24"/>
          <w:bdr w:val="none" w:sz="0" w:space="0" w:color="auto" w:frame="1"/>
          <w:lang w:eastAsia="es-CO"/>
        </w:rPr>
        <w:t>ueden</w:t>
      </w:r>
      <w:r w:rsidR="0099336F" w:rsidRPr="005F21EF">
        <w:rPr>
          <w:color w:val="000000"/>
          <w:sz w:val="24"/>
          <w:szCs w:val="24"/>
          <w:bdr w:val="none" w:sz="0" w:space="0" w:color="auto" w:frame="1"/>
          <w:lang w:eastAsia="es-CO"/>
        </w:rPr>
        <w:t xml:space="preserve"> cargar los documentos exigidos e</w:t>
      </w:r>
      <w:r w:rsidRPr="005F21EF">
        <w:rPr>
          <w:color w:val="000000"/>
          <w:sz w:val="24"/>
          <w:szCs w:val="24"/>
          <w:bdr w:val="none" w:sz="0" w:space="0" w:color="auto" w:frame="1"/>
          <w:lang w:eastAsia="es-CO"/>
        </w:rPr>
        <w:t>n los Centros de Inclusión Digital de la Secretaría Distrital de la Mujer</w:t>
      </w:r>
      <w:r w:rsidR="006C1DAB" w:rsidRPr="005F21EF">
        <w:rPr>
          <w:color w:val="000000"/>
          <w:sz w:val="24"/>
          <w:szCs w:val="24"/>
          <w:bdr w:val="none" w:sz="0" w:space="0" w:color="auto" w:frame="1"/>
          <w:lang w:eastAsia="es-CO"/>
        </w:rPr>
        <w:t>,</w:t>
      </w:r>
      <w:r w:rsidR="00987453" w:rsidRPr="005F21EF">
        <w:rPr>
          <w:color w:val="000000"/>
          <w:sz w:val="24"/>
          <w:szCs w:val="24"/>
          <w:bdr w:val="none" w:sz="0" w:space="0" w:color="auto" w:frame="1"/>
          <w:lang w:eastAsia="es-CO"/>
        </w:rPr>
        <w:t xml:space="preserve"> los días viernes de 8:00 am a 5 pm</w:t>
      </w:r>
      <w:r w:rsidRPr="005F21EF">
        <w:rPr>
          <w:color w:val="000000"/>
          <w:sz w:val="24"/>
          <w:szCs w:val="24"/>
          <w:bdr w:val="none" w:sz="0" w:space="0" w:color="auto" w:frame="1"/>
          <w:lang w:eastAsia="es-CO"/>
        </w:rPr>
        <w:t>.</w:t>
      </w:r>
      <w:r w:rsidR="00987453" w:rsidRPr="005F21EF">
        <w:rPr>
          <w:color w:val="000000"/>
          <w:sz w:val="24"/>
          <w:szCs w:val="24"/>
          <w:bdr w:val="none" w:sz="0" w:space="0" w:color="auto" w:frame="1"/>
          <w:lang w:eastAsia="es-CO"/>
        </w:rPr>
        <w:t xml:space="preserve"> </w:t>
      </w:r>
      <w:r w:rsidR="006B56DE" w:rsidRPr="005F21EF">
        <w:rPr>
          <w:color w:val="000000"/>
          <w:sz w:val="24"/>
          <w:szCs w:val="24"/>
          <w:bdr w:val="none" w:sz="0" w:space="0" w:color="auto" w:frame="1"/>
          <w:lang w:eastAsia="es-CO"/>
        </w:rPr>
        <w:t>El directorio de los Centros de Inclusión est</w:t>
      </w:r>
      <w:r w:rsidR="006C1DAB" w:rsidRPr="005F21EF">
        <w:rPr>
          <w:color w:val="000000"/>
          <w:sz w:val="24"/>
          <w:szCs w:val="24"/>
          <w:bdr w:val="none" w:sz="0" w:space="0" w:color="auto" w:frame="1"/>
          <w:lang w:eastAsia="es-CO"/>
        </w:rPr>
        <w:t>á</w:t>
      </w:r>
      <w:r w:rsidR="006B56DE" w:rsidRPr="005F21EF">
        <w:rPr>
          <w:color w:val="000000"/>
          <w:sz w:val="24"/>
          <w:szCs w:val="24"/>
          <w:bdr w:val="none" w:sz="0" w:space="0" w:color="auto" w:frame="1"/>
          <w:lang w:eastAsia="es-CO"/>
        </w:rPr>
        <w:t xml:space="preserve"> disponible en la página Web de la Secretaría Distrital de la Mujer en el enlace: </w:t>
      </w:r>
      <w:r w:rsidR="006B56DE" w:rsidRPr="005F21EF">
        <w:rPr>
          <w:rStyle w:val="Hipervnculo"/>
        </w:rPr>
        <w:t>https://sdmujer.gov.co/las-mujeres-en-bogota/elecciones-consejo-consultivo-de-mujeres-2021_</w:t>
      </w:r>
      <w:r w:rsidR="006B56DE" w:rsidRPr="005F21EF">
        <w:rPr>
          <w:color w:val="000000"/>
          <w:sz w:val="24"/>
          <w:szCs w:val="24"/>
          <w:bdr w:val="none" w:sz="0" w:space="0" w:color="auto" w:frame="1"/>
          <w:lang w:eastAsia="es-CO"/>
        </w:rPr>
        <w:t xml:space="preserve">  </w:t>
      </w:r>
    </w:p>
    <w:p w14:paraId="1AB7B6AC" w14:textId="64F024CD" w:rsidR="00E14955" w:rsidRPr="005F21EF" w:rsidRDefault="00E14955">
      <w:pPr>
        <w:shd w:val="clear" w:color="auto" w:fill="FFFFFF" w:themeFill="background1"/>
        <w:jc w:val="both"/>
        <w:textAlignment w:val="baseline"/>
        <w:rPr>
          <w:color w:val="000000"/>
          <w:sz w:val="24"/>
          <w:szCs w:val="24"/>
          <w:bdr w:val="none" w:sz="0" w:space="0" w:color="auto" w:frame="1"/>
          <w:lang w:eastAsia="es-CO"/>
        </w:rPr>
      </w:pPr>
    </w:p>
    <w:p w14:paraId="28AE05FF" w14:textId="24BF050B" w:rsidR="008C2BB6" w:rsidRPr="005F21EF" w:rsidRDefault="007E2EBF" w:rsidP="008C2BB6">
      <w:pPr>
        <w:shd w:val="clear" w:color="auto" w:fill="FFFFFF" w:themeFill="background1"/>
        <w:jc w:val="both"/>
        <w:textAlignment w:val="baseline"/>
        <w:rPr>
          <w:color w:val="000000"/>
          <w:sz w:val="24"/>
          <w:szCs w:val="24"/>
          <w:bdr w:val="none" w:sz="0" w:space="0" w:color="auto" w:frame="1"/>
          <w:lang w:eastAsia="es-CO"/>
        </w:rPr>
      </w:pPr>
      <w:r w:rsidRPr="005F21EF">
        <w:rPr>
          <w:b/>
          <w:color w:val="000000"/>
          <w:sz w:val="24"/>
          <w:szCs w:val="24"/>
          <w:bdr w:val="none" w:sz="0" w:space="0" w:color="auto" w:frame="1"/>
          <w:lang w:eastAsia="es-CO"/>
        </w:rPr>
        <w:t xml:space="preserve">ARTÍCULO </w:t>
      </w:r>
      <w:r w:rsidR="004F309E">
        <w:rPr>
          <w:b/>
          <w:color w:val="000000"/>
          <w:sz w:val="24"/>
          <w:szCs w:val="24"/>
          <w:bdr w:val="none" w:sz="0" w:space="0" w:color="auto" w:frame="1"/>
          <w:lang w:eastAsia="es-CO"/>
        </w:rPr>
        <w:t>7</w:t>
      </w:r>
      <w:r w:rsidRPr="005F21EF">
        <w:rPr>
          <w:b/>
          <w:color w:val="000000"/>
          <w:sz w:val="24"/>
          <w:szCs w:val="24"/>
          <w:bdr w:val="none" w:sz="0" w:space="0" w:color="auto" w:frame="1"/>
          <w:lang w:eastAsia="es-CO"/>
        </w:rPr>
        <w:t>.</w:t>
      </w:r>
      <w:r w:rsidRPr="005F21EF">
        <w:rPr>
          <w:color w:val="000000"/>
          <w:sz w:val="24"/>
          <w:szCs w:val="24"/>
          <w:bdr w:val="none" w:sz="0" w:space="0" w:color="auto" w:frame="1"/>
          <w:lang w:eastAsia="es-CO"/>
        </w:rPr>
        <w:t xml:space="preserve"> </w:t>
      </w:r>
      <w:r w:rsidRPr="005F21EF">
        <w:rPr>
          <w:b/>
          <w:bCs/>
          <w:color w:val="000000"/>
          <w:sz w:val="24"/>
          <w:szCs w:val="24"/>
          <w:bdr w:val="none" w:sz="0" w:space="0" w:color="auto" w:frame="1"/>
          <w:lang w:eastAsia="es-CO"/>
        </w:rPr>
        <w:t>R</w:t>
      </w:r>
      <w:r w:rsidR="2A905CC0" w:rsidRPr="005F21EF">
        <w:rPr>
          <w:b/>
          <w:bCs/>
          <w:color w:val="000000"/>
          <w:sz w:val="24"/>
          <w:szCs w:val="24"/>
          <w:bdr w:val="none" w:sz="0" w:space="0" w:color="auto" w:frame="1"/>
          <w:lang w:eastAsia="es-CO"/>
        </w:rPr>
        <w:t>equisitos de las organizaciones que opten por ser votantes</w:t>
      </w:r>
      <w:r w:rsidR="542453D9" w:rsidRPr="005F21EF">
        <w:rPr>
          <w:b/>
          <w:bCs/>
          <w:color w:val="000000"/>
          <w:sz w:val="24"/>
          <w:szCs w:val="24"/>
          <w:bdr w:val="none" w:sz="0" w:space="0" w:color="auto" w:frame="1"/>
          <w:lang w:eastAsia="es-CO"/>
        </w:rPr>
        <w:t>.</w:t>
      </w:r>
      <w:r w:rsidR="2A905CC0" w:rsidRPr="005F21EF">
        <w:rPr>
          <w:color w:val="000000"/>
          <w:sz w:val="24"/>
          <w:szCs w:val="24"/>
          <w:bdr w:val="none" w:sz="0" w:space="0" w:color="auto" w:frame="1"/>
          <w:lang w:eastAsia="es-CO"/>
        </w:rPr>
        <w:t xml:space="preserve"> Las </w:t>
      </w:r>
      <w:r w:rsidRPr="005F21EF">
        <w:rPr>
          <w:color w:val="000000"/>
          <w:sz w:val="24"/>
          <w:szCs w:val="24"/>
          <w:bdr w:val="none" w:sz="0" w:space="0" w:color="auto" w:frame="1"/>
          <w:lang w:eastAsia="es-CO"/>
        </w:rPr>
        <w:lastRenderedPageBreak/>
        <w:t xml:space="preserve">organizaciones </w:t>
      </w:r>
      <w:r w:rsidRPr="005F21EF">
        <w:rPr>
          <w:bCs/>
          <w:color w:val="000000" w:themeColor="text1"/>
          <w:sz w:val="24"/>
          <w:szCs w:val="24"/>
          <w:lang w:eastAsia="es-CO"/>
        </w:rPr>
        <w:t>formales</w:t>
      </w:r>
      <w:r w:rsidR="144624F6" w:rsidRPr="005F21EF">
        <w:rPr>
          <w:bCs/>
          <w:color w:val="000000" w:themeColor="text1"/>
          <w:sz w:val="24"/>
          <w:szCs w:val="24"/>
          <w:lang w:eastAsia="es-CO"/>
        </w:rPr>
        <w:t xml:space="preserve"> e informales</w:t>
      </w:r>
      <w:r w:rsidR="2A905CC0" w:rsidRPr="005F21EF">
        <w:rPr>
          <w:color w:val="000000"/>
          <w:sz w:val="24"/>
          <w:szCs w:val="24"/>
          <w:bdr w:val="none" w:sz="0" w:space="0" w:color="auto" w:frame="1"/>
          <w:lang w:eastAsia="es-CO"/>
        </w:rPr>
        <w:t xml:space="preserve"> de mujeres y mixtas que trabajan por los derechos de las muj</w:t>
      </w:r>
      <w:r w:rsidR="39821A03" w:rsidRPr="005F21EF">
        <w:rPr>
          <w:color w:val="000000"/>
          <w:sz w:val="24"/>
          <w:szCs w:val="24"/>
          <w:bdr w:val="none" w:sz="0" w:space="0" w:color="auto" w:frame="1"/>
          <w:lang w:eastAsia="es-CO"/>
        </w:rPr>
        <w:t xml:space="preserve">eres </w:t>
      </w:r>
      <w:r w:rsidR="00663C5C" w:rsidRPr="005F21EF">
        <w:rPr>
          <w:color w:val="000000" w:themeColor="text1"/>
          <w:sz w:val="24"/>
          <w:szCs w:val="24"/>
          <w:lang w:eastAsia="es-CO"/>
        </w:rPr>
        <w:t>que</w:t>
      </w:r>
      <w:r w:rsidR="218D5D09" w:rsidRPr="005F21EF">
        <w:rPr>
          <w:color w:val="000000" w:themeColor="text1"/>
          <w:sz w:val="24"/>
          <w:szCs w:val="24"/>
          <w:lang w:eastAsia="es-CO"/>
        </w:rPr>
        <w:t xml:space="preserve"> </w:t>
      </w:r>
      <w:r w:rsidR="39821A03" w:rsidRPr="005F21EF">
        <w:rPr>
          <w:color w:val="000000"/>
          <w:sz w:val="24"/>
          <w:szCs w:val="24"/>
          <w:bdr w:val="none" w:sz="0" w:space="0" w:color="auto" w:frame="1"/>
          <w:lang w:eastAsia="es-CO"/>
        </w:rPr>
        <w:t>opten por ser votantes de</w:t>
      </w:r>
      <w:r w:rsidR="4E470A8A" w:rsidRPr="005F21EF">
        <w:rPr>
          <w:color w:val="000000"/>
          <w:sz w:val="24"/>
          <w:szCs w:val="24"/>
          <w:bdr w:val="none" w:sz="0" w:space="0" w:color="auto" w:frame="1"/>
          <w:lang w:eastAsia="es-CO"/>
        </w:rPr>
        <w:t xml:space="preserve"> las representaciones por derechos</w:t>
      </w:r>
      <w:r w:rsidR="006C1DAB" w:rsidRPr="005F21EF">
        <w:rPr>
          <w:color w:val="000000"/>
          <w:sz w:val="24"/>
          <w:szCs w:val="24"/>
          <w:bdr w:val="none" w:sz="0" w:space="0" w:color="auto" w:frame="1"/>
          <w:lang w:eastAsia="es-CO"/>
        </w:rPr>
        <w:t>,</w:t>
      </w:r>
      <w:r w:rsidR="00BE21C3" w:rsidRPr="005F21EF">
        <w:rPr>
          <w:color w:val="000000"/>
          <w:sz w:val="24"/>
          <w:szCs w:val="24"/>
          <w:bdr w:val="none" w:sz="0" w:space="0" w:color="auto" w:frame="1"/>
          <w:lang w:eastAsia="es-CO"/>
        </w:rPr>
        <w:t xml:space="preserve"> </w:t>
      </w:r>
      <w:r w:rsidR="4E470A8A" w:rsidRPr="005F21EF">
        <w:rPr>
          <w:color w:val="000000"/>
          <w:sz w:val="24"/>
          <w:szCs w:val="24"/>
          <w:bdr w:val="none" w:sz="0" w:space="0" w:color="auto" w:frame="1"/>
          <w:lang w:eastAsia="es-CO"/>
        </w:rPr>
        <w:t xml:space="preserve">diferencias y diversidad </w:t>
      </w:r>
      <w:r w:rsidR="006C1DAB" w:rsidRPr="005F21EF">
        <w:rPr>
          <w:color w:val="000000"/>
          <w:sz w:val="24"/>
          <w:szCs w:val="24"/>
          <w:bdr w:val="none" w:sz="0" w:space="0" w:color="auto" w:frame="1"/>
          <w:lang w:eastAsia="es-CO"/>
        </w:rPr>
        <w:t>y</w:t>
      </w:r>
      <w:r w:rsidR="4E470A8A" w:rsidRPr="005F21EF">
        <w:rPr>
          <w:color w:val="000000"/>
          <w:sz w:val="24"/>
          <w:szCs w:val="24"/>
          <w:bdr w:val="none" w:sz="0" w:space="0" w:color="auto" w:frame="1"/>
          <w:lang w:eastAsia="es-CO"/>
        </w:rPr>
        <w:t xml:space="preserve"> localidades </w:t>
      </w:r>
      <w:r w:rsidR="2A905CC0" w:rsidRPr="005F21EF">
        <w:rPr>
          <w:color w:val="000000"/>
          <w:sz w:val="24"/>
          <w:szCs w:val="24"/>
          <w:bdr w:val="none" w:sz="0" w:space="0" w:color="auto" w:frame="1"/>
          <w:lang w:eastAsia="es-CO"/>
        </w:rPr>
        <w:t xml:space="preserve">deben cumplir </w:t>
      </w:r>
      <w:r w:rsidR="008C2BB6">
        <w:rPr>
          <w:color w:val="000000"/>
          <w:sz w:val="24"/>
          <w:szCs w:val="24"/>
          <w:bdr w:val="none" w:sz="0" w:space="0" w:color="auto" w:frame="1"/>
          <w:lang w:eastAsia="es-CO"/>
        </w:rPr>
        <w:t xml:space="preserve">los </w:t>
      </w:r>
      <w:r w:rsidR="008C2BB6" w:rsidRPr="005F21EF">
        <w:rPr>
          <w:color w:val="000000"/>
          <w:sz w:val="24"/>
          <w:szCs w:val="24"/>
          <w:bdr w:val="none" w:sz="0" w:space="0" w:color="auto" w:frame="1"/>
          <w:lang w:eastAsia="es-CO"/>
        </w:rPr>
        <w:t>requisitos</w:t>
      </w:r>
      <w:r w:rsidR="008C2BB6">
        <w:rPr>
          <w:color w:val="000000"/>
          <w:sz w:val="24"/>
          <w:szCs w:val="24"/>
          <w:bdr w:val="none" w:sz="0" w:space="0" w:color="auto" w:frame="1"/>
          <w:lang w:eastAsia="es-CO"/>
        </w:rPr>
        <w:t xml:space="preserve"> listados en la tabla que se expone a continuación</w:t>
      </w:r>
      <w:r w:rsidR="008C2BB6" w:rsidRPr="005F21EF">
        <w:rPr>
          <w:color w:val="000000"/>
          <w:sz w:val="24"/>
          <w:szCs w:val="24"/>
          <w:bdr w:val="none" w:sz="0" w:space="0" w:color="auto" w:frame="1"/>
          <w:lang w:eastAsia="es-CO"/>
        </w:rPr>
        <w:t xml:space="preserve">. </w:t>
      </w:r>
    </w:p>
    <w:p w14:paraId="28D1B672" w14:textId="1050FD5F" w:rsidR="00DE0764" w:rsidRPr="005F21EF" w:rsidRDefault="00DE0764">
      <w:pPr>
        <w:shd w:val="clear" w:color="auto" w:fill="FFFFFF" w:themeFill="background1"/>
        <w:jc w:val="both"/>
        <w:textAlignment w:val="baseline"/>
        <w:rPr>
          <w:color w:val="000000"/>
          <w:sz w:val="24"/>
          <w:szCs w:val="24"/>
          <w:bdr w:val="none" w:sz="0" w:space="0" w:color="auto" w:frame="1"/>
          <w:lang w:eastAsia="es-CO"/>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8789"/>
      </w:tblGrid>
      <w:tr w:rsidR="00002520" w:rsidRPr="005F21EF" w14:paraId="6F00B369" w14:textId="77777777" w:rsidTr="53E642ED">
        <w:trPr>
          <w:trHeight w:val="316"/>
          <w:jc w:val="center"/>
        </w:trPr>
        <w:tc>
          <w:tcPr>
            <w:tcW w:w="8789" w:type="dxa"/>
            <w:shd w:val="clear" w:color="auto" w:fill="FFFFFF" w:themeFill="background1"/>
            <w:tcMar>
              <w:top w:w="15" w:type="dxa"/>
              <w:left w:w="104" w:type="dxa"/>
              <w:bottom w:w="0" w:type="dxa"/>
              <w:right w:w="104" w:type="dxa"/>
            </w:tcMar>
            <w:hideMark/>
          </w:tcPr>
          <w:p w14:paraId="67C97BE7" w14:textId="77777777" w:rsidR="00002520" w:rsidRPr="005F21EF" w:rsidRDefault="00002520">
            <w:pPr>
              <w:jc w:val="center"/>
              <w:rPr>
                <w:b/>
                <w:sz w:val="20"/>
                <w:szCs w:val="20"/>
              </w:rPr>
            </w:pPr>
            <w:r w:rsidRPr="005F21EF">
              <w:rPr>
                <w:b/>
                <w:bCs/>
                <w:sz w:val="20"/>
                <w:szCs w:val="20"/>
              </w:rPr>
              <w:t xml:space="preserve">REQUISITOS </w:t>
            </w:r>
            <w:r w:rsidR="00B16F8B" w:rsidRPr="005F21EF">
              <w:rPr>
                <w:b/>
                <w:bCs/>
                <w:sz w:val="20"/>
                <w:szCs w:val="20"/>
              </w:rPr>
              <w:t xml:space="preserve">GENERALES </w:t>
            </w:r>
            <w:r w:rsidRPr="005F21EF">
              <w:rPr>
                <w:b/>
                <w:bCs/>
                <w:sz w:val="20"/>
                <w:szCs w:val="20"/>
              </w:rPr>
              <w:t xml:space="preserve">DE LAS ORGANIZACIONES </w:t>
            </w:r>
            <w:r w:rsidR="00CB627F" w:rsidRPr="005F21EF">
              <w:rPr>
                <w:b/>
                <w:bCs/>
                <w:sz w:val="20"/>
                <w:szCs w:val="20"/>
              </w:rPr>
              <w:t>QUE OPTEN POR</w:t>
            </w:r>
            <w:r w:rsidRPr="005F21EF">
              <w:rPr>
                <w:b/>
                <w:bCs/>
                <w:sz w:val="20"/>
                <w:szCs w:val="20"/>
              </w:rPr>
              <w:t xml:space="preserve"> SER VOTANTES</w:t>
            </w:r>
            <w:r w:rsidR="00EC6B63" w:rsidRPr="005F21EF">
              <w:rPr>
                <w:b/>
                <w:bCs/>
                <w:sz w:val="20"/>
                <w:szCs w:val="20"/>
              </w:rPr>
              <w:t xml:space="preserve"> </w:t>
            </w:r>
          </w:p>
        </w:tc>
      </w:tr>
      <w:tr w:rsidR="00002520" w:rsidRPr="005F21EF" w14:paraId="297A0E16" w14:textId="77777777" w:rsidTr="53E642ED">
        <w:trPr>
          <w:trHeight w:val="968"/>
          <w:jc w:val="center"/>
        </w:trPr>
        <w:tc>
          <w:tcPr>
            <w:tcW w:w="8789" w:type="dxa"/>
            <w:shd w:val="clear" w:color="auto" w:fill="FFFFFF" w:themeFill="background1"/>
            <w:tcMar>
              <w:top w:w="15" w:type="dxa"/>
              <w:left w:w="104" w:type="dxa"/>
              <w:bottom w:w="0" w:type="dxa"/>
              <w:right w:w="104" w:type="dxa"/>
            </w:tcMar>
            <w:hideMark/>
          </w:tcPr>
          <w:p w14:paraId="18328D40" w14:textId="77777777" w:rsidR="00296BC5" w:rsidRPr="005F21EF" w:rsidRDefault="00296BC5" w:rsidP="0055696A">
            <w:pPr>
              <w:widowControl/>
              <w:autoSpaceDE/>
              <w:autoSpaceDN/>
              <w:jc w:val="both"/>
              <w:rPr>
                <w:sz w:val="20"/>
                <w:szCs w:val="20"/>
              </w:rPr>
            </w:pPr>
            <w:r w:rsidRPr="005F21EF">
              <w:rPr>
                <w:sz w:val="20"/>
                <w:szCs w:val="20"/>
              </w:rPr>
              <w:t>Para inscribirse las organizaciones formales e informales de mujeres y mixtas que trabajan por los derechos de las mujeres deben presentar los documentos en formato PDF.</w:t>
            </w:r>
          </w:p>
          <w:p w14:paraId="66619DB9" w14:textId="77777777" w:rsidR="00296BC5" w:rsidRPr="005F21EF" w:rsidRDefault="00296BC5" w:rsidP="0055696A">
            <w:pPr>
              <w:widowControl/>
              <w:autoSpaceDE/>
              <w:autoSpaceDN/>
              <w:ind w:left="320"/>
              <w:jc w:val="both"/>
              <w:rPr>
                <w:sz w:val="20"/>
                <w:szCs w:val="20"/>
              </w:rPr>
            </w:pPr>
          </w:p>
          <w:p w14:paraId="546003D4" w14:textId="7CF51F1F" w:rsidR="00002520" w:rsidRPr="005F21EF" w:rsidRDefault="00296BC5" w:rsidP="0055696A">
            <w:pPr>
              <w:widowControl/>
              <w:numPr>
                <w:ilvl w:val="0"/>
                <w:numId w:val="7"/>
              </w:numPr>
              <w:tabs>
                <w:tab w:val="clear" w:pos="720"/>
                <w:tab w:val="num" w:pos="320"/>
              </w:tabs>
              <w:autoSpaceDE/>
              <w:autoSpaceDN/>
              <w:ind w:left="320" w:hanging="320"/>
              <w:jc w:val="both"/>
              <w:rPr>
                <w:sz w:val="20"/>
                <w:szCs w:val="20"/>
              </w:rPr>
            </w:pPr>
            <w:r w:rsidRPr="005F21EF">
              <w:rPr>
                <w:sz w:val="20"/>
                <w:szCs w:val="20"/>
              </w:rPr>
              <w:t xml:space="preserve">Diligenciar completamente la inscripción de la organización en la página Web de la Secretaría Distrital de la Mujer. En la sección de inscripción, la organización debe indicar el nombre de la mujer autorizada para votar, con la respectiva suplente. </w:t>
            </w:r>
          </w:p>
          <w:p w14:paraId="5043CB0F" w14:textId="77777777" w:rsidR="00002520" w:rsidRPr="005F21EF" w:rsidRDefault="00002520" w:rsidP="0055696A">
            <w:pPr>
              <w:widowControl/>
              <w:autoSpaceDE/>
              <w:autoSpaceDN/>
              <w:ind w:left="320"/>
              <w:jc w:val="both"/>
              <w:rPr>
                <w:sz w:val="20"/>
                <w:szCs w:val="20"/>
              </w:rPr>
            </w:pPr>
          </w:p>
          <w:p w14:paraId="07459315" w14:textId="41363365" w:rsidR="00002520" w:rsidRPr="005F21EF" w:rsidRDefault="2A905CC0" w:rsidP="0055696A">
            <w:pPr>
              <w:widowControl/>
              <w:numPr>
                <w:ilvl w:val="0"/>
                <w:numId w:val="7"/>
              </w:numPr>
              <w:tabs>
                <w:tab w:val="clear" w:pos="720"/>
                <w:tab w:val="num" w:pos="320"/>
              </w:tabs>
              <w:autoSpaceDE/>
              <w:autoSpaceDN/>
              <w:ind w:left="320" w:hanging="320"/>
              <w:jc w:val="both"/>
              <w:rPr>
                <w:sz w:val="20"/>
                <w:szCs w:val="20"/>
              </w:rPr>
            </w:pPr>
            <w:r w:rsidRPr="005F21EF">
              <w:rPr>
                <w:sz w:val="20"/>
                <w:szCs w:val="20"/>
              </w:rPr>
              <w:t xml:space="preserve">Adjuntar copia de la personería jurídica o el registro de la Cámara de Comercio </w:t>
            </w:r>
            <w:r w:rsidR="2247A38D" w:rsidRPr="005F21EF">
              <w:rPr>
                <w:sz w:val="20"/>
                <w:szCs w:val="20"/>
              </w:rPr>
              <w:t>para las organizaciones for</w:t>
            </w:r>
            <w:r w:rsidR="4AAA18E9" w:rsidRPr="005F21EF">
              <w:rPr>
                <w:sz w:val="20"/>
                <w:szCs w:val="20"/>
              </w:rPr>
              <w:t>m</w:t>
            </w:r>
            <w:r w:rsidR="2247A38D" w:rsidRPr="005F21EF">
              <w:rPr>
                <w:sz w:val="20"/>
                <w:szCs w:val="20"/>
              </w:rPr>
              <w:t xml:space="preserve">ales </w:t>
            </w:r>
            <w:r w:rsidRPr="005F21EF">
              <w:rPr>
                <w:sz w:val="20"/>
                <w:szCs w:val="20"/>
              </w:rPr>
              <w:t>o una declaración extra juicio o una constancia expedida por las secretarías técnicas de las instancias de participación del nivel local o distrital o cualquier otro documento que acredite la existencia de la organización</w:t>
            </w:r>
            <w:r w:rsidR="052CE650" w:rsidRPr="005F21EF">
              <w:rPr>
                <w:sz w:val="20"/>
                <w:szCs w:val="20"/>
              </w:rPr>
              <w:t xml:space="preserve"> informal</w:t>
            </w:r>
            <w:r w:rsidRPr="005F21EF">
              <w:rPr>
                <w:sz w:val="20"/>
                <w:szCs w:val="20"/>
              </w:rPr>
              <w:t xml:space="preserve">, emitido por entidades u organizaciones </w:t>
            </w:r>
            <w:r w:rsidR="1C0809F3" w:rsidRPr="005F21EF">
              <w:rPr>
                <w:sz w:val="20"/>
                <w:szCs w:val="20"/>
              </w:rPr>
              <w:t xml:space="preserve">formales </w:t>
            </w:r>
            <w:r w:rsidRPr="005F21EF">
              <w:rPr>
                <w:sz w:val="20"/>
                <w:szCs w:val="20"/>
              </w:rPr>
              <w:t xml:space="preserve">que conozcan el proceso. </w:t>
            </w:r>
          </w:p>
          <w:p w14:paraId="3E53D473" w14:textId="77777777" w:rsidR="005D2434" w:rsidRPr="005F21EF" w:rsidRDefault="005D2434" w:rsidP="0055696A">
            <w:pPr>
              <w:widowControl/>
              <w:autoSpaceDE/>
              <w:autoSpaceDN/>
              <w:ind w:left="320"/>
              <w:jc w:val="both"/>
              <w:rPr>
                <w:sz w:val="20"/>
                <w:szCs w:val="20"/>
              </w:rPr>
            </w:pPr>
          </w:p>
          <w:p w14:paraId="6537F28F" w14:textId="27D24427" w:rsidR="00002520" w:rsidRPr="009371B3" w:rsidRDefault="00F574BA" w:rsidP="009371B3">
            <w:pPr>
              <w:widowControl/>
              <w:numPr>
                <w:ilvl w:val="0"/>
                <w:numId w:val="7"/>
              </w:numPr>
              <w:tabs>
                <w:tab w:val="clear" w:pos="720"/>
                <w:tab w:val="num" w:pos="320"/>
              </w:tabs>
              <w:autoSpaceDE/>
              <w:autoSpaceDN/>
              <w:ind w:left="320" w:hanging="320"/>
              <w:jc w:val="both"/>
              <w:rPr>
                <w:sz w:val="20"/>
                <w:szCs w:val="20"/>
              </w:rPr>
            </w:pPr>
            <w:r w:rsidRPr="009371B3">
              <w:rPr>
                <w:sz w:val="20"/>
                <w:szCs w:val="20"/>
              </w:rPr>
              <w:t xml:space="preserve">Adjuntar un certificado o constancia o declaración juramentada en el que conste que la organización tiene como mínimo un (1) año de experiencia en el </w:t>
            </w:r>
            <w:r w:rsidR="002254DA" w:rsidRPr="009371B3">
              <w:rPr>
                <w:sz w:val="20"/>
                <w:szCs w:val="20"/>
              </w:rPr>
              <w:t xml:space="preserve">trabajo por el </w:t>
            </w:r>
            <w:r w:rsidRPr="009371B3">
              <w:rPr>
                <w:sz w:val="20"/>
                <w:szCs w:val="20"/>
              </w:rPr>
              <w:t>derecho</w:t>
            </w:r>
            <w:r w:rsidR="00550464" w:rsidRPr="009371B3">
              <w:rPr>
                <w:sz w:val="20"/>
                <w:szCs w:val="20"/>
              </w:rPr>
              <w:t xml:space="preserve"> o</w:t>
            </w:r>
            <w:r w:rsidR="00BE21C3" w:rsidRPr="009371B3">
              <w:rPr>
                <w:sz w:val="20"/>
                <w:szCs w:val="20"/>
              </w:rPr>
              <w:t xml:space="preserve"> </w:t>
            </w:r>
            <w:r w:rsidRPr="009371B3">
              <w:rPr>
                <w:sz w:val="20"/>
                <w:szCs w:val="20"/>
              </w:rPr>
              <w:t xml:space="preserve">diferencia y diversidad </w:t>
            </w:r>
            <w:r w:rsidR="00550464" w:rsidRPr="009371B3">
              <w:rPr>
                <w:sz w:val="20"/>
                <w:szCs w:val="20"/>
              </w:rPr>
              <w:t>o</w:t>
            </w:r>
            <w:r w:rsidR="00BE21C3" w:rsidRPr="009371B3">
              <w:rPr>
                <w:sz w:val="20"/>
                <w:szCs w:val="20"/>
              </w:rPr>
              <w:t xml:space="preserve"> </w:t>
            </w:r>
            <w:r w:rsidRPr="009371B3">
              <w:rPr>
                <w:sz w:val="20"/>
                <w:szCs w:val="20"/>
              </w:rPr>
              <w:t>territorio por el</w:t>
            </w:r>
            <w:r w:rsidR="00BE21C3" w:rsidRPr="009371B3">
              <w:rPr>
                <w:sz w:val="20"/>
                <w:szCs w:val="20"/>
              </w:rPr>
              <w:t xml:space="preserve"> cual va a votar</w:t>
            </w:r>
            <w:r w:rsidR="00550464" w:rsidRPr="009371B3">
              <w:rPr>
                <w:sz w:val="20"/>
                <w:szCs w:val="20"/>
              </w:rPr>
              <w:t>, según</w:t>
            </w:r>
            <w:r w:rsidR="00BE21C3" w:rsidRPr="009371B3">
              <w:rPr>
                <w:sz w:val="20"/>
                <w:szCs w:val="20"/>
              </w:rPr>
              <w:t xml:space="preserve"> la</w:t>
            </w:r>
            <w:r w:rsidR="00550464" w:rsidRPr="009371B3">
              <w:rPr>
                <w:sz w:val="20"/>
                <w:szCs w:val="20"/>
              </w:rPr>
              <w:t>s</w:t>
            </w:r>
            <w:r w:rsidR="00BE21C3" w:rsidRPr="009371B3">
              <w:rPr>
                <w:sz w:val="20"/>
                <w:szCs w:val="20"/>
              </w:rPr>
              <w:t xml:space="preserve"> representaciones definidas en el artículo 2°</w:t>
            </w:r>
            <w:r w:rsidR="00BE21C3" w:rsidRPr="009371B3">
              <w:rPr>
                <w:b/>
                <w:sz w:val="20"/>
                <w:szCs w:val="20"/>
              </w:rPr>
              <w:t xml:space="preserve"> </w:t>
            </w:r>
            <w:r w:rsidR="00BE21C3" w:rsidRPr="009371B3">
              <w:rPr>
                <w:sz w:val="20"/>
                <w:szCs w:val="20"/>
              </w:rPr>
              <w:t xml:space="preserve">de esta </w:t>
            </w:r>
            <w:r w:rsidR="006C1DAB" w:rsidRPr="009371B3">
              <w:rPr>
                <w:sz w:val="20"/>
                <w:szCs w:val="20"/>
              </w:rPr>
              <w:t>r</w:t>
            </w:r>
            <w:r w:rsidR="00BE21C3" w:rsidRPr="009371B3">
              <w:rPr>
                <w:sz w:val="20"/>
                <w:szCs w:val="20"/>
              </w:rPr>
              <w:t>esolución.</w:t>
            </w:r>
            <w:r w:rsidRPr="009371B3">
              <w:rPr>
                <w:sz w:val="20"/>
                <w:szCs w:val="20"/>
              </w:rPr>
              <w:t xml:space="preserve"> El certificado, constancia o declaración juramentada debe ser expedido por las autoridades públicas o privadas competentes. </w:t>
            </w:r>
          </w:p>
          <w:p w14:paraId="39D27405" w14:textId="77777777" w:rsidR="001549E2" w:rsidRDefault="001549E2" w:rsidP="00081356">
            <w:pPr>
              <w:widowControl/>
              <w:autoSpaceDE/>
              <w:autoSpaceDN/>
              <w:ind w:left="320" w:right="90"/>
              <w:jc w:val="both"/>
              <w:textAlignment w:val="baseline"/>
              <w:rPr>
                <w:b/>
                <w:sz w:val="20"/>
                <w:szCs w:val="20"/>
              </w:rPr>
            </w:pPr>
          </w:p>
          <w:p w14:paraId="70DF9E56" w14:textId="2AB6E04A" w:rsidR="00430E83" w:rsidRPr="005F21EF" w:rsidRDefault="38BE595B" w:rsidP="00081356">
            <w:pPr>
              <w:widowControl/>
              <w:autoSpaceDE/>
              <w:autoSpaceDN/>
              <w:ind w:left="320" w:right="90"/>
              <w:jc w:val="both"/>
              <w:textAlignment w:val="baseline"/>
              <w:rPr>
                <w:sz w:val="20"/>
                <w:szCs w:val="20"/>
              </w:rPr>
            </w:pPr>
            <w:r w:rsidRPr="005F21EF">
              <w:rPr>
                <w:b/>
                <w:sz w:val="20"/>
                <w:szCs w:val="20"/>
              </w:rPr>
              <w:t>Nota</w:t>
            </w:r>
            <w:r w:rsidR="00430E83" w:rsidRPr="005F21EF">
              <w:rPr>
                <w:b/>
                <w:sz w:val="20"/>
                <w:szCs w:val="20"/>
              </w:rPr>
              <w:t xml:space="preserve"> </w:t>
            </w:r>
            <w:r w:rsidR="00F574BA" w:rsidRPr="005F21EF">
              <w:rPr>
                <w:b/>
                <w:sz w:val="20"/>
                <w:szCs w:val="20"/>
              </w:rPr>
              <w:t>1</w:t>
            </w:r>
            <w:r w:rsidRPr="005F21EF">
              <w:rPr>
                <w:b/>
                <w:sz w:val="20"/>
                <w:szCs w:val="20"/>
              </w:rPr>
              <w:t>:</w:t>
            </w:r>
            <w:r w:rsidRPr="005F21EF">
              <w:rPr>
                <w:sz w:val="20"/>
                <w:szCs w:val="20"/>
              </w:rPr>
              <w:t xml:space="preserve"> Todos los documentos adjuntos deben ser legibles, de otro modo se solicitará que se adjunten nuevamente.</w:t>
            </w:r>
          </w:p>
        </w:tc>
      </w:tr>
    </w:tbl>
    <w:p w14:paraId="44E871BC" w14:textId="7E23749C" w:rsidR="00910926" w:rsidRDefault="00910926">
      <w:pPr>
        <w:ind w:left="567" w:right="49"/>
        <w:jc w:val="both"/>
        <w:rPr>
          <w:sz w:val="24"/>
          <w:szCs w:val="24"/>
        </w:rPr>
      </w:pPr>
    </w:p>
    <w:p w14:paraId="2213809F" w14:textId="488D46B0" w:rsidR="002254DA" w:rsidRPr="005F21EF" w:rsidRDefault="002254DA" w:rsidP="002254DA">
      <w:pPr>
        <w:shd w:val="clear" w:color="auto" w:fill="FFFFFF" w:themeFill="background1"/>
        <w:jc w:val="both"/>
        <w:textAlignment w:val="baseline"/>
        <w:rPr>
          <w:color w:val="FF0000"/>
          <w:sz w:val="24"/>
          <w:szCs w:val="24"/>
          <w:bdr w:val="none" w:sz="0" w:space="0" w:color="auto" w:frame="1"/>
          <w:lang w:eastAsia="es-CO"/>
        </w:rPr>
      </w:pPr>
      <w:r>
        <w:rPr>
          <w:color w:val="000000"/>
          <w:sz w:val="24"/>
          <w:szCs w:val="24"/>
          <w:bdr w:val="none" w:sz="0" w:space="0" w:color="auto" w:frame="1"/>
          <w:lang w:eastAsia="es-CO"/>
        </w:rPr>
        <w:t xml:space="preserve">Parágrafo 1. </w:t>
      </w:r>
      <w:r w:rsidRPr="005F21EF">
        <w:rPr>
          <w:color w:val="000000"/>
          <w:sz w:val="24"/>
          <w:szCs w:val="24"/>
          <w:bdr w:val="none" w:sz="0" w:space="0" w:color="auto" w:frame="1"/>
          <w:lang w:eastAsia="es-CO"/>
        </w:rPr>
        <w:t xml:space="preserve">Las organizaciones pueden ser votantes en más de una representación, para lo cual deben cumplir los requisitos </w:t>
      </w:r>
      <w:r w:rsidR="004200D5">
        <w:rPr>
          <w:color w:val="000000"/>
          <w:sz w:val="24"/>
          <w:szCs w:val="24"/>
          <w:bdr w:val="none" w:sz="0" w:space="0" w:color="auto" w:frame="1"/>
          <w:lang w:eastAsia="es-CO"/>
        </w:rPr>
        <w:t>para cada representación</w:t>
      </w:r>
      <w:r w:rsidR="004200D5" w:rsidRPr="005F21EF">
        <w:rPr>
          <w:color w:val="000000"/>
          <w:sz w:val="24"/>
          <w:szCs w:val="24"/>
          <w:bdr w:val="none" w:sz="0" w:space="0" w:color="auto" w:frame="1"/>
          <w:lang w:eastAsia="es-CO"/>
        </w:rPr>
        <w:t xml:space="preserve"> </w:t>
      </w:r>
      <w:r w:rsidRPr="005F21EF">
        <w:rPr>
          <w:color w:val="000000"/>
          <w:sz w:val="24"/>
          <w:szCs w:val="24"/>
          <w:bdr w:val="none" w:sz="0" w:space="0" w:color="auto" w:frame="1"/>
          <w:lang w:eastAsia="es-CO"/>
        </w:rPr>
        <w:t>establecidos</w:t>
      </w:r>
      <w:r w:rsidR="004200D5">
        <w:rPr>
          <w:color w:val="000000"/>
          <w:sz w:val="24"/>
          <w:szCs w:val="24"/>
          <w:bdr w:val="none" w:sz="0" w:space="0" w:color="auto" w:frame="1"/>
          <w:lang w:eastAsia="es-CO"/>
        </w:rPr>
        <w:t xml:space="preserve"> </w:t>
      </w:r>
      <w:r w:rsidRPr="005F21EF">
        <w:rPr>
          <w:color w:val="000000"/>
          <w:sz w:val="24"/>
          <w:szCs w:val="24"/>
          <w:bdr w:val="none" w:sz="0" w:space="0" w:color="auto" w:frame="1"/>
          <w:lang w:eastAsia="es-CO"/>
        </w:rPr>
        <w:t xml:space="preserve">en este </w:t>
      </w:r>
      <w:r w:rsidRPr="005F21EF">
        <w:rPr>
          <w:sz w:val="24"/>
          <w:szCs w:val="24"/>
          <w:bdr w:val="none" w:sz="0" w:space="0" w:color="auto" w:frame="1"/>
          <w:lang w:eastAsia="es-CO"/>
        </w:rPr>
        <w:t>artículo.</w:t>
      </w:r>
    </w:p>
    <w:p w14:paraId="613A1998" w14:textId="77777777" w:rsidR="002254DA" w:rsidRPr="005F21EF" w:rsidRDefault="002254DA" w:rsidP="002254DA">
      <w:pPr>
        <w:shd w:val="clear" w:color="auto" w:fill="FFFFFF" w:themeFill="background1"/>
        <w:jc w:val="both"/>
        <w:textAlignment w:val="baseline"/>
        <w:rPr>
          <w:color w:val="000000"/>
          <w:sz w:val="24"/>
          <w:szCs w:val="24"/>
          <w:bdr w:val="none" w:sz="0" w:space="0" w:color="auto" w:frame="1"/>
          <w:lang w:eastAsia="es-CO"/>
        </w:rPr>
      </w:pPr>
    </w:p>
    <w:p w14:paraId="0CF4C127" w14:textId="77777777" w:rsidR="002254DA" w:rsidRPr="005F21EF" w:rsidRDefault="002254DA" w:rsidP="002254DA">
      <w:pPr>
        <w:shd w:val="clear" w:color="auto" w:fill="FFFFFF" w:themeFill="background1"/>
        <w:jc w:val="both"/>
        <w:textAlignment w:val="baseline"/>
        <w:rPr>
          <w:color w:val="000000"/>
          <w:sz w:val="24"/>
          <w:szCs w:val="24"/>
          <w:bdr w:val="none" w:sz="0" w:space="0" w:color="auto" w:frame="1"/>
          <w:lang w:eastAsia="es-CO"/>
        </w:rPr>
      </w:pPr>
      <w:r>
        <w:rPr>
          <w:color w:val="000000"/>
          <w:sz w:val="24"/>
          <w:szCs w:val="24"/>
          <w:bdr w:val="none" w:sz="0" w:space="0" w:color="auto" w:frame="1"/>
          <w:lang w:eastAsia="es-CO"/>
        </w:rPr>
        <w:t xml:space="preserve">Parágrafo 2. </w:t>
      </w:r>
      <w:r w:rsidRPr="005F21EF">
        <w:rPr>
          <w:color w:val="000000"/>
          <w:sz w:val="24"/>
          <w:szCs w:val="24"/>
          <w:bdr w:val="none" w:sz="0" w:space="0" w:color="auto" w:frame="1"/>
          <w:lang w:eastAsia="es-CO"/>
        </w:rPr>
        <w:t>Todos los requisitos son subsanables, en el sentido de poder corregir o enmendar los documentos en el período establecido para ello</w:t>
      </w:r>
      <w:r>
        <w:rPr>
          <w:color w:val="000000"/>
          <w:sz w:val="24"/>
          <w:szCs w:val="24"/>
          <w:bdr w:val="none" w:sz="0" w:space="0" w:color="auto" w:frame="1"/>
          <w:lang w:eastAsia="es-CO"/>
        </w:rPr>
        <w:t>.</w:t>
      </w:r>
    </w:p>
    <w:p w14:paraId="313D91EA" w14:textId="77777777" w:rsidR="002254DA" w:rsidRPr="005F21EF" w:rsidRDefault="002254DA">
      <w:pPr>
        <w:ind w:left="567" w:right="49"/>
        <w:jc w:val="both"/>
        <w:rPr>
          <w:sz w:val="24"/>
          <w:szCs w:val="24"/>
        </w:rPr>
      </w:pPr>
    </w:p>
    <w:p w14:paraId="2B5A0C43" w14:textId="31A3972A" w:rsidR="00AB7E90" w:rsidRPr="005F21EF" w:rsidRDefault="008B2218" w:rsidP="0055696A">
      <w:pPr>
        <w:pStyle w:val="xmsonormal"/>
        <w:shd w:val="clear" w:color="auto" w:fill="FFFFFF"/>
        <w:spacing w:before="0" w:beforeAutospacing="0" w:after="0" w:afterAutospacing="0"/>
        <w:jc w:val="both"/>
        <w:rPr>
          <w:color w:val="000000"/>
          <w:bdr w:val="none" w:sz="0" w:space="0" w:color="auto" w:frame="1"/>
        </w:rPr>
      </w:pPr>
      <w:r w:rsidRPr="005F21EF">
        <w:rPr>
          <w:b/>
          <w:bCs/>
          <w:color w:val="000000"/>
          <w:bdr w:val="none" w:sz="0" w:space="0" w:color="auto" w:frame="1"/>
        </w:rPr>
        <w:t xml:space="preserve">ARTÍCULO </w:t>
      </w:r>
      <w:r w:rsidR="004F309E">
        <w:rPr>
          <w:b/>
          <w:bCs/>
          <w:color w:val="000000"/>
          <w:bdr w:val="none" w:sz="0" w:space="0" w:color="auto" w:frame="1"/>
        </w:rPr>
        <w:t>8</w:t>
      </w:r>
      <w:r w:rsidRPr="005F21EF">
        <w:rPr>
          <w:b/>
          <w:bCs/>
          <w:color w:val="000000"/>
          <w:bdr w:val="none" w:sz="0" w:space="0" w:color="auto" w:frame="1"/>
        </w:rPr>
        <w:t xml:space="preserve">. </w:t>
      </w:r>
      <w:r w:rsidR="3338A100" w:rsidRPr="005F21EF">
        <w:rPr>
          <w:b/>
          <w:bCs/>
          <w:color w:val="000000"/>
          <w:bdr w:val="none" w:sz="0" w:space="0" w:color="auto" w:frame="1"/>
        </w:rPr>
        <w:t xml:space="preserve">Requisitos </w:t>
      </w:r>
      <w:r w:rsidR="57D4784D" w:rsidRPr="005F21EF">
        <w:rPr>
          <w:b/>
          <w:bCs/>
          <w:color w:val="000000"/>
          <w:bdr w:val="none" w:sz="0" w:space="0" w:color="auto" w:frame="1"/>
        </w:rPr>
        <w:t xml:space="preserve">generales </w:t>
      </w:r>
      <w:r w:rsidR="3338A100" w:rsidRPr="005F21EF">
        <w:rPr>
          <w:b/>
          <w:bCs/>
          <w:color w:val="000000"/>
          <w:bdr w:val="none" w:sz="0" w:space="0" w:color="auto" w:frame="1"/>
        </w:rPr>
        <w:t xml:space="preserve">de las organizaciones que inscriben candidatas para las representaciones por derechos. </w:t>
      </w:r>
      <w:r w:rsidR="00B365E2" w:rsidRPr="005F21EF">
        <w:rPr>
          <w:color w:val="000000"/>
          <w:bdr w:val="none" w:sz="0" w:space="0" w:color="auto" w:frame="1"/>
        </w:rPr>
        <w:t xml:space="preserve">Las organizaciones </w:t>
      </w:r>
      <w:r w:rsidR="00B365E2" w:rsidRPr="005F21EF">
        <w:rPr>
          <w:bCs/>
          <w:color w:val="000000" w:themeColor="text1"/>
        </w:rPr>
        <w:t>formales e informales</w:t>
      </w:r>
      <w:r w:rsidR="00B365E2" w:rsidRPr="005F21EF">
        <w:rPr>
          <w:color w:val="000000"/>
          <w:bdr w:val="none" w:sz="0" w:space="0" w:color="auto" w:frame="1"/>
        </w:rPr>
        <w:t xml:space="preserve"> de mujeres y mixtas que trabajan por los derechos de las mujeres </w:t>
      </w:r>
      <w:r w:rsidR="00AB7E90" w:rsidRPr="005F21EF">
        <w:rPr>
          <w:color w:val="000000"/>
          <w:bdr w:val="none" w:sz="0" w:space="0" w:color="auto" w:frame="1"/>
        </w:rPr>
        <w:t>que</w:t>
      </w:r>
      <w:r w:rsidR="00B365E2" w:rsidRPr="005F21EF">
        <w:rPr>
          <w:color w:val="000000" w:themeColor="text1"/>
        </w:rPr>
        <w:t xml:space="preserve"> </w:t>
      </w:r>
      <w:r w:rsidR="00B365E2" w:rsidRPr="005F21EF">
        <w:rPr>
          <w:color w:val="000000"/>
          <w:bdr w:val="none" w:sz="0" w:space="0" w:color="auto" w:frame="1"/>
        </w:rPr>
        <w:t xml:space="preserve">opten por </w:t>
      </w:r>
      <w:r w:rsidR="00E92ECA" w:rsidRPr="005F21EF">
        <w:rPr>
          <w:color w:val="000000"/>
          <w:bdr w:val="none" w:sz="0" w:space="0" w:color="auto" w:frame="1"/>
        </w:rPr>
        <w:t xml:space="preserve">inscribir candidata </w:t>
      </w:r>
      <w:r w:rsidR="00332C11" w:rsidRPr="005F21EF">
        <w:rPr>
          <w:color w:val="000000"/>
          <w:bdr w:val="none" w:sz="0" w:space="0" w:color="auto" w:frame="1"/>
        </w:rPr>
        <w:t>para las representaciones por derechos</w:t>
      </w:r>
      <w:r w:rsidR="00AB7E90" w:rsidRPr="005F21EF">
        <w:rPr>
          <w:color w:val="000000"/>
          <w:bdr w:val="none" w:sz="0" w:space="0" w:color="auto" w:frame="1"/>
        </w:rPr>
        <w:t>,</w:t>
      </w:r>
      <w:r w:rsidR="00332C11" w:rsidRPr="005F21EF">
        <w:rPr>
          <w:color w:val="000000"/>
          <w:bdr w:val="none" w:sz="0" w:space="0" w:color="auto" w:frame="1"/>
        </w:rPr>
        <w:t xml:space="preserve"> </w:t>
      </w:r>
      <w:r w:rsidR="00B365E2" w:rsidRPr="005F21EF">
        <w:rPr>
          <w:color w:val="000000"/>
          <w:bdr w:val="none" w:sz="0" w:space="0" w:color="auto" w:frame="1"/>
        </w:rPr>
        <w:t>deben cumplir los siguientes requisitos</w:t>
      </w:r>
      <w:r w:rsidR="002254DA">
        <w:rPr>
          <w:color w:val="000000"/>
          <w:bdr w:val="none" w:sz="0" w:space="0" w:color="auto" w:frame="1"/>
        </w:rPr>
        <w:t>:</w:t>
      </w:r>
    </w:p>
    <w:p w14:paraId="4E39B3FF" w14:textId="77777777" w:rsidR="00AB7E90" w:rsidRPr="005F21EF" w:rsidRDefault="00AB7E90" w:rsidP="0055696A">
      <w:pPr>
        <w:pStyle w:val="xmsonormal"/>
        <w:shd w:val="clear" w:color="auto" w:fill="FFFFFF"/>
        <w:spacing w:before="0" w:beforeAutospacing="0" w:after="0" w:afterAutospacing="0"/>
        <w:jc w:val="both"/>
        <w:rPr>
          <w:color w:val="000000"/>
          <w:bdr w:val="none" w:sz="0" w:space="0" w:color="auto" w:frame="1"/>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119"/>
        <w:gridCol w:w="5966"/>
      </w:tblGrid>
      <w:tr w:rsidR="00806005" w:rsidRPr="005F21EF" w14:paraId="294E752E" w14:textId="77777777" w:rsidTr="53E642ED">
        <w:trPr>
          <w:trHeight w:val="316"/>
          <w:tblHeader/>
          <w:jc w:val="center"/>
        </w:trPr>
        <w:tc>
          <w:tcPr>
            <w:tcW w:w="3119" w:type="dxa"/>
            <w:shd w:val="clear" w:color="auto" w:fill="FFFFFF" w:themeFill="background1"/>
            <w:tcMar>
              <w:top w:w="15" w:type="dxa"/>
              <w:left w:w="104" w:type="dxa"/>
              <w:bottom w:w="0" w:type="dxa"/>
              <w:right w:w="104" w:type="dxa"/>
            </w:tcMar>
            <w:hideMark/>
          </w:tcPr>
          <w:p w14:paraId="216D204E" w14:textId="77777777" w:rsidR="00806005" w:rsidRPr="005F21EF" w:rsidRDefault="003B55B5">
            <w:pPr>
              <w:jc w:val="both"/>
              <w:rPr>
                <w:b/>
                <w:sz w:val="20"/>
                <w:szCs w:val="20"/>
              </w:rPr>
            </w:pPr>
            <w:r w:rsidRPr="005F21EF">
              <w:rPr>
                <w:b/>
                <w:bCs/>
                <w:sz w:val="20"/>
                <w:szCs w:val="20"/>
              </w:rPr>
              <w:lastRenderedPageBreak/>
              <w:t>REPRESENTACIONES</w:t>
            </w:r>
            <w:r w:rsidR="00806005" w:rsidRPr="005F21EF">
              <w:rPr>
                <w:b/>
                <w:bCs/>
                <w:sz w:val="20"/>
                <w:szCs w:val="20"/>
              </w:rPr>
              <w:t xml:space="preserve"> QUE SALE</w:t>
            </w:r>
            <w:r w:rsidR="00B00857" w:rsidRPr="005F21EF">
              <w:rPr>
                <w:b/>
                <w:bCs/>
                <w:sz w:val="20"/>
                <w:szCs w:val="20"/>
              </w:rPr>
              <w:t>N</w:t>
            </w:r>
            <w:r w:rsidR="00806005" w:rsidRPr="005F21EF">
              <w:rPr>
                <w:b/>
                <w:bCs/>
                <w:sz w:val="20"/>
                <w:szCs w:val="20"/>
              </w:rPr>
              <w:t xml:space="preserve"> A PROCESO DE ELECCIÓN</w:t>
            </w:r>
          </w:p>
        </w:tc>
        <w:tc>
          <w:tcPr>
            <w:tcW w:w="5966" w:type="dxa"/>
            <w:shd w:val="clear" w:color="auto" w:fill="FFFFFF" w:themeFill="background1"/>
            <w:tcMar>
              <w:top w:w="15" w:type="dxa"/>
              <w:left w:w="104" w:type="dxa"/>
              <w:bottom w:w="0" w:type="dxa"/>
              <w:right w:w="104" w:type="dxa"/>
            </w:tcMar>
            <w:hideMark/>
          </w:tcPr>
          <w:p w14:paraId="62F76B4E" w14:textId="77777777" w:rsidR="00806005" w:rsidRPr="005F21EF" w:rsidRDefault="00806005">
            <w:pPr>
              <w:jc w:val="both"/>
              <w:rPr>
                <w:b/>
                <w:sz w:val="20"/>
                <w:szCs w:val="20"/>
              </w:rPr>
            </w:pPr>
            <w:r w:rsidRPr="005F21EF">
              <w:rPr>
                <w:b/>
                <w:bCs/>
                <w:sz w:val="20"/>
                <w:szCs w:val="20"/>
              </w:rPr>
              <w:t>REQUISITOS DE LAS ORGANIZACIONES QUE OPTEN POR INSCRIBIR CANDIDATA</w:t>
            </w:r>
            <w:r w:rsidR="004E29C3" w:rsidRPr="005F21EF">
              <w:rPr>
                <w:b/>
                <w:bCs/>
                <w:sz w:val="20"/>
                <w:szCs w:val="20"/>
              </w:rPr>
              <w:t>S POR DERECHOS</w:t>
            </w:r>
            <w:r w:rsidRPr="005F21EF">
              <w:rPr>
                <w:b/>
                <w:bCs/>
                <w:sz w:val="20"/>
                <w:szCs w:val="20"/>
              </w:rPr>
              <w:t>.</w:t>
            </w:r>
          </w:p>
        </w:tc>
      </w:tr>
      <w:tr w:rsidR="00806005" w:rsidRPr="005F21EF" w14:paraId="798BE112" w14:textId="77777777" w:rsidTr="53E642ED">
        <w:trPr>
          <w:trHeight w:val="968"/>
          <w:jc w:val="center"/>
        </w:trPr>
        <w:tc>
          <w:tcPr>
            <w:tcW w:w="3119" w:type="dxa"/>
            <w:shd w:val="clear" w:color="auto" w:fill="FFFFFF" w:themeFill="background1"/>
            <w:tcMar>
              <w:top w:w="15" w:type="dxa"/>
              <w:left w:w="104" w:type="dxa"/>
              <w:bottom w:w="0" w:type="dxa"/>
              <w:right w:w="104" w:type="dxa"/>
            </w:tcMar>
            <w:hideMark/>
          </w:tcPr>
          <w:p w14:paraId="07A5D552" w14:textId="77777777" w:rsidR="00806005" w:rsidRPr="005F21EF" w:rsidRDefault="00806005" w:rsidP="0055696A">
            <w:pPr>
              <w:widowControl/>
              <w:numPr>
                <w:ilvl w:val="0"/>
                <w:numId w:val="8"/>
              </w:numPr>
              <w:tabs>
                <w:tab w:val="clear" w:pos="720"/>
                <w:tab w:val="num" w:pos="320"/>
              </w:tabs>
              <w:autoSpaceDE/>
              <w:autoSpaceDN/>
              <w:ind w:left="320" w:hanging="320"/>
              <w:rPr>
                <w:sz w:val="20"/>
                <w:szCs w:val="20"/>
              </w:rPr>
            </w:pPr>
            <w:r w:rsidRPr="005F21EF">
              <w:rPr>
                <w:sz w:val="20"/>
                <w:szCs w:val="20"/>
              </w:rPr>
              <w:t>Paz y convivencia con equidad</w:t>
            </w:r>
          </w:p>
          <w:p w14:paraId="67EA6645" w14:textId="77777777" w:rsidR="00806005" w:rsidRPr="005F21EF" w:rsidRDefault="00806005" w:rsidP="0055696A">
            <w:pPr>
              <w:widowControl/>
              <w:numPr>
                <w:ilvl w:val="0"/>
                <w:numId w:val="8"/>
              </w:numPr>
              <w:tabs>
                <w:tab w:val="clear" w:pos="720"/>
                <w:tab w:val="num" w:pos="320"/>
              </w:tabs>
              <w:autoSpaceDE/>
              <w:autoSpaceDN/>
              <w:ind w:left="320" w:hanging="320"/>
              <w:rPr>
                <w:sz w:val="20"/>
                <w:szCs w:val="20"/>
              </w:rPr>
            </w:pPr>
            <w:r w:rsidRPr="005F21EF">
              <w:rPr>
                <w:sz w:val="20"/>
                <w:szCs w:val="20"/>
              </w:rPr>
              <w:t>A una vida libre de violencias</w:t>
            </w:r>
          </w:p>
          <w:p w14:paraId="06D0F61B" w14:textId="77777777" w:rsidR="00806005" w:rsidRPr="005F21EF" w:rsidRDefault="00806005" w:rsidP="0055696A">
            <w:pPr>
              <w:widowControl/>
              <w:numPr>
                <w:ilvl w:val="0"/>
                <w:numId w:val="8"/>
              </w:numPr>
              <w:tabs>
                <w:tab w:val="clear" w:pos="720"/>
                <w:tab w:val="num" w:pos="320"/>
              </w:tabs>
              <w:autoSpaceDE/>
              <w:autoSpaceDN/>
              <w:ind w:left="320" w:hanging="320"/>
              <w:rPr>
                <w:sz w:val="20"/>
                <w:szCs w:val="20"/>
              </w:rPr>
            </w:pPr>
            <w:r w:rsidRPr="005F21EF">
              <w:rPr>
                <w:sz w:val="20"/>
                <w:szCs w:val="20"/>
              </w:rPr>
              <w:t>Participación y representación con equidad</w:t>
            </w:r>
          </w:p>
          <w:p w14:paraId="489CAC34" w14:textId="77777777" w:rsidR="00806005" w:rsidRPr="005F21EF" w:rsidRDefault="00806005" w:rsidP="0055696A">
            <w:pPr>
              <w:widowControl/>
              <w:numPr>
                <w:ilvl w:val="0"/>
                <w:numId w:val="8"/>
              </w:numPr>
              <w:tabs>
                <w:tab w:val="clear" w:pos="720"/>
                <w:tab w:val="num" w:pos="320"/>
              </w:tabs>
              <w:autoSpaceDE/>
              <w:autoSpaceDN/>
              <w:ind w:left="320" w:hanging="320"/>
              <w:rPr>
                <w:sz w:val="20"/>
                <w:szCs w:val="20"/>
              </w:rPr>
            </w:pPr>
            <w:r w:rsidRPr="005F21EF">
              <w:rPr>
                <w:sz w:val="20"/>
                <w:szCs w:val="20"/>
              </w:rPr>
              <w:t>Trabajo en condiciones de igualdad y dignidad</w:t>
            </w:r>
          </w:p>
          <w:p w14:paraId="7C2DFF5B" w14:textId="77777777" w:rsidR="00806005" w:rsidRDefault="00806005" w:rsidP="0055696A">
            <w:pPr>
              <w:widowControl/>
              <w:numPr>
                <w:ilvl w:val="0"/>
                <w:numId w:val="8"/>
              </w:numPr>
              <w:tabs>
                <w:tab w:val="clear" w:pos="720"/>
                <w:tab w:val="num" w:pos="320"/>
              </w:tabs>
              <w:autoSpaceDE/>
              <w:autoSpaceDN/>
              <w:ind w:left="320" w:hanging="320"/>
              <w:rPr>
                <w:sz w:val="20"/>
                <w:szCs w:val="20"/>
              </w:rPr>
            </w:pPr>
            <w:r w:rsidRPr="005F21EF">
              <w:rPr>
                <w:sz w:val="20"/>
                <w:szCs w:val="20"/>
              </w:rPr>
              <w:t>Educación con equidad</w:t>
            </w:r>
          </w:p>
          <w:p w14:paraId="621304E8" w14:textId="75063245" w:rsidR="0032790A" w:rsidRPr="005F21EF" w:rsidRDefault="0032790A" w:rsidP="0055696A">
            <w:pPr>
              <w:widowControl/>
              <w:numPr>
                <w:ilvl w:val="0"/>
                <w:numId w:val="8"/>
              </w:numPr>
              <w:tabs>
                <w:tab w:val="clear" w:pos="720"/>
                <w:tab w:val="num" w:pos="320"/>
              </w:tabs>
              <w:autoSpaceDE/>
              <w:autoSpaceDN/>
              <w:ind w:left="320" w:hanging="320"/>
              <w:rPr>
                <w:sz w:val="20"/>
                <w:szCs w:val="20"/>
              </w:rPr>
            </w:pPr>
            <w:r w:rsidRPr="009371B3">
              <w:rPr>
                <w:sz w:val="20"/>
                <w:szCs w:val="20"/>
              </w:rPr>
              <w:t>Cultura y comunicación libre de sexismo</w:t>
            </w:r>
          </w:p>
          <w:p w14:paraId="769D0D3C" w14:textId="77777777" w:rsidR="002160F4" w:rsidRPr="005F21EF" w:rsidRDefault="002160F4">
            <w:pPr>
              <w:widowControl/>
              <w:autoSpaceDE/>
              <w:autoSpaceDN/>
              <w:rPr>
                <w:sz w:val="20"/>
                <w:szCs w:val="20"/>
              </w:rPr>
            </w:pPr>
          </w:p>
          <w:p w14:paraId="54CD245A" w14:textId="77777777" w:rsidR="002160F4" w:rsidRPr="005F21EF" w:rsidRDefault="002160F4">
            <w:pPr>
              <w:widowControl/>
              <w:autoSpaceDE/>
              <w:autoSpaceDN/>
              <w:rPr>
                <w:sz w:val="20"/>
                <w:szCs w:val="20"/>
              </w:rPr>
            </w:pPr>
          </w:p>
          <w:p w14:paraId="1231BE67" w14:textId="77777777" w:rsidR="002160F4" w:rsidRPr="005F21EF" w:rsidRDefault="002160F4">
            <w:pPr>
              <w:widowControl/>
              <w:autoSpaceDE/>
              <w:autoSpaceDN/>
              <w:rPr>
                <w:sz w:val="20"/>
                <w:szCs w:val="20"/>
              </w:rPr>
            </w:pPr>
          </w:p>
          <w:p w14:paraId="36FEB5B0" w14:textId="77777777" w:rsidR="002160F4" w:rsidRPr="005F21EF" w:rsidRDefault="002160F4">
            <w:pPr>
              <w:widowControl/>
              <w:autoSpaceDE/>
              <w:autoSpaceDN/>
              <w:rPr>
                <w:sz w:val="20"/>
                <w:szCs w:val="20"/>
              </w:rPr>
            </w:pPr>
          </w:p>
          <w:p w14:paraId="30D7AA69" w14:textId="77777777" w:rsidR="002160F4" w:rsidRPr="005F21EF" w:rsidRDefault="002160F4">
            <w:pPr>
              <w:widowControl/>
              <w:autoSpaceDE/>
              <w:autoSpaceDN/>
              <w:rPr>
                <w:sz w:val="20"/>
                <w:szCs w:val="20"/>
              </w:rPr>
            </w:pPr>
          </w:p>
          <w:p w14:paraId="7196D064" w14:textId="77777777" w:rsidR="002160F4" w:rsidRPr="005F21EF" w:rsidRDefault="002160F4">
            <w:pPr>
              <w:widowControl/>
              <w:autoSpaceDE/>
              <w:autoSpaceDN/>
              <w:rPr>
                <w:sz w:val="20"/>
                <w:szCs w:val="20"/>
              </w:rPr>
            </w:pPr>
          </w:p>
          <w:p w14:paraId="34FF1C98" w14:textId="77777777" w:rsidR="002160F4" w:rsidRPr="005F21EF" w:rsidRDefault="002160F4">
            <w:pPr>
              <w:widowControl/>
              <w:autoSpaceDE/>
              <w:autoSpaceDN/>
              <w:rPr>
                <w:sz w:val="20"/>
                <w:szCs w:val="20"/>
              </w:rPr>
            </w:pPr>
          </w:p>
          <w:p w14:paraId="6D072C0D" w14:textId="77777777" w:rsidR="002160F4" w:rsidRPr="005F21EF" w:rsidRDefault="002160F4">
            <w:pPr>
              <w:widowControl/>
              <w:autoSpaceDE/>
              <w:autoSpaceDN/>
              <w:rPr>
                <w:sz w:val="20"/>
                <w:szCs w:val="20"/>
              </w:rPr>
            </w:pPr>
          </w:p>
          <w:p w14:paraId="48A21919" w14:textId="77777777" w:rsidR="002160F4" w:rsidRPr="005F21EF" w:rsidRDefault="002160F4">
            <w:pPr>
              <w:widowControl/>
              <w:autoSpaceDE/>
              <w:autoSpaceDN/>
              <w:rPr>
                <w:sz w:val="20"/>
                <w:szCs w:val="20"/>
              </w:rPr>
            </w:pPr>
          </w:p>
          <w:p w14:paraId="6BD18F9B" w14:textId="77777777" w:rsidR="002160F4" w:rsidRPr="005F21EF" w:rsidRDefault="002160F4">
            <w:pPr>
              <w:widowControl/>
              <w:autoSpaceDE/>
              <w:autoSpaceDN/>
              <w:rPr>
                <w:sz w:val="20"/>
                <w:szCs w:val="20"/>
              </w:rPr>
            </w:pPr>
          </w:p>
          <w:p w14:paraId="238601FE" w14:textId="77777777" w:rsidR="002160F4" w:rsidRPr="005F21EF" w:rsidRDefault="002160F4">
            <w:pPr>
              <w:pStyle w:val="Prrafodelista"/>
              <w:widowControl/>
              <w:autoSpaceDE/>
              <w:autoSpaceDN/>
              <w:ind w:left="0" w:firstLine="0"/>
              <w:jc w:val="left"/>
              <w:rPr>
                <w:sz w:val="20"/>
                <w:szCs w:val="20"/>
              </w:rPr>
            </w:pPr>
          </w:p>
          <w:p w14:paraId="0F3CABC7" w14:textId="77777777" w:rsidR="00245D07" w:rsidRPr="005F21EF" w:rsidRDefault="00245D07">
            <w:pPr>
              <w:widowControl/>
              <w:autoSpaceDE/>
              <w:autoSpaceDN/>
              <w:rPr>
                <w:sz w:val="20"/>
                <w:szCs w:val="20"/>
              </w:rPr>
            </w:pPr>
          </w:p>
          <w:p w14:paraId="49E398E2" w14:textId="77777777" w:rsidR="00245D07" w:rsidRPr="005F21EF" w:rsidRDefault="00245D07">
            <w:pPr>
              <w:widowControl/>
              <w:autoSpaceDE/>
              <w:autoSpaceDN/>
              <w:rPr>
                <w:sz w:val="20"/>
                <w:szCs w:val="20"/>
              </w:rPr>
            </w:pPr>
          </w:p>
          <w:p w14:paraId="16287F21" w14:textId="77777777" w:rsidR="00245D07" w:rsidRPr="005F21EF" w:rsidRDefault="00245D07">
            <w:pPr>
              <w:widowControl/>
              <w:autoSpaceDE/>
              <w:autoSpaceDN/>
              <w:rPr>
                <w:sz w:val="20"/>
                <w:szCs w:val="20"/>
              </w:rPr>
            </w:pPr>
          </w:p>
          <w:p w14:paraId="5BE93A62" w14:textId="77777777" w:rsidR="0035136C" w:rsidRPr="005F21EF" w:rsidRDefault="0035136C">
            <w:pPr>
              <w:widowControl/>
              <w:autoSpaceDE/>
              <w:autoSpaceDN/>
              <w:rPr>
                <w:sz w:val="20"/>
                <w:szCs w:val="20"/>
              </w:rPr>
            </w:pPr>
          </w:p>
          <w:p w14:paraId="384BA73E" w14:textId="77777777" w:rsidR="0035136C" w:rsidRPr="005F21EF" w:rsidRDefault="0035136C">
            <w:pPr>
              <w:widowControl/>
              <w:autoSpaceDE/>
              <w:autoSpaceDN/>
              <w:rPr>
                <w:sz w:val="20"/>
                <w:szCs w:val="20"/>
              </w:rPr>
            </w:pPr>
          </w:p>
          <w:p w14:paraId="34B3F2EB" w14:textId="77777777" w:rsidR="0035136C" w:rsidRPr="005F21EF" w:rsidRDefault="0035136C">
            <w:pPr>
              <w:widowControl/>
              <w:autoSpaceDE/>
              <w:autoSpaceDN/>
              <w:rPr>
                <w:sz w:val="20"/>
                <w:szCs w:val="20"/>
              </w:rPr>
            </w:pPr>
          </w:p>
          <w:p w14:paraId="7D34F5C7" w14:textId="77777777" w:rsidR="0035136C" w:rsidRPr="005F21EF" w:rsidRDefault="0035136C">
            <w:pPr>
              <w:widowControl/>
              <w:autoSpaceDE/>
              <w:autoSpaceDN/>
              <w:rPr>
                <w:sz w:val="20"/>
                <w:szCs w:val="20"/>
              </w:rPr>
            </w:pPr>
          </w:p>
          <w:p w14:paraId="0B4020A7" w14:textId="77777777" w:rsidR="0035136C" w:rsidRPr="005F21EF" w:rsidRDefault="0035136C">
            <w:pPr>
              <w:widowControl/>
              <w:autoSpaceDE/>
              <w:autoSpaceDN/>
              <w:rPr>
                <w:sz w:val="20"/>
                <w:szCs w:val="20"/>
              </w:rPr>
            </w:pPr>
          </w:p>
          <w:p w14:paraId="1D7B270A" w14:textId="77777777" w:rsidR="0035136C" w:rsidRPr="005F21EF" w:rsidRDefault="0035136C">
            <w:pPr>
              <w:widowControl/>
              <w:autoSpaceDE/>
              <w:autoSpaceDN/>
              <w:rPr>
                <w:sz w:val="20"/>
                <w:szCs w:val="20"/>
              </w:rPr>
            </w:pPr>
          </w:p>
          <w:p w14:paraId="4F904CB7" w14:textId="77777777" w:rsidR="0035136C" w:rsidRPr="005F21EF" w:rsidRDefault="0035136C">
            <w:pPr>
              <w:widowControl/>
              <w:autoSpaceDE/>
              <w:autoSpaceDN/>
              <w:rPr>
                <w:sz w:val="20"/>
                <w:szCs w:val="20"/>
              </w:rPr>
            </w:pPr>
          </w:p>
          <w:p w14:paraId="06971CD3" w14:textId="77777777" w:rsidR="0035136C" w:rsidRPr="005F21EF" w:rsidRDefault="0035136C">
            <w:pPr>
              <w:widowControl/>
              <w:autoSpaceDE/>
              <w:autoSpaceDN/>
              <w:rPr>
                <w:sz w:val="20"/>
                <w:szCs w:val="20"/>
              </w:rPr>
            </w:pPr>
          </w:p>
          <w:p w14:paraId="2A1F701D" w14:textId="77777777" w:rsidR="0035136C" w:rsidRPr="005F21EF" w:rsidRDefault="0035136C">
            <w:pPr>
              <w:widowControl/>
              <w:autoSpaceDE/>
              <w:autoSpaceDN/>
              <w:rPr>
                <w:sz w:val="20"/>
                <w:szCs w:val="20"/>
              </w:rPr>
            </w:pPr>
          </w:p>
          <w:p w14:paraId="03EFCA41" w14:textId="77777777" w:rsidR="0035136C" w:rsidRPr="005F21EF" w:rsidRDefault="0035136C">
            <w:pPr>
              <w:widowControl/>
              <w:autoSpaceDE/>
              <w:autoSpaceDN/>
              <w:rPr>
                <w:sz w:val="20"/>
                <w:szCs w:val="20"/>
              </w:rPr>
            </w:pPr>
          </w:p>
          <w:p w14:paraId="5F96A722" w14:textId="77777777" w:rsidR="0035136C" w:rsidRPr="005F21EF" w:rsidRDefault="0035136C">
            <w:pPr>
              <w:widowControl/>
              <w:autoSpaceDE/>
              <w:autoSpaceDN/>
              <w:rPr>
                <w:sz w:val="20"/>
                <w:szCs w:val="20"/>
              </w:rPr>
            </w:pPr>
          </w:p>
          <w:p w14:paraId="5B95CD12" w14:textId="77777777" w:rsidR="004E29C3" w:rsidRPr="005F21EF" w:rsidRDefault="004E29C3">
            <w:pPr>
              <w:widowControl/>
              <w:autoSpaceDE/>
              <w:autoSpaceDN/>
              <w:rPr>
                <w:sz w:val="20"/>
                <w:szCs w:val="20"/>
              </w:rPr>
            </w:pPr>
          </w:p>
          <w:p w14:paraId="5220BBB2" w14:textId="77777777" w:rsidR="004E29C3" w:rsidRPr="005F21EF" w:rsidRDefault="004E29C3">
            <w:pPr>
              <w:widowControl/>
              <w:autoSpaceDE/>
              <w:autoSpaceDN/>
              <w:rPr>
                <w:sz w:val="20"/>
                <w:szCs w:val="20"/>
              </w:rPr>
            </w:pPr>
          </w:p>
          <w:p w14:paraId="13CB595B" w14:textId="77777777" w:rsidR="0035136C" w:rsidRPr="005F21EF" w:rsidRDefault="0035136C">
            <w:pPr>
              <w:widowControl/>
              <w:autoSpaceDE/>
              <w:autoSpaceDN/>
              <w:rPr>
                <w:sz w:val="20"/>
                <w:szCs w:val="20"/>
              </w:rPr>
            </w:pPr>
          </w:p>
          <w:p w14:paraId="6D9C8D39" w14:textId="77777777" w:rsidR="0035136C" w:rsidRPr="005F21EF" w:rsidRDefault="0035136C">
            <w:pPr>
              <w:widowControl/>
              <w:autoSpaceDE/>
              <w:autoSpaceDN/>
              <w:rPr>
                <w:sz w:val="20"/>
                <w:szCs w:val="20"/>
              </w:rPr>
            </w:pPr>
          </w:p>
          <w:p w14:paraId="675E05EE" w14:textId="77777777" w:rsidR="0035136C" w:rsidRPr="005F21EF" w:rsidRDefault="0035136C">
            <w:pPr>
              <w:widowControl/>
              <w:autoSpaceDE/>
              <w:autoSpaceDN/>
              <w:rPr>
                <w:sz w:val="20"/>
                <w:szCs w:val="20"/>
              </w:rPr>
            </w:pPr>
          </w:p>
          <w:p w14:paraId="2FC17F8B" w14:textId="77777777" w:rsidR="004E29C3" w:rsidRPr="005F21EF" w:rsidRDefault="004E29C3">
            <w:pPr>
              <w:rPr>
                <w:b/>
                <w:sz w:val="20"/>
                <w:szCs w:val="20"/>
              </w:rPr>
            </w:pPr>
          </w:p>
          <w:p w14:paraId="0A4F7224" w14:textId="77777777" w:rsidR="004E29C3" w:rsidRPr="005F21EF" w:rsidRDefault="004E29C3">
            <w:pPr>
              <w:rPr>
                <w:b/>
                <w:sz w:val="20"/>
                <w:szCs w:val="20"/>
              </w:rPr>
            </w:pPr>
          </w:p>
          <w:p w14:paraId="5AE48A43" w14:textId="77777777" w:rsidR="004E29C3" w:rsidRPr="005F21EF" w:rsidRDefault="004E29C3">
            <w:pPr>
              <w:rPr>
                <w:b/>
                <w:sz w:val="20"/>
                <w:szCs w:val="20"/>
              </w:rPr>
            </w:pPr>
          </w:p>
          <w:p w14:paraId="50F40DEB" w14:textId="77777777" w:rsidR="004E29C3" w:rsidRPr="005F21EF" w:rsidRDefault="004E29C3">
            <w:pPr>
              <w:rPr>
                <w:b/>
                <w:sz w:val="20"/>
                <w:szCs w:val="20"/>
              </w:rPr>
            </w:pPr>
          </w:p>
          <w:p w14:paraId="77A52294" w14:textId="77777777" w:rsidR="004E29C3" w:rsidRPr="005F21EF" w:rsidRDefault="004E29C3">
            <w:pPr>
              <w:rPr>
                <w:b/>
                <w:sz w:val="20"/>
                <w:szCs w:val="20"/>
              </w:rPr>
            </w:pPr>
          </w:p>
          <w:p w14:paraId="007DCDA8" w14:textId="77777777" w:rsidR="004E29C3" w:rsidRPr="005F21EF" w:rsidRDefault="004E29C3">
            <w:pPr>
              <w:rPr>
                <w:b/>
                <w:sz w:val="20"/>
                <w:szCs w:val="20"/>
              </w:rPr>
            </w:pPr>
          </w:p>
          <w:p w14:paraId="450EA2D7" w14:textId="77777777" w:rsidR="004E29C3" w:rsidRPr="005F21EF" w:rsidRDefault="004E29C3">
            <w:pPr>
              <w:rPr>
                <w:b/>
                <w:sz w:val="20"/>
                <w:szCs w:val="20"/>
              </w:rPr>
            </w:pPr>
          </w:p>
          <w:p w14:paraId="3DD355C9" w14:textId="5FF75973" w:rsidR="004E29C3" w:rsidRPr="005F21EF" w:rsidRDefault="004E29C3">
            <w:pPr>
              <w:rPr>
                <w:b/>
                <w:sz w:val="20"/>
                <w:szCs w:val="20"/>
              </w:rPr>
            </w:pPr>
          </w:p>
          <w:p w14:paraId="2F2F69CB" w14:textId="48FA627E" w:rsidR="00CC16BF" w:rsidRPr="005F21EF" w:rsidRDefault="00CC16BF">
            <w:pPr>
              <w:rPr>
                <w:b/>
                <w:sz w:val="20"/>
                <w:szCs w:val="20"/>
              </w:rPr>
            </w:pPr>
          </w:p>
          <w:p w14:paraId="48A15C22" w14:textId="71584E74" w:rsidR="00CC16BF" w:rsidRPr="005F21EF" w:rsidRDefault="00CC16BF">
            <w:pPr>
              <w:rPr>
                <w:b/>
                <w:sz w:val="20"/>
                <w:szCs w:val="20"/>
              </w:rPr>
            </w:pPr>
          </w:p>
          <w:p w14:paraId="63C6AAA1" w14:textId="578CD14E" w:rsidR="00CC16BF" w:rsidRPr="005F21EF" w:rsidRDefault="00CC16BF">
            <w:pPr>
              <w:rPr>
                <w:b/>
                <w:sz w:val="20"/>
                <w:szCs w:val="20"/>
              </w:rPr>
            </w:pPr>
          </w:p>
          <w:p w14:paraId="50468FFA" w14:textId="3E0E4037" w:rsidR="00CC16BF" w:rsidRPr="005F21EF" w:rsidRDefault="00CC16BF">
            <w:pPr>
              <w:rPr>
                <w:b/>
                <w:sz w:val="20"/>
                <w:szCs w:val="20"/>
              </w:rPr>
            </w:pPr>
          </w:p>
          <w:p w14:paraId="43C24204" w14:textId="0E6B6A99" w:rsidR="00CC16BF" w:rsidRPr="005F21EF" w:rsidRDefault="00CC16BF">
            <w:pPr>
              <w:rPr>
                <w:b/>
                <w:sz w:val="20"/>
                <w:szCs w:val="20"/>
              </w:rPr>
            </w:pPr>
          </w:p>
          <w:p w14:paraId="49E52C93" w14:textId="77EBD7B2" w:rsidR="00CC16BF" w:rsidRPr="005F21EF" w:rsidRDefault="00CC16BF">
            <w:pPr>
              <w:rPr>
                <w:b/>
                <w:sz w:val="20"/>
                <w:szCs w:val="20"/>
              </w:rPr>
            </w:pPr>
          </w:p>
          <w:p w14:paraId="2DBEAEC4" w14:textId="07436CA6" w:rsidR="00CC16BF" w:rsidRPr="005F21EF" w:rsidRDefault="00CC16BF">
            <w:pPr>
              <w:rPr>
                <w:b/>
                <w:sz w:val="20"/>
                <w:szCs w:val="20"/>
              </w:rPr>
            </w:pPr>
          </w:p>
          <w:p w14:paraId="40ABCECF" w14:textId="77777777" w:rsidR="00CC16BF" w:rsidRPr="005F21EF" w:rsidRDefault="00CC16BF">
            <w:pPr>
              <w:rPr>
                <w:b/>
                <w:sz w:val="20"/>
                <w:szCs w:val="20"/>
              </w:rPr>
            </w:pPr>
          </w:p>
          <w:p w14:paraId="1A81F0B1" w14:textId="77777777" w:rsidR="004E29C3" w:rsidRPr="005F21EF" w:rsidRDefault="004E29C3">
            <w:pPr>
              <w:rPr>
                <w:b/>
                <w:sz w:val="20"/>
                <w:szCs w:val="20"/>
              </w:rPr>
            </w:pPr>
          </w:p>
          <w:p w14:paraId="717AAFBA" w14:textId="6926396D" w:rsidR="0035136C" w:rsidRPr="005F21EF" w:rsidRDefault="0035136C">
            <w:pPr>
              <w:rPr>
                <w:sz w:val="20"/>
                <w:szCs w:val="20"/>
              </w:rPr>
            </w:pPr>
          </w:p>
          <w:p w14:paraId="7A75F06C" w14:textId="199559AB" w:rsidR="00E11433" w:rsidRPr="005F21EF" w:rsidRDefault="00E11433">
            <w:pPr>
              <w:rPr>
                <w:sz w:val="20"/>
                <w:szCs w:val="20"/>
              </w:rPr>
            </w:pPr>
          </w:p>
          <w:p w14:paraId="119DC778" w14:textId="6CFA11F8" w:rsidR="00E11433" w:rsidRPr="005F21EF" w:rsidRDefault="00E11433">
            <w:pPr>
              <w:rPr>
                <w:sz w:val="20"/>
                <w:szCs w:val="20"/>
              </w:rPr>
            </w:pPr>
          </w:p>
          <w:p w14:paraId="50904CF5" w14:textId="4AE52234" w:rsidR="00E11433" w:rsidRPr="005F21EF" w:rsidRDefault="00E11433">
            <w:pPr>
              <w:rPr>
                <w:sz w:val="20"/>
                <w:szCs w:val="20"/>
              </w:rPr>
            </w:pPr>
          </w:p>
          <w:p w14:paraId="535DFE81" w14:textId="57F97DFE" w:rsidR="00E11433" w:rsidRPr="005F21EF" w:rsidRDefault="00E11433">
            <w:pPr>
              <w:rPr>
                <w:sz w:val="20"/>
                <w:szCs w:val="20"/>
              </w:rPr>
            </w:pPr>
          </w:p>
          <w:p w14:paraId="19635F07" w14:textId="14415CA6" w:rsidR="00E11433" w:rsidRPr="005F21EF" w:rsidRDefault="00E11433">
            <w:pPr>
              <w:rPr>
                <w:sz w:val="20"/>
                <w:szCs w:val="20"/>
              </w:rPr>
            </w:pPr>
          </w:p>
          <w:p w14:paraId="2A8BFC43" w14:textId="57595368" w:rsidR="00E11433" w:rsidRPr="005F21EF" w:rsidRDefault="00E11433">
            <w:pPr>
              <w:rPr>
                <w:sz w:val="20"/>
                <w:szCs w:val="20"/>
              </w:rPr>
            </w:pPr>
          </w:p>
          <w:p w14:paraId="18E1980C" w14:textId="2192C0FB" w:rsidR="00E11433" w:rsidRPr="005F21EF" w:rsidRDefault="00E11433">
            <w:pPr>
              <w:rPr>
                <w:sz w:val="20"/>
                <w:szCs w:val="20"/>
              </w:rPr>
            </w:pPr>
          </w:p>
          <w:p w14:paraId="16020EA4" w14:textId="77777777" w:rsidR="00E11433" w:rsidRPr="005F21EF" w:rsidRDefault="00E11433">
            <w:pPr>
              <w:rPr>
                <w:sz w:val="20"/>
                <w:szCs w:val="20"/>
              </w:rPr>
            </w:pPr>
          </w:p>
          <w:p w14:paraId="2908EB2C" w14:textId="77777777" w:rsidR="00245D07" w:rsidRPr="005F21EF" w:rsidRDefault="00245D07">
            <w:pPr>
              <w:widowControl/>
              <w:autoSpaceDE/>
              <w:autoSpaceDN/>
              <w:rPr>
                <w:sz w:val="20"/>
                <w:szCs w:val="20"/>
              </w:rPr>
            </w:pPr>
          </w:p>
        </w:tc>
        <w:tc>
          <w:tcPr>
            <w:tcW w:w="5966" w:type="dxa"/>
            <w:shd w:val="clear" w:color="auto" w:fill="FFFFFF" w:themeFill="background1"/>
            <w:tcMar>
              <w:top w:w="15" w:type="dxa"/>
              <w:left w:w="104" w:type="dxa"/>
              <w:bottom w:w="0" w:type="dxa"/>
              <w:right w:w="104" w:type="dxa"/>
            </w:tcMar>
            <w:hideMark/>
          </w:tcPr>
          <w:p w14:paraId="089E93B6" w14:textId="77777777" w:rsidR="00B365E2" w:rsidRPr="005F21EF" w:rsidRDefault="00B365E2">
            <w:pPr>
              <w:jc w:val="both"/>
              <w:rPr>
                <w:sz w:val="20"/>
                <w:szCs w:val="20"/>
              </w:rPr>
            </w:pPr>
            <w:r w:rsidRPr="005F21EF">
              <w:rPr>
                <w:sz w:val="20"/>
                <w:szCs w:val="20"/>
              </w:rPr>
              <w:lastRenderedPageBreak/>
              <w:t>Para inscribirse las organizaciones formales e informales de mujeres y mixtas que trabajan por los derechos de las mujeres deben presentar los documentos en formato PDF.</w:t>
            </w:r>
          </w:p>
          <w:p w14:paraId="46956324" w14:textId="77777777" w:rsidR="00B365E2" w:rsidRPr="005F21EF" w:rsidRDefault="00B365E2">
            <w:pPr>
              <w:jc w:val="both"/>
              <w:rPr>
                <w:sz w:val="20"/>
                <w:szCs w:val="20"/>
              </w:rPr>
            </w:pPr>
          </w:p>
          <w:p w14:paraId="6C09347E" w14:textId="69934B7C" w:rsidR="00B365E2" w:rsidRPr="005F21EF" w:rsidRDefault="00B365E2">
            <w:pPr>
              <w:pStyle w:val="Prrafodelista"/>
              <w:numPr>
                <w:ilvl w:val="0"/>
                <w:numId w:val="9"/>
              </w:numPr>
              <w:ind w:left="298" w:hanging="298"/>
              <w:rPr>
                <w:sz w:val="20"/>
                <w:szCs w:val="20"/>
              </w:rPr>
            </w:pPr>
            <w:r w:rsidRPr="005F21EF">
              <w:rPr>
                <w:sz w:val="20"/>
                <w:szCs w:val="20"/>
              </w:rPr>
              <w:t xml:space="preserve">Diligenciar completamente la inscripción de la organización y la candidata en el sitio habilitado en la página Web de la Secretaría Distrital de la Mujer. En la sección de inscripción, la organización debe indicar el nombre de la mujer autorizada para votar, con la respectiva suplente. </w:t>
            </w:r>
          </w:p>
          <w:p w14:paraId="382FAC80" w14:textId="77777777" w:rsidR="00B365E2" w:rsidRPr="005F21EF" w:rsidRDefault="00B365E2">
            <w:pPr>
              <w:pStyle w:val="Prrafodelista"/>
              <w:ind w:left="316"/>
              <w:rPr>
                <w:sz w:val="20"/>
                <w:szCs w:val="20"/>
              </w:rPr>
            </w:pPr>
          </w:p>
          <w:p w14:paraId="17F9858A" w14:textId="7D4B5D01" w:rsidR="00B365E2" w:rsidRPr="005F21EF" w:rsidRDefault="00B365E2">
            <w:pPr>
              <w:pStyle w:val="Prrafodelista"/>
              <w:widowControl/>
              <w:numPr>
                <w:ilvl w:val="0"/>
                <w:numId w:val="9"/>
              </w:numPr>
              <w:autoSpaceDE/>
              <w:autoSpaceDN/>
              <w:ind w:left="316" w:hanging="283"/>
              <w:contextualSpacing/>
              <w:rPr>
                <w:rFonts w:eastAsiaTheme="minorEastAsia"/>
                <w:sz w:val="20"/>
                <w:szCs w:val="20"/>
              </w:rPr>
            </w:pPr>
            <w:r w:rsidRPr="005F21EF">
              <w:rPr>
                <w:sz w:val="20"/>
                <w:szCs w:val="20"/>
              </w:rPr>
              <w:t xml:space="preserve">Adjuntar copia de la personería jurídica o el registro de la Cámara de Comercio para las organizaciones formales o una declaración extra juicio o una constancia expedida por las secretarías técnicas de las instancias de participación del nivel local o distrital o cualquier otro documento que acredite la existencia de la organización informal de mujeres y mixta que trabaje por los derechos de las mujeres, emitido por entidades u organizaciones formales que conozcan el </w:t>
            </w:r>
            <w:r w:rsidR="006208CA" w:rsidRPr="005F21EF">
              <w:rPr>
                <w:sz w:val="20"/>
                <w:szCs w:val="20"/>
              </w:rPr>
              <w:t>proceso.</w:t>
            </w:r>
          </w:p>
          <w:p w14:paraId="5A84CD35" w14:textId="77777777" w:rsidR="00B365E2" w:rsidRPr="005F21EF" w:rsidRDefault="00B365E2">
            <w:pPr>
              <w:pStyle w:val="Prrafodelista"/>
              <w:ind w:left="316"/>
              <w:rPr>
                <w:sz w:val="20"/>
                <w:szCs w:val="20"/>
              </w:rPr>
            </w:pPr>
          </w:p>
          <w:p w14:paraId="33C14E6F" w14:textId="77777777" w:rsidR="00B365E2" w:rsidRPr="005F21EF" w:rsidRDefault="00B365E2">
            <w:pPr>
              <w:pStyle w:val="Prrafodelista"/>
              <w:widowControl/>
              <w:numPr>
                <w:ilvl w:val="0"/>
                <w:numId w:val="9"/>
              </w:numPr>
              <w:autoSpaceDE/>
              <w:autoSpaceDN/>
              <w:ind w:left="316" w:hanging="283"/>
              <w:contextualSpacing/>
              <w:rPr>
                <w:sz w:val="20"/>
                <w:szCs w:val="20"/>
              </w:rPr>
            </w:pPr>
            <w:r w:rsidRPr="005F21EF">
              <w:rPr>
                <w:sz w:val="20"/>
                <w:szCs w:val="20"/>
              </w:rPr>
              <w:t xml:space="preserve">Diligenciar completamente el </w:t>
            </w:r>
            <w:r w:rsidRPr="005F21EF">
              <w:rPr>
                <w:b/>
                <w:bCs/>
                <w:sz w:val="20"/>
                <w:szCs w:val="20"/>
              </w:rPr>
              <w:t>Formato 1 “Constancia participación candidata”</w:t>
            </w:r>
            <w:r w:rsidRPr="005F21EF">
              <w:rPr>
                <w:sz w:val="20"/>
                <w:szCs w:val="20"/>
              </w:rPr>
              <w:t xml:space="preserve">, suministrado por la Secretaría Distrital de la Mujer, en el que conste que la candidata hace parte de la organización y su trabajo se orienta a los derechos de las mujeres. </w:t>
            </w:r>
          </w:p>
          <w:p w14:paraId="19EACC8C" w14:textId="77777777" w:rsidR="00B365E2" w:rsidRPr="005F21EF" w:rsidRDefault="00B365E2">
            <w:pPr>
              <w:pStyle w:val="Prrafodelista"/>
              <w:rPr>
                <w:sz w:val="20"/>
                <w:szCs w:val="20"/>
              </w:rPr>
            </w:pPr>
          </w:p>
          <w:p w14:paraId="5FB5D0A1" w14:textId="2F395E30" w:rsidR="00B365E2" w:rsidRPr="005F21EF" w:rsidRDefault="00B365E2">
            <w:pPr>
              <w:pStyle w:val="Prrafodelista"/>
              <w:ind w:left="316" w:hanging="18"/>
              <w:rPr>
                <w:b/>
                <w:bCs/>
                <w:sz w:val="20"/>
                <w:szCs w:val="20"/>
              </w:rPr>
            </w:pPr>
            <w:r w:rsidRPr="005F21EF">
              <w:rPr>
                <w:sz w:val="20"/>
                <w:szCs w:val="20"/>
              </w:rPr>
              <w:t xml:space="preserve">En el mismo formato, la organización manifiesta el compromiso de participar en al menos 2 (dos) encuentros distritales convocados por el Consejo Consultivo de Mujeres - Espacio Autónomo. El formato debe estar firmado por la persona representante, coordinadora, directora o responsable de la organización. </w:t>
            </w:r>
          </w:p>
          <w:p w14:paraId="5D118C0D" w14:textId="77777777" w:rsidR="00B365E2" w:rsidRPr="005F21EF" w:rsidRDefault="00B365E2">
            <w:pPr>
              <w:pStyle w:val="Prrafodelista"/>
              <w:rPr>
                <w:b/>
                <w:sz w:val="20"/>
                <w:szCs w:val="20"/>
              </w:rPr>
            </w:pPr>
          </w:p>
          <w:p w14:paraId="0536A738" w14:textId="77777777" w:rsidR="00B365E2" w:rsidRPr="005F21EF" w:rsidRDefault="00B365E2">
            <w:pPr>
              <w:pStyle w:val="Prrafodelista"/>
              <w:widowControl/>
              <w:numPr>
                <w:ilvl w:val="0"/>
                <w:numId w:val="9"/>
              </w:numPr>
              <w:autoSpaceDE/>
              <w:autoSpaceDN/>
              <w:ind w:left="316" w:hanging="283"/>
              <w:contextualSpacing/>
              <w:rPr>
                <w:b/>
                <w:bCs/>
                <w:sz w:val="20"/>
                <w:szCs w:val="20"/>
              </w:rPr>
            </w:pPr>
            <w:r w:rsidRPr="005F21EF">
              <w:rPr>
                <w:noProof/>
                <w:sz w:val="20"/>
                <w:szCs w:val="20"/>
              </w:rPr>
              <w:t xml:space="preserve">Adjuntar un </w:t>
            </w:r>
            <w:r w:rsidRPr="005F21EF">
              <w:rPr>
                <w:bCs/>
                <w:noProof/>
                <w:sz w:val="20"/>
                <w:szCs w:val="20"/>
              </w:rPr>
              <w:t xml:space="preserve">certificado o constancia o declaración juramentada en el que conste que la organización  tiene como mínimo un (1) año de experiencia </w:t>
            </w:r>
            <w:r w:rsidRPr="005F21EF">
              <w:rPr>
                <w:noProof/>
                <w:sz w:val="20"/>
                <w:szCs w:val="20"/>
              </w:rPr>
              <w:t>en el derecho al  cual inscribe a la candidata</w:t>
            </w:r>
            <w:r w:rsidRPr="005F21EF">
              <w:rPr>
                <w:sz w:val="20"/>
                <w:szCs w:val="20"/>
              </w:rPr>
              <w:t xml:space="preserve">. </w:t>
            </w:r>
          </w:p>
          <w:p w14:paraId="1CB9B051" w14:textId="77777777" w:rsidR="00B365E2" w:rsidRPr="005F21EF" w:rsidRDefault="00B365E2">
            <w:pPr>
              <w:pStyle w:val="Prrafodelista"/>
              <w:ind w:left="316"/>
              <w:rPr>
                <w:b/>
                <w:sz w:val="20"/>
                <w:szCs w:val="20"/>
              </w:rPr>
            </w:pPr>
          </w:p>
          <w:p w14:paraId="1AADC3E8" w14:textId="4F3BE6E0" w:rsidR="00B365E2" w:rsidRPr="005F21EF" w:rsidRDefault="00B365E2" w:rsidP="0055696A">
            <w:pPr>
              <w:pStyle w:val="Prrafodelista"/>
              <w:ind w:left="316" w:firstLine="4"/>
              <w:rPr>
                <w:b/>
                <w:sz w:val="20"/>
                <w:szCs w:val="20"/>
              </w:rPr>
            </w:pPr>
            <w:r w:rsidRPr="005F21EF">
              <w:rPr>
                <w:sz w:val="20"/>
                <w:szCs w:val="20"/>
              </w:rPr>
              <w:t>El certificado, constancia o declaración juramentada debe ser expedido por las autoridades públicas o privadas competentes.</w:t>
            </w:r>
            <w:r w:rsidRPr="005F21EF">
              <w:rPr>
                <w:b/>
                <w:sz w:val="20"/>
                <w:szCs w:val="20"/>
              </w:rPr>
              <w:t xml:space="preserve"> </w:t>
            </w:r>
          </w:p>
          <w:p w14:paraId="174162C4" w14:textId="77777777" w:rsidR="00B365E2" w:rsidRPr="005F21EF" w:rsidRDefault="00B365E2">
            <w:pPr>
              <w:pStyle w:val="Prrafodelista"/>
              <w:ind w:left="316"/>
              <w:rPr>
                <w:sz w:val="20"/>
                <w:szCs w:val="20"/>
              </w:rPr>
            </w:pPr>
          </w:p>
          <w:p w14:paraId="4276B79E" w14:textId="77777777" w:rsidR="00B365E2" w:rsidRPr="005F21EF" w:rsidRDefault="00B365E2">
            <w:pPr>
              <w:pStyle w:val="Prrafodelista"/>
              <w:numPr>
                <w:ilvl w:val="0"/>
                <w:numId w:val="9"/>
              </w:numPr>
              <w:ind w:left="298" w:hanging="298"/>
              <w:rPr>
                <w:b/>
                <w:bCs/>
                <w:sz w:val="20"/>
                <w:szCs w:val="20"/>
              </w:rPr>
            </w:pPr>
            <w:r w:rsidRPr="005F21EF">
              <w:rPr>
                <w:sz w:val="20"/>
                <w:szCs w:val="20"/>
              </w:rPr>
              <w:t xml:space="preserve">Adjuntar un certificado o constancia o declaración juramentada expedido por una entidad pública o privada (ONG, organización formal de mujeres o mixta que trabaje por los derechos de las mujeres), en el que conste que la candidata tiene experiencia comprobada en procesos de participación local y/o distrital en temas de política pública y en el derecho de las mujeres al cual ha sido </w:t>
            </w:r>
            <w:r w:rsidRPr="005F21EF">
              <w:rPr>
                <w:sz w:val="20"/>
                <w:szCs w:val="20"/>
              </w:rPr>
              <w:lastRenderedPageBreak/>
              <w:t>inscrita. </w:t>
            </w:r>
          </w:p>
          <w:p w14:paraId="5F6F0E00" w14:textId="77777777" w:rsidR="00B365E2" w:rsidRPr="005F21EF" w:rsidRDefault="00B365E2">
            <w:pPr>
              <w:pStyle w:val="Prrafodelista"/>
              <w:ind w:left="316"/>
              <w:rPr>
                <w:b/>
                <w:sz w:val="20"/>
                <w:szCs w:val="20"/>
              </w:rPr>
            </w:pPr>
          </w:p>
          <w:p w14:paraId="4278FB87" w14:textId="1AB76E31" w:rsidR="00B365E2" w:rsidRPr="005F21EF" w:rsidRDefault="00B365E2">
            <w:pPr>
              <w:pStyle w:val="Prrafodelista"/>
              <w:ind w:left="316" w:right="90" w:hanging="18"/>
              <w:textAlignment w:val="baseline"/>
              <w:rPr>
                <w:sz w:val="20"/>
                <w:szCs w:val="20"/>
              </w:rPr>
            </w:pPr>
            <w:r w:rsidRPr="005F21EF">
              <w:rPr>
                <w:sz w:val="20"/>
                <w:szCs w:val="20"/>
              </w:rPr>
              <w:t xml:space="preserve">Para las instancias institucionales la certificación o constancia debe ser expedida por quién preside y/o ejerce la secretaria técnica.  Para el caso de los espacios de participación la certificación o constancia debe ser expedida por actores sociales o institucionales que hagan parte del proceso. </w:t>
            </w:r>
          </w:p>
          <w:p w14:paraId="3656489A" w14:textId="77777777" w:rsidR="00B365E2" w:rsidRPr="005F21EF" w:rsidRDefault="00B365E2">
            <w:pPr>
              <w:pStyle w:val="Prrafodelista"/>
              <w:shd w:val="clear" w:color="auto" w:fill="FFFFFF"/>
              <w:ind w:left="316" w:right="161" w:hanging="283"/>
              <w:textAlignment w:val="baseline"/>
              <w:rPr>
                <w:sz w:val="20"/>
                <w:szCs w:val="20"/>
              </w:rPr>
            </w:pPr>
          </w:p>
          <w:p w14:paraId="272C1EA1" w14:textId="47AE3826" w:rsidR="00B365E2" w:rsidRPr="005F21EF" w:rsidRDefault="004200D5">
            <w:pPr>
              <w:pStyle w:val="Prrafodelista"/>
              <w:widowControl/>
              <w:numPr>
                <w:ilvl w:val="0"/>
                <w:numId w:val="9"/>
              </w:numPr>
              <w:tabs>
                <w:tab w:val="num" w:pos="320"/>
              </w:tabs>
              <w:autoSpaceDE/>
              <w:autoSpaceDN/>
              <w:ind w:left="320" w:hanging="320"/>
              <w:contextualSpacing/>
              <w:textAlignment w:val="baseline"/>
              <w:rPr>
                <w:sz w:val="20"/>
                <w:szCs w:val="20"/>
              </w:rPr>
            </w:pPr>
            <w:r>
              <w:rPr>
                <w:sz w:val="20"/>
                <w:szCs w:val="20"/>
              </w:rPr>
              <w:t>P</w:t>
            </w:r>
            <w:r w:rsidR="00B365E2" w:rsidRPr="005F21EF">
              <w:rPr>
                <w:sz w:val="20"/>
                <w:szCs w:val="20"/>
              </w:rPr>
              <w:t xml:space="preserve">articipar en un proceso de información de cuatro (4) horas. Este es un requisito obligatorio y quien no asista no podrá participar como candidata en el proceso de elección.  </w:t>
            </w:r>
            <w:r w:rsidR="00B365E2" w:rsidRPr="005F21EF">
              <w:rPr>
                <w:b/>
                <w:sz w:val="20"/>
                <w:szCs w:val="20"/>
              </w:rPr>
              <w:t>Requisito NO subsanable</w:t>
            </w:r>
            <w:r w:rsidR="00B365E2" w:rsidRPr="005F21EF">
              <w:rPr>
                <w:sz w:val="20"/>
                <w:szCs w:val="20"/>
              </w:rPr>
              <w:t>.</w:t>
            </w:r>
          </w:p>
          <w:p w14:paraId="629FC26E" w14:textId="77777777" w:rsidR="00B365E2" w:rsidRPr="005F21EF" w:rsidRDefault="00B365E2">
            <w:pPr>
              <w:pStyle w:val="Prrafodelista"/>
              <w:ind w:left="316" w:hanging="283"/>
              <w:textAlignment w:val="baseline"/>
              <w:rPr>
                <w:sz w:val="20"/>
                <w:szCs w:val="20"/>
              </w:rPr>
            </w:pPr>
          </w:p>
          <w:p w14:paraId="25F2DBCA" w14:textId="77777777" w:rsidR="00B365E2" w:rsidRPr="005F21EF" w:rsidRDefault="00B365E2">
            <w:pPr>
              <w:pStyle w:val="Prrafodelista"/>
              <w:widowControl/>
              <w:numPr>
                <w:ilvl w:val="0"/>
                <w:numId w:val="9"/>
              </w:numPr>
              <w:tabs>
                <w:tab w:val="num" w:pos="320"/>
              </w:tabs>
              <w:autoSpaceDE/>
              <w:autoSpaceDN/>
              <w:ind w:left="320" w:hanging="320"/>
              <w:contextualSpacing/>
              <w:textAlignment w:val="baseline"/>
              <w:rPr>
                <w:b/>
                <w:bCs/>
                <w:sz w:val="20"/>
                <w:szCs w:val="20"/>
              </w:rPr>
            </w:pPr>
            <w:r w:rsidRPr="005F21EF">
              <w:rPr>
                <w:sz w:val="20"/>
                <w:szCs w:val="20"/>
              </w:rPr>
              <w:t>Diligenciar en el sitio habilitado en la página Web de la Secretaría Distrital de la Mujer, la pregunta en la cual</w:t>
            </w:r>
            <w:r w:rsidRPr="005F21EF">
              <w:rPr>
                <w:b/>
                <w:bCs/>
                <w:sz w:val="20"/>
                <w:szCs w:val="20"/>
              </w:rPr>
              <w:t xml:space="preserve"> </w:t>
            </w:r>
            <w:r w:rsidRPr="005F21EF">
              <w:rPr>
                <w:sz w:val="20"/>
                <w:szCs w:val="20"/>
              </w:rPr>
              <w:t xml:space="preserve">la candidata se compromete a participar mínimo diez (10) horas a la semana para atender los compromisos acordados en el plan de trabajo de la instancia y otras actividades imprevistas. </w:t>
            </w:r>
          </w:p>
          <w:p w14:paraId="70E6A873" w14:textId="77777777" w:rsidR="00B365E2" w:rsidRPr="005F21EF" w:rsidRDefault="00B365E2">
            <w:pPr>
              <w:pStyle w:val="Prrafodelista"/>
              <w:ind w:left="316" w:hanging="283"/>
              <w:textAlignment w:val="baseline"/>
              <w:rPr>
                <w:sz w:val="20"/>
                <w:szCs w:val="20"/>
              </w:rPr>
            </w:pPr>
          </w:p>
          <w:p w14:paraId="5BD93C56" w14:textId="0A0B11EA" w:rsidR="00B365E2" w:rsidRPr="005F21EF" w:rsidRDefault="00B365E2">
            <w:pPr>
              <w:pStyle w:val="Prrafodelista"/>
              <w:ind w:left="316" w:hanging="18"/>
              <w:textAlignment w:val="baseline"/>
              <w:rPr>
                <w:b/>
                <w:bCs/>
                <w:sz w:val="20"/>
                <w:szCs w:val="20"/>
              </w:rPr>
            </w:pPr>
            <w:r w:rsidRPr="005F21EF">
              <w:rPr>
                <w:sz w:val="20"/>
                <w:szCs w:val="20"/>
              </w:rPr>
              <w:t xml:space="preserve">Este tiempo no incluye los compromisos que las candidatas tienen con sus organizaciones de mujeres o mixtas que trabajen por los derechos de las mujeres. </w:t>
            </w:r>
          </w:p>
          <w:p w14:paraId="37EC931F" w14:textId="77777777" w:rsidR="00B365E2" w:rsidRPr="005F21EF" w:rsidRDefault="00B365E2">
            <w:pPr>
              <w:pStyle w:val="Prrafodelista"/>
              <w:ind w:left="316" w:hanging="18"/>
              <w:textAlignment w:val="baseline"/>
              <w:rPr>
                <w:sz w:val="20"/>
                <w:szCs w:val="20"/>
              </w:rPr>
            </w:pPr>
          </w:p>
          <w:p w14:paraId="438F3D3E" w14:textId="77777777" w:rsidR="006208CA" w:rsidRPr="005F21EF" w:rsidRDefault="00B365E2" w:rsidP="0055696A">
            <w:pPr>
              <w:pStyle w:val="Prrafodelista"/>
              <w:widowControl/>
              <w:numPr>
                <w:ilvl w:val="0"/>
                <w:numId w:val="9"/>
              </w:numPr>
              <w:autoSpaceDE/>
              <w:autoSpaceDN/>
              <w:ind w:left="316" w:hanging="283"/>
              <w:contextualSpacing/>
              <w:textAlignment w:val="baseline"/>
              <w:rPr>
                <w:b/>
                <w:sz w:val="20"/>
                <w:szCs w:val="20"/>
              </w:rPr>
            </w:pPr>
            <w:r w:rsidRPr="005F21EF">
              <w:rPr>
                <w:sz w:val="20"/>
                <w:szCs w:val="20"/>
              </w:rPr>
              <w:t xml:space="preserve">Diligenciar completamente el </w:t>
            </w:r>
            <w:r w:rsidRPr="005F21EF">
              <w:rPr>
                <w:b/>
                <w:bCs/>
                <w:sz w:val="20"/>
                <w:szCs w:val="20"/>
              </w:rPr>
              <w:t>Formato 2 “Hoja de vida o trayectoria de vida de la candidata”</w:t>
            </w:r>
            <w:r w:rsidRPr="005F21EF">
              <w:rPr>
                <w:sz w:val="20"/>
                <w:szCs w:val="20"/>
              </w:rPr>
              <w:t>, el cual será suministrado por la Secretaría Distrital de la Mujer. Contiene información sobre el perfil (Cualidades y habilidades sociales y políticas para la participación), estudios realizados y experiencia de participación.</w:t>
            </w:r>
          </w:p>
          <w:p w14:paraId="0C92DCB7" w14:textId="77777777" w:rsidR="006208CA" w:rsidRPr="005F21EF" w:rsidRDefault="006208CA" w:rsidP="0055696A">
            <w:pPr>
              <w:pStyle w:val="Prrafodelista"/>
              <w:widowControl/>
              <w:autoSpaceDE/>
              <w:autoSpaceDN/>
              <w:ind w:left="316" w:firstLine="0"/>
              <w:contextualSpacing/>
              <w:textAlignment w:val="baseline"/>
              <w:rPr>
                <w:b/>
                <w:sz w:val="20"/>
                <w:szCs w:val="20"/>
              </w:rPr>
            </w:pPr>
          </w:p>
          <w:p w14:paraId="10E8674A" w14:textId="7B0B2D17" w:rsidR="00B365E2" w:rsidRPr="005F21EF" w:rsidRDefault="00B365E2" w:rsidP="0055696A">
            <w:pPr>
              <w:pStyle w:val="Prrafodelista"/>
              <w:widowControl/>
              <w:numPr>
                <w:ilvl w:val="0"/>
                <w:numId w:val="9"/>
              </w:numPr>
              <w:autoSpaceDE/>
              <w:autoSpaceDN/>
              <w:ind w:left="316" w:hanging="283"/>
              <w:contextualSpacing/>
              <w:textAlignment w:val="baseline"/>
              <w:rPr>
                <w:b/>
                <w:sz w:val="20"/>
                <w:szCs w:val="20"/>
              </w:rPr>
            </w:pPr>
            <w:r w:rsidRPr="005F21EF">
              <w:rPr>
                <w:sz w:val="20"/>
                <w:szCs w:val="20"/>
              </w:rPr>
              <w:t xml:space="preserve">Diligenciar completamente el </w:t>
            </w:r>
            <w:r w:rsidRPr="005F21EF">
              <w:rPr>
                <w:b/>
                <w:bCs/>
                <w:sz w:val="20"/>
                <w:szCs w:val="20"/>
              </w:rPr>
              <w:t>Formato 3 “Propuesta de trabajo”,</w:t>
            </w:r>
            <w:r w:rsidRPr="005F21EF">
              <w:rPr>
                <w:sz w:val="20"/>
                <w:szCs w:val="20"/>
              </w:rPr>
              <w:t xml:space="preserve"> en el cual la candidata hace su propuesta de trabajo. El formato es suministrado por la Secretaría Distrital de la Mujer. </w:t>
            </w:r>
          </w:p>
          <w:p w14:paraId="4F380802" w14:textId="77777777" w:rsidR="001A5C76" w:rsidRPr="005F21EF" w:rsidRDefault="001A5C76" w:rsidP="0055696A">
            <w:pPr>
              <w:pStyle w:val="Prrafodelista"/>
              <w:rPr>
                <w:b/>
                <w:sz w:val="20"/>
                <w:szCs w:val="20"/>
              </w:rPr>
            </w:pPr>
          </w:p>
          <w:p w14:paraId="76CDC629" w14:textId="622C3EAC" w:rsidR="001A5C76" w:rsidRPr="005F21EF" w:rsidRDefault="001A5C76" w:rsidP="0055696A">
            <w:pPr>
              <w:pStyle w:val="Prrafodelista"/>
              <w:widowControl/>
              <w:numPr>
                <w:ilvl w:val="0"/>
                <w:numId w:val="9"/>
              </w:numPr>
              <w:autoSpaceDE/>
              <w:autoSpaceDN/>
              <w:ind w:left="316" w:hanging="283"/>
              <w:contextualSpacing/>
              <w:textAlignment w:val="baseline"/>
              <w:rPr>
                <w:b/>
                <w:sz w:val="20"/>
                <w:szCs w:val="20"/>
              </w:rPr>
            </w:pPr>
            <w:r w:rsidRPr="005F21EF">
              <w:rPr>
                <w:sz w:val="20"/>
                <w:szCs w:val="20"/>
              </w:rPr>
              <w:t xml:space="preserve"> Las jóvenes de 16 años y menores de 18 años que sean </w:t>
            </w:r>
            <w:proofErr w:type="spellStart"/>
            <w:r w:rsidRPr="005F21EF">
              <w:rPr>
                <w:sz w:val="20"/>
                <w:szCs w:val="20"/>
              </w:rPr>
              <w:t>candidatizadas</w:t>
            </w:r>
            <w:proofErr w:type="spellEnd"/>
            <w:r w:rsidRPr="005F21EF">
              <w:rPr>
                <w:sz w:val="20"/>
                <w:szCs w:val="20"/>
              </w:rPr>
              <w:t xml:space="preserve"> por el derecho a la educación con equidad, deben adjuntar el </w:t>
            </w:r>
            <w:r w:rsidRPr="005F21EF">
              <w:rPr>
                <w:b/>
                <w:sz w:val="20"/>
                <w:szCs w:val="20"/>
              </w:rPr>
              <w:t>Formato 4 “Consentimiento persona acudiente o responsable”</w:t>
            </w:r>
            <w:r w:rsidRPr="005F21EF">
              <w:rPr>
                <w:sz w:val="20"/>
                <w:szCs w:val="20"/>
              </w:rPr>
              <w:t>, el cual debe ser firmado por una persona mayor de edad.</w:t>
            </w:r>
          </w:p>
          <w:p w14:paraId="7D613F8D" w14:textId="77777777" w:rsidR="006208CA" w:rsidRPr="005F21EF" w:rsidRDefault="006208CA" w:rsidP="0055696A">
            <w:pPr>
              <w:pStyle w:val="Prrafodelista"/>
              <w:widowControl/>
              <w:autoSpaceDE/>
              <w:autoSpaceDN/>
              <w:ind w:left="0" w:firstLine="0"/>
              <w:contextualSpacing/>
              <w:textAlignment w:val="baseline"/>
              <w:rPr>
                <w:b/>
                <w:bCs/>
                <w:sz w:val="20"/>
                <w:szCs w:val="20"/>
              </w:rPr>
            </w:pPr>
          </w:p>
          <w:p w14:paraId="3ECF4EFC" w14:textId="77777777" w:rsidR="00B365E2" w:rsidRPr="005F21EF" w:rsidRDefault="00B365E2">
            <w:pPr>
              <w:pStyle w:val="Prrafodelista"/>
              <w:ind w:left="15" w:hanging="15"/>
              <w:rPr>
                <w:sz w:val="20"/>
                <w:szCs w:val="20"/>
              </w:rPr>
            </w:pPr>
            <w:r w:rsidRPr="005F21EF">
              <w:rPr>
                <w:b/>
                <w:sz w:val="20"/>
                <w:szCs w:val="20"/>
              </w:rPr>
              <w:t>Nota 1:</w:t>
            </w:r>
            <w:r w:rsidRPr="005F21EF">
              <w:rPr>
                <w:sz w:val="20"/>
                <w:szCs w:val="20"/>
              </w:rPr>
              <w:t xml:space="preserve"> Los requisitos de los numerales 2 y 4 se pueden adjuntar en un único documento, en todo caso deberá certificarse la existencia de la organización y la experiencia en el derecho al cual la organización inscribe a la candidata.</w:t>
            </w:r>
          </w:p>
          <w:p w14:paraId="6AE067BE" w14:textId="77777777" w:rsidR="001A5C76" w:rsidRPr="005F21EF" w:rsidRDefault="001A5C76">
            <w:pPr>
              <w:tabs>
                <w:tab w:val="num" w:pos="320"/>
              </w:tabs>
              <w:ind w:right="90"/>
              <w:contextualSpacing/>
              <w:jc w:val="both"/>
              <w:textAlignment w:val="baseline"/>
              <w:rPr>
                <w:b/>
                <w:sz w:val="20"/>
                <w:szCs w:val="20"/>
              </w:rPr>
            </w:pPr>
          </w:p>
          <w:p w14:paraId="62199465" w14:textId="5E729BF6" w:rsidR="008B2400" w:rsidRPr="005F21EF" w:rsidRDefault="00B365E2" w:rsidP="009371B3">
            <w:pPr>
              <w:tabs>
                <w:tab w:val="num" w:pos="320"/>
              </w:tabs>
              <w:ind w:right="90"/>
              <w:contextualSpacing/>
              <w:jc w:val="both"/>
              <w:textAlignment w:val="baseline"/>
              <w:rPr>
                <w:b/>
                <w:bCs/>
                <w:sz w:val="20"/>
                <w:szCs w:val="20"/>
              </w:rPr>
            </w:pPr>
            <w:r w:rsidRPr="005F21EF">
              <w:rPr>
                <w:b/>
                <w:sz w:val="20"/>
                <w:szCs w:val="20"/>
              </w:rPr>
              <w:t>Nota 2:</w:t>
            </w:r>
            <w:r w:rsidRPr="005F21EF">
              <w:rPr>
                <w:sz w:val="20"/>
                <w:szCs w:val="20"/>
              </w:rPr>
              <w:t xml:space="preserve"> Todos los documentos adjuntos deben ser legibles, de otro modo se solicitará que se adjunten nuevamente</w:t>
            </w:r>
            <w:r w:rsidR="004200D5">
              <w:rPr>
                <w:sz w:val="20"/>
                <w:szCs w:val="20"/>
              </w:rPr>
              <w:t>.</w:t>
            </w:r>
          </w:p>
        </w:tc>
      </w:tr>
    </w:tbl>
    <w:p w14:paraId="0DA123B1" w14:textId="4F0BCAD6" w:rsidR="00424FAB" w:rsidRDefault="00424FAB">
      <w:pPr>
        <w:pStyle w:val="Prrafodelista"/>
        <w:shd w:val="clear" w:color="auto" w:fill="FFFFFF"/>
        <w:ind w:left="0"/>
        <w:textAlignment w:val="baseline"/>
        <w:rPr>
          <w:b/>
          <w:color w:val="000000"/>
          <w:sz w:val="24"/>
          <w:szCs w:val="24"/>
          <w:bdr w:val="none" w:sz="0" w:space="0" w:color="auto" w:frame="1"/>
          <w:lang w:eastAsia="es-CO"/>
        </w:rPr>
      </w:pPr>
    </w:p>
    <w:p w14:paraId="1FFF1BB3" w14:textId="58412AAB" w:rsidR="002254DA" w:rsidRPr="005F21EF" w:rsidRDefault="002254DA" w:rsidP="002254DA">
      <w:pPr>
        <w:pStyle w:val="xmsonormal"/>
        <w:shd w:val="clear" w:color="auto" w:fill="FFFFFF"/>
        <w:spacing w:before="0" w:beforeAutospacing="0" w:after="0" w:afterAutospacing="0"/>
        <w:jc w:val="both"/>
        <w:rPr>
          <w:color w:val="000000"/>
          <w:bdr w:val="none" w:sz="0" w:space="0" w:color="auto" w:frame="1"/>
        </w:rPr>
      </w:pPr>
      <w:r>
        <w:rPr>
          <w:color w:val="000000"/>
          <w:bdr w:val="none" w:sz="0" w:space="0" w:color="auto" w:frame="1"/>
        </w:rPr>
        <w:t xml:space="preserve">Parágrafo 1. </w:t>
      </w:r>
      <w:r w:rsidRPr="005F21EF">
        <w:rPr>
          <w:color w:val="000000"/>
          <w:bdr w:val="none" w:sz="0" w:space="0" w:color="auto" w:frame="1"/>
        </w:rPr>
        <w:t>Las</w:t>
      </w:r>
      <w:r w:rsidRPr="005F21EF">
        <w:rPr>
          <w:color w:val="000000"/>
        </w:rPr>
        <w:t xml:space="preserve"> organizaciones pueden inscribirse en más de una representación con candidata diferente, para lo cual deben cumplir los requisitos</w:t>
      </w:r>
      <w:r w:rsidR="004200D5">
        <w:rPr>
          <w:color w:val="000000"/>
        </w:rPr>
        <w:t xml:space="preserve"> para cada representación</w:t>
      </w:r>
      <w:r w:rsidRPr="005F21EF">
        <w:rPr>
          <w:color w:val="000000"/>
        </w:rPr>
        <w:t xml:space="preserve"> definidos en este artículo. </w:t>
      </w:r>
      <w:r w:rsidRPr="005F21EF">
        <w:rPr>
          <w:color w:val="000000"/>
          <w:bdr w:val="none" w:sz="0" w:space="0" w:color="auto" w:frame="1"/>
        </w:rPr>
        <w:t xml:space="preserve"> </w:t>
      </w:r>
    </w:p>
    <w:p w14:paraId="18D6653E" w14:textId="77777777" w:rsidR="002254DA" w:rsidRPr="005F21EF" w:rsidRDefault="002254DA" w:rsidP="002254DA">
      <w:pPr>
        <w:pStyle w:val="xmsonormal"/>
        <w:shd w:val="clear" w:color="auto" w:fill="FFFFFF"/>
        <w:spacing w:before="0" w:beforeAutospacing="0" w:after="0" w:afterAutospacing="0"/>
        <w:jc w:val="both"/>
        <w:rPr>
          <w:color w:val="000000"/>
          <w:bdr w:val="none" w:sz="0" w:space="0" w:color="auto" w:frame="1"/>
        </w:rPr>
      </w:pPr>
    </w:p>
    <w:p w14:paraId="73F6AC60" w14:textId="3D7F1F74" w:rsidR="002254DA" w:rsidRPr="005F21EF" w:rsidRDefault="00666852" w:rsidP="002254DA">
      <w:pPr>
        <w:shd w:val="clear" w:color="auto" w:fill="FFFFFF" w:themeFill="background1"/>
        <w:jc w:val="both"/>
        <w:textAlignment w:val="baseline"/>
        <w:rPr>
          <w:rFonts w:eastAsiaTheme="minorEastAsia"/>
          <w:color w:val="000000"/>
          <w:sz w:val="24"/>
          <w:szCs w:val="24"/>
          <w:bdr w:val="none" w:sz="0" w:space="0" w:color="auto" w:frame="1"/>
          <w:lang w:eastAsia="es-CO"/>
        </w:rPr>
      </w:pPr>
      <w:r>
        <w:rPr>
          <w:color w:val="000000"/>
          <w:sz w:val="24"/>
          <w:szCs w:val="24"/>
          <w:bdr w:val="none" w:sz="0" w:space="0" w:color="auto" w:frame="1"/>
          <w:lang w:val="es-CO" w:eastAsia="es-CO"/>
        </w:rPr>
        <w:t>Parágrafo 2. L</w:t>
      </w:r>
      <w:r w:rsidR="002254DA" w:rsidRPr="005F21EF">
        <w:rPr>
          <w:color w:val="000000"/>
          <w:sz w:val="24"/>
          <w:szCs w:val="24"/>
          <w:bdr w:val="none" w:sz="0" w:space="0" w:color="auto" w:frame="1"/>
          <w:lang w:val="es-CO" w:eastAsia="es-CO"/>
        </w:rPr>
        <w:t>os</w:t>
      </w:r>
      <w:r>
        <w:rPr>
          <w:color w:val="000000"/>
          <w:sz w:val="24"/>
          <w:szCs w:val="24"/>
          <w:bdr w:val="none" w:sz="0" w:space="0" w:color="auto" w:frame="1"/>
          <w:lang w:val="es-CO" w:eastAsia="es-CO"/>
        </w:rPr>
        <w:t xml:space="preserve"> </w:t>
      </w:r>
      <w:r w:rsidR="002254DA" w:rsidRPr="005F21EF">
        <w:rPr>
          <w:color w:val="000000"/>
          <w:sz w:val="24"/>
          <w:szCs w:val="24"/>
          <w:bdr w:val="none" w:sz="0" w:space="0" w:color="auto" w:frame="1"/>
          <w:lang w:val="es-CO" w:eastAsia="es-CO"/>
        </w:rPr>
        <w:t xml:space="preserve">requisitos </w:t>
      </w:r>
      <w:r>
        <w:rPr>
          <w:color w:val="000000"/>
          <w:sz w:val="24"/>
          <w:szCs w:val="24"/>
          <w:bdr w:val="none" w:sz="0" w:space="0" w:color="auto" w:frame="1"/>
          <w:lang w:val="es-CO" w:eastAsia="es-CO"/>
        </w:rPr>
        <w:t>establecido</w:t>
      </w:r>
      <w:r w:rsidR="004200D5">
        <w:rPr>
          <w:color w:val="000000"/>
          <w:sz w:val="24"/>
          <w:szCs w:val="24"/>
          <w:bdr w:val="none" w:sz="0" w:space="0" w:color="auto" w:frame="1"/>
          <w:lang w:val="es-CO" w:eastAsia="es-CO"/>
        </w:rPr>
        <w:t>s</w:t>
      </w:r>
      <w:r>
        <w:rPr>
          <w:color w:val="000000"/>
          <w:sz w:val="24"/>
          <w:szCs w:val="24"/>
          <w:bdr w:val="none" w:sz="0" w:space="0" w:color="auto" w:frame="1"/>
          <w:lang w:val="es-CO" w:eastAsia="es-CO"/>
        </w:rPr>
        <w:t xml:space="preserve"> en el presente </w:t>
      </w:r>
      <w:r w:rsidR="008950DD">
        <w:rPr>
          <w:color w:val="000000"/>
          <w:sz w:val="24"/>
          <w:szCs w:val="24"/>
          <w:bdr w:val="none" w:sz="0" w:space="0" w:color="auto" w:frame="1"/>
          <w:lang w:val="es-CO" w:eastAsia="es-CO"/>
        </w:rPr>
        <w:t>artículo</w:t>
      </w:r>
      <w:r>
        <w:rPr>
          <w:color w:val="000000"/>
          <w:sz w:val="24"/>
          <w:szCs w:val="24"/>
          <w:bdr w:val="none" w:sz="0" w:space="0" w:color="auto" w:frame="1"/>
          <w:lang w:val="es-CO" w:eastAsia="es-CO"/>
        </w:rPr>
        <w:t xml:space="preserve"> </w:t>
      </w:r>
      <w:r w:rsidR="002254DA" w:rsidRPr="005F21EF">
        <w:rPr>
          <w:color w:val="000000"/>
          <w:sz w:val="24"/>
          <w:szCs w:val="24"/>
          <w:bdr w:val="none" w:sz="0" w:space="0" w:color="auto" w:frame="1"/>
          <w:lang w:val="es-CO" w:eastAsia="es-CO"/>
        </w:rPr>
        <w:t>son subsanables</w:t>
      </w:r>
      <w:r>
        <w:rPr>
          <w:color w:val="000000"/>
          <w:sz w:val="24"/>
          <w:szCs w:val="24"/>
          <w:bdr w:val="none" w:sz="0" w:space="0" w:color="auto" w:frame="1"/>
          <w:lang w:val="es-CO" w:eastAsia="es-CO"/>
        </w:rPr>
        <w:t xml:space="preserve"> </w:t>
      </w:r>
      <w:r>
        <w:rPr>
          <w:color w:val="000000"/>
          <w:sz w:val="24"/>
          <w:szCs w:val="24"/>
          <w:bdr w:val="none" w:sz="0" w:space="0" w:color="auto" w:frame="1"/>
          <w:lang w:eastAsia="es-CO"/>
        </w:rPr>
        <w:t xml:space="preserve">a excepción del </w:t>
      </w:r>
      <w:r w:rsidRPr="005F21EF">
        <w:rPr>
          <w:color w:val="000000"/>
          <w:sz w:val="24"/>
          <w:szCs w:val="24"/>
          <w:bdr w:val="none" w:sz="0" w:space="0" w:color="auto" w:frame="1"/>
          <w:lang w:val="es-CO" w:eastAsia="es-CO"/>
        </w:rPr>
        <w:t xml:space="preserve">requisito </w:t>
      </w:r>
      <w:r w:rsidR="004200D5">
        <w:rPr>
          <w:color w:val="000000"/>
          <w:sz w:val="24"/>
          <w:szCs w:val="24"/>
          <w:bdr w:val="none" w:sz="0" w:space="0" w:color="auto" w:frame="1"/>
          <w:lang w:val="es-CO" w:eastAsia="es-CO"/>
        </w:rPr>
        <w:t>de</w:t>
      </w:r>
      <w:r>
        <w:rPr>
          <w:color w:val="000000"/>
          <w:sz w:val="24"/>
          <w:szCs w:val="24"/>
          <w:bdr w:val="none" w:sz="0" w:space="0" w:color="auto" w:frame="1"/>
          <w:lang w:val="es-CO" w:eastAsia="es-CO"/>
        </w:rPr>
        <w:t xml:space="preserve"> </w:t>
      </w:r>
      <w:r w:rsidRPr="005F21EF">
        <w:rPr>
          <w:color w:val="000000"/>
          <w:sz w:val="24"/>
          <w:szCs w:val="24"/>
          <w:bdr w:val="none" w:sz="0" w:space="0" w:color="auto" w:frame="1"/>
          <w:lang w:val="es-CO" w:eastAsia="es-CO"/>
        </w:rPr>
        <w:t>que las candidatas participen en el proceso de información de 4 horas</w:t>
      </w:r>
      <w:r w:rsidRPr="005F21EF">
        <w:rPr>
          <w:color w:val="000000"/>
          <w:sz w:val="24"/>
          <w:szCs w:val="24"/>
          <w:bdr w:val="none" w:sz="0" w:space="0" w:color="auto" w:frame="1"/>
          <w:lang w:eastAsia="es-CO"/>
        </w:rPr>
        <w:t xml:space="preserve">. </w:t>
      </w:r>
      <w:r>
        <w:rPr>
          <w:color w:val="000000"/>
          <w:sz w:val="24"/>
          <w:szCs w:val="24"/>
          <w:bdr w:val="none" w:sz="0" w:space="0" w:color="auto" w:frame="1"/>
          <w:lang w:eastAsia="es-CO"/>
        </w:rPr>
        <w:t>S</w:t>
      </w:r>
      <w:r>
        <w:rPr>
          <w:color w:val="000000"/>
          <w:sz w:val="24"/>
          <w:szCs w:val="24"/>
          <w:bdr w:val="none" w:sz="0" w:space="0" w:color="auto" w:frame="1"/>
          <w:lang w:val="es-CO" w:eastAsia="es-CO"/>
        </w:rPr>
        <w:t xml:space="preserve">e podrá </w:t>
      </w:r>
      <w:r w:rsidR="002254DA" w:rsidRPr="005F21EF">
        <w:rPr>
          <w:color w:val="000000"/>
          <w:sz w:val="24"/>
          <w:szCs w:val="24"/>
          <w:bdr w:val="none" w:sz="0" w:space="0" w:color="auto" w:frame="1"/>
          <w:lang w:val="es-CO" w:eastAsia="es-CO"/>
        </w:rPr>
        <w:t xml:space="preserve">corregir o enmendar los </w:t>
      </w:r>
      <w:r w:rsidR="002254DA" w:rsidRPr="005F21EF">
        <w:rPr>
          <w:color w:val="000000"/>
          <w:sz w:val="24"/>
          <w:szCs w:val="24"/>
          <w:bdr w:val="none" w:sz="0" w:space="0" w:color="auto" w:frame="1"/>
          <w:lang w:eastAsia="es-CO"/>
        </w:rPr>
        <w:t xml:space="preserve">documentos </w:t>
      </w:r>
      <w:r>
        <w:rPr>
          <w:color w:val="000000"/>
          <w:sz w:val="24"/>
          <w:szCs w:val="24"/>
          <w:bdr w:val="none" w:sz="0" w:space="0" w:color="auto" w:frame="1"/>
          <w:lang w:eastAsia="es-CO"/>
        </w:rPr>
        <w:t>en el plazo establecido para ello.</w:t>
      </w:r>
    </w:p>
    <w:p w14:paraId="12714F62" w14:textId="77777777" w:rsidR="002254DA" w:rsidRPr="005F21EF" w:rsidRDefault="002254DA">
      <w:pPr>
        <w:pStyle w:val="Prrafodelista"/>
        <w:shd w:val="clear" w:color="auto" w:fill="FFFFFF"/>
        <w:ind w:left="0"/>
        <w:textAlignment w:val="baseline"/>
        <w:rPr>
          <w:b/>
          <w:color w:val="000000"/>
          <w:sz w:val="24"/>
          <w:szCs w:val="24"/>
          <w:bdr w:val="none" w:sz="0" w:space="0" w:color="auto" w:frame="1"/>
          <w:lang w:eastAsia="es-CO"/>
        </w:rPr>
      </w:pPr>
    </w:p>
    <w:p w14:paraId="11773623" w14:textId="3207E9E7" w:rsidR="004418B5" w:rsidRPr="005F21EF" w:rsidRDefault="00041CF2" w:rsidP="004418B5">
      <w:pPr>
        <w:shd w:val="clear" w:color="auto" w:fill="FFFFFF" w:themeFill="background1"/>
        <w:jc w:val="both"/>
        <w:textAlignment w:val="baseline"/>
        <w:rPr>
          <w:color w:val="000000"/>
          <w:sz w:val="24"/>
          <w:szCs w:val="24"/>
          <w:bdr w:val="none" w:sz="0" w:space="0" w:color="auto" w:frame="1"/>
          <w:lang w:eastAsia="es-CO"/>
        </w:rPr>
      </w:pPr>
      <w:r w:rsidRPr="005F21EF">
        <w:rPr>
          <w:b/>
          <w:bCs/>
          <w:color w:val="000000"/>
          <w:sz w:val="24"/>
          <w:szCs w:val="24"/>
          <w:bdr w:val="none" w:sz="0" w:space="0" w:color="auto" w:frame="1"/>
          <w:lang w:eastAsia="es-CO"/>
        </w:rPr>
        <w:t xml:space="preserve">ARTÍCULO </w:t>
      </w:r>
      <w:r w:rsidR="004F309E">
        <w:rPr>
          <w:b/>
          <w:bCs/>
          <w:color w:val="000000"/>
          <w:sz w:val="24"/>
          <w:szCs w:val="24"/>
          <w:bdr w:val="none" w:sz="0" w:space="0" w:color="auto" w:frame="1"/>
          <w:lang w:eastAsia="es-CO"/>
        </w:rPr>
        <w:t>9</w:t>
      </w:r>
      <w:r w:rsidRPr="005F21EF">
        <w:rPr>
          <w:b/>
          <w:bCs/>
          <w:color w:val="000000"/>
          <w:sz w:val="24"/>
          <w:szCs w:val="24"/>
          <w:bdr w:val="none" w:sz="0" w:space="0" w:color="auto" w:frame="1"/>
          <w:lang w:eastAsia="es-CO"/>
        </w:rPr>
        <w:t xml:space="preserve">. </w:t>
      </w:r>
      <w:r w:rsidR="00FE7BA9" w:rsidRPr="005F21EF">
        <w:rPr>
          <w:b/>
          <w:bCs/>
          <w:color w:val="000000"/>
          <w:sz w:val="24"/>
          <w:szCs w:val="24"/>
          <w:bdr w:val="none" w:sz="0" w:space="0" w:color="auto" w:frame="1"/>
          <w:lang w:eastAsia="es-CO"/>
        </w:rPr>
        <w:t>Requisitos de las organizaciones que inscriben candidatas para las representaciones por</w:t>
      </w:r>
      <w:r w:rsidR="00EC5330" w:rsidRPr="005F21EF">
        <w:rPr>
          <w:b/>
          <w:bCs/>
          <w:color w:val="000000"/>
          <w:sz w:val="24"/>
          <w:szCs w:val="24"/>
          <w:bdr w:val="none" w:sz="0" w:space="0" w:color="auto" w:frame="1"/>
          <w:lang w:eastAsia="es-CO"/>
        </w:rPr>
        <w:t xml:space="preserve"> diferencias y diversidad.</w:t>
      </w:r>
      <w:r w:rsidR="00310B5A" w:rsidRPr="005F21EF">
        <w:rPr>
          <w:b/>
          <w:bCs/>
          <w:color w:val="000000"/>
          <w:sz w:val="24"/>
          <w:szCs w:val="24"/>
          <w:bdr w:val="none" w:sz="0" w:space="0" w:color="auto" w:frame="1"/>
          <w:lang w:eastAsia="es-CO"/>
        </w:rPr>
        <w:t xml:space="preserve"> </w:t>
      </w:r>
      <w:r w:rsidR="008E0EE7" w:rsidRPr="005F21EF">
        <w:rPr>
          <w:color w:val="000000"/>
          <w:sz w:val="24"/>
          <w:szCs w:val="24"/>
          <w:bdr w:val="none" w:sz="0" w:space="0" w:color="auto" w:frame="1"/>
          <w:lang w:eastAsia="es-CO"/>
        </w:rPr>
        <w:t xml:space="preserve">Las organizaciones </w:t>
      </w:r>
      <w:r w:rsidR="5871BB98" w:rsidRPr="005F21EF">
        <w:rPr>
          <w:color w:val="000000"/>
          <w:sz w:val="24"/>
          <w:szCs w:val="24"/>
          <w:bdr w:val="none" w:sz="0" w:space="0" w:color="auto" w:frame="1"/>
          <w:lang w:eastAsia="es-CO"/>
        </w:rPr>
        <w:t xml:space="preserve">formales e informales de mujeres y mixtas que trabajen por los derechos de las mujeres </w:t>
      </w:r>
      <w:r w:rsidR="008E0EE7" w:rsidRPr="005F21EF">
        <w:rPr>
          <w:color w:val="000000"/>
          <w:sz w:val="24"/>
          <w:szCs w:val="24"/>
          <w:bdr w:val="none" w:sz="0" w:space="0" w:color="auto" w:frame="1"/>
          <w:lang w:eastAsia="es-CO"/>
        </w:rPr>
        <w:t xml:space="preserve">que inscriban candidatas para las </w:t>
      </w:r>
      <w:r w:rsidR="00310B5A" w:rsidRPr="005F21EF">
        <w:rPr>
          <w:color w:val="000000"/>
          <w:sz w:val="24"/>
          <w:szCs w:val="24"/>
          <w:bdr w:val="none" w:sz="0" w:space="0" w:color="auto" w:frame="1"/>
          <w:lang w:eastAsia="es-CO"/>
        </w:rPr>
        <w:t>representaciones</w:t>
      </w:r>
      <w:r w:rsidR="008E0EE7" w:rsidRPr="005F21EF">
        <w:rPr>
          <w:color w:val="000000"/>
          <w:sz w:val="24"/>
          <w:szCs w:val="24"/>
          <w:bdr w:val="none" w:sz="0" w:space="0" w:color="auto" w:frame="1"/>
          <w:lang w:eastAsia="es-CO"/>
        </w:rPr>
        <w:t xml:space="preserve"> por diferencias y diversidad deben cumplir </w:t>
      </w:r>
      <w:r w:rsidR="005C5B78" w:rsidRPr="005F21EF">
        <w:rPr>
          <w:color w:val="000000"/>
          <w:sz w:val="24"/>
          <w:szCs w:val="24"/>
          <w:bdr w:val="none" w:sz="0" w:space="0" w:color="auto" w:frame="1"/>
          <w:lang w:eastAsia="es-CO"/>
        </w:rPr>
        <w:t xml:space="preserve">los siguientes </w:t>
      </w:r>
      <w:r w:rsidR="008E0EE7" w:rsidRPr="005F21EF">
        <w:rPr>
          <w:color w:val="000000"/>
          <w:sz w:val="24"/>
          <w:szCs w:val="24"/>
          <w:bdr w:val="none" w:sz="0" w:space="0" w:color="auto" w:frame="1"/>
          <w:lang w:eastAsia="es-CO"/>
        </w:rPr>
        <w:t>requisitos general</w:t>
      </w:r>
      <w:r w:rsidR="005C5B78" w:rsidRPr="005F21EF">
        <w:rPr>
          <w:color w:val="000000"/>
          <w:sz w:val="24"/>
          <w:szCs w:val="24"/>
          <w:bdr w:val="none" w:sz="0" w:space="0" w:color="auto" w:frame="1"/>
          <w:lang w:eastAsia="es-CO"/>
        </w:rPr>
        <w:t>es</w:t>
      </w:r>
      <w:r w:rsidR="008E0EE7" w:rsidRPr="005F21EF">
        <w:rPr>
          <w:color w:val="000000"/>
          <w:sz w:val="24"/>
          <w:szCs w:val="24"/>
          <w:bdr w:val="none" w:sz="0" w:space="0" w:color="auto" w:frame="1"/>
          <w:lang w:eastAsia="es-CO"/>
        </w:rPr>
        <w:t xml:space="preserve"> y específicos</w:t>
      </w:r>
      <w:r w:rsidR="00502BED">
        <w:rPr>
          <w:color w:val="000000"/>
          <w:sz w:val="24"/>
          <w:szCs w:val="24"/>
          <w:bdr w:val="none" w:sz="0" w:space="0" w:color="auto" w:frame="1"/>
          <w:lang w:eastAsia="es-CO"/>
        </w:rPr>
        <w:t>:</w:t>
      </w:r>
    </w:p>
    <w:p w14:paraId="36BFE4A1" w14:textId="7AB2D6B7" w:rsidR="0022059E" w:rsidRPr="005F21EF" w:rsidRDefault="0022059E">
      <w:pPr>
        <w:shd w:val="clear" w:color="auto" w:fill="FFFFFF" w:themeFill="background1"/>
        <w:jc w:val="both"/>
        <w:textAlignment w:val="baseline"/>
        <w:rPr>
          <w:color w:val="000000"/>
          <w:sz w:val="24"/>
          <w:szCs w:val="24"/>
          <w:bdr w:val="none" w:sz="0" w:space="0" w:color="auto" w:frame="1"/>
          <w:lang w:eastAsia="es-CO"/>
        </w:rPr>
      </w:pPr>
    </w:p>
    <w:p w14:paraId="74C5F6B9" w14:textId="52989525" w:rsidR="00310B5A" w:rsidRPr="005F21EF" w:rsidRDefault="00841CC6">
      <w:pPr>
        <w:pStyle w:val="Prrafodelista"/>
        <w:numPr>
          <w:ilvl w:val="0"/>
          <w:numId w:val="34"/>
        </w:numPr>
        <w:shd w:val="clear" w:color="auto" w:fill="FFFFFF"/>
        <w:ind w:left="284" w:hanging="284"/>
        <w:textAlignment w:val="baseline"/>
        <w:rPr>
          <w:b/>
          <w:color w:val="000000"/>
          <w:sz w:val="24"/>
          <w:szCs w:val="24"/>
          <w:bdr w:val="none" w:sz="0" w:space="0" w:color="auto" w:frame="1"/>
          <w:lang w:eastAsia="es-CO"/>
        </w:rPr>
      </w:pPr>
      <w:r w:rsidRPr="005F21EF">
        <w:rPr>
          <w:b/>
          <w:color w:val="000000"/>
          <w:sz w:val="24"/>
          <w:szCs w:val="24"/>
          <w:bdr w:val="none" w:sz="0" w:space="0" w:color="auto" w:frame="1"/>
          <w:lang w:eastAsia="es-CO"/>
        </w:rPr>
        <w:t>R</w:t>
      </w:r>
      <w:r w:rsidR="00310B5A" w:rsidRPr="005F21EF">
        <w:rPr>
          <w:b/>
          <w:color w:val="000000"/>
          <w:sz w:val="24"/>
          <w:szCs w:val="24"/>
          <w:bdr w:val="none" w:sz="0" w:space="0" w:color="auto" w:frame="1"/>
          <w:lang w:eastAsia="es-CO"/>
        </w:rPr>
        <w:t xml:space="preserve">equisitos generales </w:t>
      </w:r>
      <w:r w:rsidR="008E0EE7" w:rsidRPr="005F21EF">
        <w:rPr>
          <w:b/>
          <w:color w:val="000000"/>
          <w:sz w:val="24"/>
          <w:szCs w:val="24"/>
          <w:bdr w:val="none" w:sz="0" w:space="0" w:color="auto" w:frame="1"/>
          <w:lang w:eastAsia="es-CO"/>
        </w:rPr>
        <w:t>que deben cumplir las organizaciones y candidatas.</w:t>
      </w:r>
    </w:p>
    <w:p w14:paraId="50895670" w14:textId="77777777" w:rsidR="008E0EE7" w:rsidRPr="005F21EF" w:rsidRDefault="008E0EE7">
      <w:pPr>
        <w:pStyle w:val="Prrafodelista"/>
        <w:shd w:val="clear" w:color="auto" w:fill="FFFFFF"/>
        <w:ind w:left="567" w:firstLine="0"/>
        <w:textAlignment w:val="baseline"/>
        <w:rPr>
          <w:color w:val="000000"/>
          <w:sz w:val="24"/>
          <w:szCs w:val="24"/>
          <w:bdr w:val="none" w:sz="0" w:space="0" w:color="auto" w:frame="1"/>
          <w:lang w:eastAsia="es-CO"/>
        </w:rPr>
      </w:pPr>
    </w:p>
    <w:tbl>
      <w:tblPr>
        <w:tblW w:w="9020" w:type="dxa"/>
        <w:tblCellMar>
          <w:left w:w="0" w:type="dxa"/>
          <w:right w:w="0" w:type="dxa"/>
        </w:tblCellMar>
        <w:tblLook w:val="04A0" w:firstRow="1" w:lastRow="0" w:firstColumn="1" w:lastColumn="0" w:noHBand="0" w:noVBand="1"/>
      </w:tblPr>
      <w:tblGrid>
        <w:gridCol w:w="3785"/>
        <w:gridCol w:w="5235"/>
      </w:tblGrid>
      <w:tr w:rsidR="00315F9D" w:rsidRPr="005F21EF" w14:paraId="46EBF732" w14:textId="77777777" w:rsidTr="505EE023">
        <w:trPr>
          <w:trHeight w:val="199"/>
          <w:tblHeader/>
        </w:trPr>
        <w:tc>
          <w:tcPr>
            <w:tcW w:w="3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0A928973" w14:textId="77777777" w:rsidR="00315F9D" w:rsidRPr="005F21EF" w:rsidRDefault="00315F9D">
            <w:pPr>
              <w:jc w:val="both"/>
              <w:rPr>
                <w:b/>
                <w:sz w:val="20"/>
                <w:szCs w:val="20"/>
              </w:rPr>
            </w:pPr>
            <w:r w:rsidRPr="005F21EF">
              <w:rPr>
                <w:b/>
                <w:sz w:val="20"/>
                <w:szCs w:val="20"/>
              </w:rPr>
              <w:t xml:space="preserve">REPRESENTACIONES QUE SALEN A PROCESO DE ELECCIÓN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1040B87B" w14:textId="77777777" w:rsidR="00315F9D" w:rsidRPr="005F21EF" w:rsidRDefault="00315F9D">
            <w:pPr>
              <w:jc w:val="both"/>
              <w:rPr>
                <w:b/>
                <w:sz w:val="20"/>
                <w:szCs w:val="20"/>
              </w:rPr>
            </w:pPr>
            <w:r w:rsidRPr="005F21EF">
              <w:rPr>
                <w:b/>
                <w:sz w:val="20"/>
                <w:szCs w:val="20"/>
              </w:rPr>
              <w:t xml:space="preserve">REQUISITOS GENERALES DE LAS ORGANIZACIONES QUE INSCRIBEN CANDIDATAS </w:t>
            </w:r>
          </w:p>
        </w:tc>
      </w:tr>
      <w:tr w:rsidR="00315F9D" w:rsidRPr="005F21EF" w14:paraId="49E1C5CC" w14:textId="77777777" w:rsidTr="505EE023">
        <w:trPr>
          <w:trHeight w:val="1708"/>
        </w:trPr>
        <w:tc>
          <w:tcPr>
            <w:tcW w:w="3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42C1AB0F" w14:textId="77777777"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mujeres indígenas</w:t>
            </w:r>
          </w:p>
          <w:p w14:paraId="297E2888" w14:textId="6FF0B313" w:rsidR="00315F9D" w:rsidRPr="005F21EF" w:rsidRDefault="79A37B21" w:rsidP="0055696A">
            <w:pPr>
              <w:pStyle w:val="Prrafodelista"/>
              <w:widowControl/>
              <w:numPr>
                <w:ilvl w:val="0"/>
                <w:numId w:val="13"/>
              </w:numPr>
              <w:autoSpaceDE/>
              <w:autoSpaceDN/>
              <w:ind w:left="600" w:hanging="600"/>
              <w:contextualSpacing/>
              <w:rPr>
                <w:sz w:val="20"/>
                <w:szCs w:val="20"/>
              </w:rPr>
            </w:pPr>
            <w:r w:rsidRPr="005F21EF">
              <w:rPr>
                <w:sz w:val="20"/>
                <w:szCs w:val="20"/>
              </w:rPr>
              <w:t xml:space="preserve">Representante mujeres </w:t>
            </w:r>
            <w:r w:rsidR="28AECAB1" w:rsidRPr="005F21EF">
              <w:rPr>
                <w:sz w:val="20"/>
                <w:szCs w:val="20"/>
              </w:rPr>
              <w:t>a</w:t>
            </w:r>
            <w:r w:rsidRPr="005F21EF">
              <w:rPr>
                <w:sz w:val="20"/>
                <w:szCs w:val="20"/>
              </w:rPr>
              <w:t>frocolombianas</w:t>
            </w:r>
            <w:r w:rsidR="56A97E59" w:rsidRPr="005F21EF">
              <w:rPr>
                <w:sz w:val="20"/>
                <w:szCs w:val="20"/>
              </w:rPr>
              <w:t xml:space="preserve">, </w:t>
            </w:r>
            <w:r w:rsidRPr="005F21EF">
              <w:rPr>
                <w:sz w:val="20"/>
                <w:szCs w:val="20"/>
              </w:rPr>
              <w:t>negras</w:t>
            </w:r>
            <w:r w:rsidR="09D3EB19" w:rsidRPr="005F21EF">
              <w:rPr>
                <w:sz w:val="20"/>
                <w:szCs w:val="20"/>
              </w:rPr>
              <w:t xml:space="preserve">, </w:t>
            </w:r>
            <w:proofErr w:type="spellStart"/>
            <w:r w:rsidRPr="005F21EF">
              <w:rPr>
                <w:sz w:val="20"/>
                <w:szCs w:val="20"/>
              </w:rPr>
              <w:t>palenqueras</w:t>
            </w:r>
            <w:proofErr w:type="spellEnd"/>
            <w:r w:rsidRPr="005F21EF">
              <w:rPr>
                <w:sz w:val="20"/>
                <w:szCs w:val="20"/>
              </w:rPr>
              <w:t xml:space="preserve"> y raizales.</w:t>
            </w:r>
          </w:p>
          <w:p w14:paraId="698FEC44" w14:textId="77777777"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 xml:space="preserve">Representante mujeres </w:t>
            </w:r>
            <w:proofErr w:type="spellStart"/>
            <w:r w:rsidRPr="005F21EF">
              <w:rPr>
                <w:sz w:val="20"/>
                <w:szCs w:val="20"/>
              </w:rPr>
              <w:t>Rrom</w:t>
            </w:r>
            <w:proofErr w:type="spellEnd"/>
            <w:r w:rsidRPr="005F21EF">
              <w:rPr>
                <w:sz w:val="20"/>
                <w:szCs w:val="20"/>
              </w:rPr>
              <w:t>-Gitanas</w:t>
            </w:r>
          </w:p>
          <w:p w14:paraId="45708BC6" w14:textId="5B10C24A" w:rsidR="00315F9D" w:rsidRPr="005F21EF" w:rsidRDefault="79A37B21"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mujeres por orientación sexual: Lesbianas y bisexuales.</w:t>
            </w:r>
          </w:p>
          <w:p w14:paraId="4D48B8BF" w14:textId="63022F3F" w:rsidR="00315F9D" w:rsidRPr="005F21EF" w:rsidRDefault="79A37B21"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w:t>
            </w:r>
            <w:r w:rsidR="009A2CC7" w:rsidRPr="005F21EF">
              <w:rPr>
                <w:sz w:val="20"/>
                <w:szCs w:val="20"/>
              </w:rPr>
              <w:t xml:space="preserve"> mujeres t</w:t>
            </w:r>
            <w:r w:rsidRPr="005F21EF">
              <w:rPr>
                <w:sz w:val="20"/>
                <w:szCs w:val="20"/>
              </w:rPr>
              <w:t>ransgeneristas</w:t>
            </w:r>
          </w:p>
          <w:p w14:paraId="13EA8D7A" w14:textId="77777777"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mujeres jóvenes (De 14 a 28 años).</w:t>
            </w:r>
          </w:p>
          <w:p w14:paraId="5C688A24" w14:textId="77777777"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mujeres con discapacidad.</w:t>
            </w:r>
          </w:p>
          <w:p w14:paraId="69579CD8" w14:textId="6B8047C5" w:rsidR="00315F9D" w:rsidRPr="005F21EF" w:rsidRDefault="79A37B21" w:rsidP="0055696A">
            <w:pPr>
              <w:pStyle w:val="Prrafodelista"/>
              <w:widowControl/>
              <w:numPr>
                <w:ilvl w:val="0"/>
                <w:numId w:val="13"/>
              </w:numPr>
              <w:autoSpaceDE/>
              <w:autoSpaceDN/>
              <w:ind w:left="600" w:hanging="600"/>
              <w:contextualSpacing/>
              <w:rPr>
                <w:sz w:val="20"/>
                <w:szCs w:val="20"/>
              </w:rPr>
            </w:pPr>
            <w:r w:rsidRPr="005F21EF">
              <w:rPr>
                <w:sz w:val="20"/>
                <w:szCs w:val="20"/>
              </w:rPr>
              <w:lastRenderedPageBreak/>
              <w:t xml:space="preserve">Representante mujeres </w:t>
            </w:r>
            <w:r w:rsidR="7CCFA9C6" w:rsidRPr="005F21EF">
              <w:rPr>
                <w:sz w:val="20"/>
                <w:szCs w:val="20"/>
              </w:rPr>
              <w:t xml:space="preserve">que realizan </w:t>
            </w:r>
            <w:r w:rsidRPr="005F21EF">
              <w:rPr>
                <w:sz w:val="20"/>
                <w:szCs w:val="20"/>
              </w:rPr>
              <w:t>actividades sexuales pagadas.</w:t>
            </w:r>
          </w:p>
          <w:p w14:paraId="6B071C32" w14:textId="77777777"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Mujeres feministas –académicas.</w:t>
            </w:r>
          </w:p>
          <w:p w14:paraId="419F21FE" w14:textId="77777777"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mujeres víctimas de violencia socio-política.</w:t>
            </w:r>
          </w:p>
          <w:p w14:paraId="127C9F79" w14:textId="1C25C666" w:rsidR="009A2CC7" w:rsidRPr="005F21EF" w:rsidRDefault="009A2CC7"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de mujeres víctimas del desplazamiento forzado por la violencia.</w:t>
            </w:r>
          </w:p>
          <w:p w14:paraId="0A8C84AD" w14:textId="663B7822"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mujeres que hacen parte de las Juntas de Acción Comunal.</w:t>
            </w:r>
          </w:p>
          <w:p w14:paraId="4B522BCD" w14:textId="77777777"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mujeres excombatientes constructoras de paz.</w:t>
            </w:r>
          </w:p>
          <w:p w14:paraId="11BE7145" w14:textId="77777777"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mujeres cuidadoras</w:t>
            </w:r>
          </w:p>
          <w:p w14:paraId="5C518259" w14:textId="77777777" w:rsidR="00315F9D" w:rsidRPr="005F21EF" w:rsidRDefault="00315F9D" w:rsidP="0055696A">
            <w:pPr>
              <w:pStyle w:val="Prrafodelista"/>
              <w:widowControl/>
              <w:numPr>
                <w:ilvl w:val="0"/>
                <w:numId w:val="13"/>
              </w:numPr>
              <w:autoSpaceDE/>
              <w:autoSpaceDN/>
              <w:ind w:left="600" w:hanging="600"/>
              <w:contextualSpacing/>
              <w:rPr>
                <w:sz w:val="20"/>
                <w:szCs w:val="20"/>
              </w:rPr>
            </w:pPr>
            <w:r w:rsidRPr="005F21EF">
              <w:rPr>
                <w:sz w:val="20"/>
                <w:szCs w:val="20"/>
              </w:rPr>
              <w:t>Representante de los derechos de las mujeres privadas de la libertad.</w:t>
            </w:r>
          </w:p>
          <w:p w14:paraId="26298CE0" w14:textId="6382DFE7" w:rsidR="00315F9D" w:rsidRPr="005F21EF" w:rsidRDefault="79A37B21" w:rsidP="0055696A">
            <w:pPr>
              <w:pStyle w:val="Prrafodelista"/>
              <w:widowControl/>
              <w:numPr>
                <w:ilvl w:val="0"/>
                <w:numId w:val="13"/>
              </w:numPr>
              <w:autoSpaceDE/>
              <w:autoSpaceDN/>
              <w:ind w:left="600" w:hanging="600"/>
              <w:contextualSpacing/>
              <w:rPr>
                <w:sz w:val="20"/>
                <w:szCs w:val="20"/>
              </w:rPr>
            </w:pPr>
            <w:r w:rsidRPr="005F21EF">
              <w:rPr>
                <w:sz w:val="20"/>
                <w:szCs w:val="20"/>
              </w:rPr>
              <w:t xml:space="preserve">Representante mujeres </w:t>
            </w:r>
            <w:r w:rsidR="5D540949" w:rsidRPr="005F21EF">
              <w:rPr>
                <w:sz w:val="20"/>
                <w:szCs w:val="20"/>
              </w:rPr>
              <w:t xml:space="preserve">de </w:t>
            </w:r>
            <w:r w:rsidRPr="005F21EF">
              <w:rPr>
                <w:sz w:val="20"/>
                <w:szCs w:val="20"/>
              </w:rPr>
              <w:t>talla baja.</w:t>
            </w:r>
          </w:p>
          <w:p w14:paraId="38C1F859" w14:textId="77777777" w:rsidR="00315F9D" w:rsidRPr="005F21EF" w:rsidRDefault="00315F9D" w:rsidP="0055696A">
            <w:pPr>
              <w:jc w:val="both"/>
              <w:rPr>
                <w:sz w:val="20"/>
                <w:szCs w:val="20"/>
              </w:rPr>
            </w:pPr>
          </w:p>
          <w:p w14:paraId="0C8FE7CE" w14:textId="77777777" w:rsidR="00315F9D" w:rsidRPr="005F21EF" w:rsidRDefault="00315F9D" w:rsidP="0055696A">
            <w:pPr>
              <w:jc w:val="both"/>
              <w:rPr>
                <w:sz w:val="20"/>
                <w:szCs w:val="20"/>
              </w:rPr>
            </w:pPr>
          </w:p>
          <w:p w14:paraId="41004F19" w14:textId="77777777" w:rsidR="00315F9D" w:rsidRPr="005F21EF" w:rsidRDefault="00315F9D" w:rsidP="0055696A">
            <w:pPr>
              <w:jc w:val="both"/>
              <w:rPr>
                <w:sz w:val="20"/>
                <w:szCs w:val="20"/>
              </w:rPr>
            </w:pPr>
          </w:p>
          <w:p w14:paraId="67C0C651" w14:textId="77777777" w:rsidR="00AE235D" w:rsidRPr="005F21EF" w:rsidRDefault="00AE235D" w:rsidP="0055696A">
            <w:pPr>
              <w:jc w:val="both"/>
              <w:rPr>
                <w:sz w:val="20"/>
                <w:szCs w:val="20"/>
              </w:rPr>
            </w:pPr>
          </w:p>
          <w:p w14:paraId="0C6C2CD5" w14:textId="77777777" w:rsidR="00AE235D" w:rsidRPr="005F21EF" w:rsidRDefault="00AE235D" w:rsidP="0055696A">
            <w:pPr>
              <w:jc w:val="both"/>
              <w:rPr>
                <w:sz w:val="20"/>
                <w:szCs w:val="20"/>
              </w:rPr>
            </w:pPr>
          </w:p>
          <w:p w14:paraId="709E88E4" w14:textId="77777777" w:rsidR="00AE235D" w:rsidRPr="005F21EF" w:rsidRDefault="00AE235D" w:rsidP="0055696A">
            <w:pPr>
              <w:widowControl/>
              <w:autoSpaceDE/>
              <w:autoSpaceDN/>
              <w:contextualSpacing/>
              <w:jc w:val="both"/>
              <w:rPr>
                <w:sz w:val="20"/>
                <w:szCs w:val="20"/>
              </w:rPr>
            </w:pPr>
          </w:p>
          <w:p w14:paraId="779F8E76" w14:textId="77777777" w:rsidR="00315F9D" w:rsidRPr="005F21EF" w:rsidRDefault="00315F9D" w:rsidP="0055696A">
            <w:pPr>
              <w:jc w:val="both"/>
              <w:rPr>
                <w:sz w:val="20"/>
                <w:szCs w:val="20"/>
              </w:rPr>
            </w:pPr>
          </w:p>
          <w:p w14:paraId="7818863E" w14:textId="77777777" w:rsidR="00315F9D" w:rsidRPr="005F21EF" w:rsidRDefault="00315F9D" w:rsidP="0055696A">
            <w:pPr>
              <w:jc w:val="both"/>
              <w:rPr>
                <w:sz w:val="20"/>
                <w:szCs w:val="20"/>
              </w:rPr>
            </w:pPr>
          </w:p>
          <w:p w14:paraId="44F69B9A" w14:textId="77777777" w:rsidR="00315F9D" w:rsidRPr="005F21EF" w:rsidRDefault="00315F9D" w:rsidP="0055696A">
            <w:pPr>
              <w:jc w:val="both"/>
              <w:rPr>
                <w:sz w:val="20"/>
                <w:szCs w:val="20"/>
              </w:rPr>
            </w:pPr>
          </w:p>
          <w:p w14:paraId="5F07D11E" w14:textId="77777777" w:rsidR="00315F9D" w:rsidRPr="005F21EF" w:rsidRDefault="00315F9D" w:rsidP="0055696A">
            <w:pPr>
              <w:jc w:val="both"/>
              <w:rPr>
                <w:sz w:val="20"/>
                <w:szCs w:val="20"/>
              </w:rPr>
            </w:pPr>
          </w:p>
          <w:p w14:paraId="41508A3C" w14:textId="77777777" w:rsidR="00315F9D" w:rsidRPr="005F21EF" w:rsidRDefault="00315F9D" w:rsidP="0055696A">
            <w:pPr>
              <w:jc w:val="both"/>
              <w:rPr>
                <w:sz w:val="20"/>
                <w:szCs w:val="20"/>
              </w:rPr>
            </w:pPr>
          </w:p>
          <w:p w14:paraId="43D6B1D6" w14:textId="77777777" w:rsidR="00315F9D" w:rsidRPr="005F21EF" w:rsidRDefault="00315F9D" w:rsidP="0055696A">
            <w:pPr>
              <w:jc w:val="both"/>
              <w:rPr>
                <w:sz w:val="20"/>
                <w:szCs w:val="20"/>
              </w:rPr>
            </w:pPr>
          </w:p>
          <w:p w14:paraId="17DBC151" w14:textId="77777777" w:rsidR="00315F9D" w:rsidRPr="005F21EF" w:rsidRDefault="00315F9D" w:rsidP="0055696A">
            <w:pPr>
              <w:jc w:val="both"/>
              <w:rPr>
                <w:sz w:val="20"/>
                <w:szCs w:val="20"/>
              </w:rPr>
            </w:pPr>
          </w:p>
          <w:p w14:paraId="6F8BD81B" w14:textId="77777777" w:rsidR="003B55B5" w:rsidRPr="005F21EF" w:rsidRDefault="003B55B5" w:rsidP="0055696A">
            <w:pPr>
              <w:jc w:val="both"/>
              <w:rPr>
                <w:sz w:val="20"/>
                <w:szCs w:val="20"/>
              </w:rPr>
            </w:pPr>
          </w:p>
          <w:p w14:paraId="2613E9C1" w14:textId="77777777" w:rsidR="003B55B5" w:rsidRPr="005F21EF" w:rsidRDefault="003B55B5" w:rsidP="0055696A">
            <w:pPr>
              <w:jc w:val="both"/>
              <w:rPr>
                <w:sz w:val="20"/>
                <w:szCs w:val="20"/>
              </w:rPr>
            </w:pPr>
          </w:p>
          <w:p w14:paraId="1037B8A3" w14:textId="77777777" w:rsidR="003B55B5" w:rsidRPr="005F21EF" w:rsidRDefault="003B55B5" w:rsidP="0055696A">
            <w:pPr>
              <w:jc w:val="both"/>
              <w:rPr>
                <w:sz w:val="20"/>
                <w:szCs w:val="20"/>
              </w:rPr>
            </w:pPr>
          </w:p>
          <w:p w14:paraId="687C6DE0" w14:textId="77777777" w:rsidR="003B55B5" w:rsidRPr="005F21EF" w:rsidRDefault="003B55B5" w:rsidP="0055696A">
            <w:pPr>
              <w:jc w:val="both"/>
              <w:rPr>
                <w:sz w:val="20"/>
                <w:szCs w:val="20"/>
              </w:rPr>
            </w:pPr>
          </w:p>
          <w:p w14:paraId="5B2F9378" w14:textId="77777777" w:rsidR="003B55B5" w:rsidRPr="005F21EF" w:rsidRDefault="003B55B5" w:rsidP="0055696A">
            <w:pPr>
              <w:jc w:val="both"/>
              <w:rPr>
                <w:sz w:val="20"/>
                <w:szCs w:val="20"/>
              </w:rPr>
            </w:pPr>
          </w:p>
          <w:p w14:paraId="58E6DD4E" w14:textId="77777777" w:rsidR="005C5B78" w:rsidRPr="005F21EF" w:rsidRDefault="005C5B78" w:rsidP="0055696A">
            <w:pPr>
              <w:jc w:val="both"/>
              <w:rPr>
                <w:sz w:val="20"/>
                <w:szCs w:val="20"/>
              </w:rPr>
            </w:pPr>
          </w:p>
          <w:p w14:paraId="7D3BEE8F" w14:textId="77777777" w:rsidR="00315F9D" w:rsidRPr="005F21EF" w:rsidRDefault="00315F9D" w:rsidP="0055696A">
            <w:pPr>
              <w:pStyle w:val="Prrafodelista"/>
              <w:widowControl/>
              <w:autoSpaceDE/>
              <w:autoSpaceDN/>
              <w:ind w:left="600" w:firstLine="0"/>
              <w:contextualSpacing/>
              <w:rPr>
                <w:sz w:val="20"/>
                <w:szCs w:val="20"/>
              </w:rPr>
            </w:pP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0" w:type="dxa"/>
              <w:right w:w="108" w:type="dxa"/>
            </w:tcMar>
            <w:hideMark/>
          </w:tcPr>
          <w:p w14:paraId="58F49297" w14:textId="77777777" w:rsidR="0090030F" w:rsidRPr="005F21EF" w:rsidRDefault="0090030F">
            <w:pPr>
              <w:jc w:val="both"/>
              <w:rPr>
                <w:sz w:val="20"/>
                <w:szCs w:val="20"/>
              </w:rPr>
            </w:pPr>
            <w:r w:rsidRPr="005F21EF">
              <w:rPr>
                <w:sz w:val="20"/>
                <w:szCs w:val="20"/>
              </w:rPr>
              <w:lastRenderedPageBreak/>
              <w:t>Para inscribirse las organizaciones formales e informales de mujeres y mixtas que trabajan por los derechos de las mujeres en sus diferencias y diversidad deben presentar los documentos en formato PDF.</w:t>
            </w:r>
          </w:p>
          <w:p w14:paraId="39A8897E" w14:textId="77777777" w:rsidR="0090030F" w:rsidRPr="005F21EF" w:rsidRDefault="0090030F">
            <w:pPr>
              <w:pStyle w:val="Prrafodelista"/>
              <w:ind w:left="206"/>
              <w:rPr>
                <w:sz w:val="20"/>
                <w:szCs w:val="20"/>
              </w:rPr>
            </w:pPr>
          </w:p>
          <w:p w14:paraId="11849FA3" w14:textId="70A93F7E" w:rsidR="0090030F" w:rsidRPr="005F21EF" w:rsidRDefault="0090030F" w:rsidP="0055696A">
            <w:pPr>
              <w:pStyle w:val="Prrafodelista"/>
              <w:widowControl/>
              <w:numPr>
                <w:ilvl w:val="0"/>
                <w:numId w:val="38"/>
              </w:numPr>
              <w:autoSpaceDE/>
              <w:autoSpaceDN/>
              <w:ind w:left="210" w:hanging="210"/>
              <w:contextualSpacing/>
              <w:rPr>
                <w:sz w:val="20"/>
                <w:szCs w:val="20"/>
              </w:rPr>
            </w:pPr>
            <w:r w:rsidRPr="005F21EF">
              <w:rPr>
                <w:sz w:val="20"/>
                <w:szCs w:val="20"/>
              </w:rPr>
              <w:t xml:space="preserve">Diligenciar completamente la inscripción de la organización y la candidata en el sitio habilitado en la página Web de la Secretaría Distrital de la Mujer. En la sección de inscripción, la organización debe indicar el nombre de la mujer autorizada para votar, con el nombre de la respectiva suplente. </w:t>
            </w:r>
          </w:p>
          <w:p w14:paraId="27F5BA6A" w14:textId="77777777" w:rsidR="0022059E" w:rsidRPr="005F21EF" w:rsidRDefault="0022059E" w:rsidP="0055696A">
            <w:pPr>
              <w:pStyle w:val="Prrafodelista"/>
              <w:widowControl/>
              <w:autoSpaceDE/>
              <w:autoSpaceDN/>
              <w:ind w:left="210" w:hanging="210"/>
              <w:contextualSpacing/>
              <w:rPr>
                <w:sz w:val="20"/>
                <w:szCs w:val="20"/>
              </w:rPr>
            </w:pPr>
          </w:p>
          <w:p w14:paraId="27ECF00E" w14:textId="3D700BAD" w:rsidR="0090030F" w:rsidRPr="005F21EF" w:rsidRDefault="0090030F" w:rsidP="0055696A">
            <w:pPr>
              <w:pStyle w:val="Prrafodelista"/>
              <w:widowControl/>
              <w:numPr>
                <w:ilvl w:val="0"/>
                <w:numId w:val="38"/>
              </w:numPr>
              <w:autoSpaceDE/>
              <w:autoSpaceDN/>
              <w:ind w:left="210" w:hanging="210"/>
              <w:contextualSpacing/>
              <w:rPr>
                <w:rFonts w:eastAsiaTheme="minorEastAsia"/>
                <w:sz w:val="20"/>
                <w:szCs w:val="20"/>
              </w:rPr>
            </w:pPr>
            <w:r w:rsidRPr="005F21EF">
              <w:rPr>
                <w:sz w:val="20"/>
                <w:szCs w:val="20"/>
              </w:rPr>
              <w:t xml:space="preserve">Adjuntar copia de la personería jurídica o el registro de la Cámara de Comercio para las organizaciones formales o una declaración extra juicio o una constancia expedida por las </w:t>
            </w:r>
            <w:r w:rsidRPr="005F21EF">
              <w:rPr>
                <w:sz w:val="20"/>
                <w:szCs w:val="20"/>
              </w:rPr>
              <w:lastRenderedPageBreak/>
              <w:t>secretarías técnicas de las instancias de participación del nivel local o distrital o cualquier otro documento que acredite la existencia de la organización formal o informal de mujeres y mixta que trabaje por los derechos de las mujeres en sus diferencias y diversidad,  emitido por entidades u organizaciones formales que conozcan el proceso.</w:t>
            </w:r>
          </w:p>
          <w:p w14:paraId="47C219A2" w14:textId="77777777" w:rsidR="0090030F" w:rsidRPr="005F21EF" w:rsidRDefault="0090030F" w:rsidP="0055696A">
            <w:pPr>
              <w:pStyle w:val="Prrafodelista"/>
              <w:ind w:left="210" w:hanging="210"/>
              <w:rPr>
                <w:sz w:val="20"/>
                <w:szCs w:val="20"/>
              </w:rPr>
            </w:pPr>
          </w:p>
          <w:p w14:paraId="7C5E3FCD" w14:textId="77777777" w:rsidR="0090030F" w:rsidRPr="005F21EF" w:rsidRDefault="0090030F" w:rsidP="0055696A">
            <w:pPr>
              <w:pStyle w:val="Prrafodelista"/>
              <w:widowControl/>
              <w:numPr>
                <w:ilvl w:val="0"/>
                <w:numId w:val="38"/>
              </w:numPr>
              <w:autoSpaceDE/>
              <w:autoSpaceDN/>
              <w:ind w:left="210" w:hanging="210"/>
              <w:contextualSpacing/>
              <w:rPr>
                <w:sz w:val="20"/>
                <w:szCs w:val="20"/>
              </w:rPr>
            </w:pPr>
            <w:r w:rsidRPr="005F21EF">
              <w:rPr>
                <w:sz w:val="20"/>
                <w:szCs w:val="20"/>
              </w:rPr>
              <w:t xml:space="preserve">Diligenciar completamente el </w:t>
            </w:r>
            <w:r w:rsidRPr="005F21EF">
              <w:rPr>
                <w:b/>
                <w:bCs/>
                <w:sz w:val="20"/>
                <w:szCs w:val="20"/>
              </w:rPr>
              <w:t>Formato 1 “Constancia participación candidata”</w:t>
            </w:r>
            <w:r w:rsidRPr="005F21EF">
              <w:rPr>
                <w:sz w:val="20"/>
                <w:szCs w:val="20"/>
              </w:rPr>
              <w:t xml:space="preserve">, suministrado por la Secretaría Distrital de la Mujer, en el que conste que la candidata hace parte de la organización y su trabajo se orienta a los derechos de las mujeres en sus diferencias y diversidad a la cual se inscribe. </w:t>
            </w:r>
          </w:p>
          <w:p w14:paraId="46C2A783" w14:textId="77777777" w:rsidR="0090030F" w:rsidRPr="005F21EF" w:rsidRDefault="0090030F" w:rsidP="0055696A">
            <w:pPr>
              <w:pStyle w:val="Prrafodelista"/>
              <w:ind w:left="210" w:hanging="210"/>
              <w:rPr>
                <w:sz w:val="20"/>
                <w:szCs w:val="20"/>
              </w:rPr>
            </w:pPr>
          </w:p>
          <w:p w14:paraId="34A13929" w14:textId="7A44011A" w:rsidR="0090030F" w:rsidRPr="005F21EF" w:rsidRDefault="0090030F" w:rsidP="0055696A">
            <w:pPr>
              <w:pStyle w:val="Prrafodelista"/>
              <w:ind w:left="210" w:firstLine="2"/>
              <w:rPr>
                <w:b/>
                <w:bCs/>
                <w:sz w:val="20"/>
                <w:szCs w:val="20"/>
              </w:rPr>
            </w:pPr>
            <w:r w:rsidRPr="005F21EF">
              <w:rPr>
                <w:sz w:val="20"/>
                <w:szCs w:val="20"/>
              </w:rPr>
              <w:t xml:space="preserve">En el mismo formato, la organización manifiesta el compromiso de participar en al menos dos (2) encuentros distritales convocados por el Consejo Consultivo de Mujeres - Espacio Autónomo. El formato debe estar firmado por la persona representante, coordinadora, directora o responsable de la organización. </w:t>
            </w:r>
          </w:p>
          <w:p w14:paraId="281ABB4E" w14:textId="77777777" w:rsidR="0090030F" w:rsidRPr="005F21EF" w:rsidRDefault="0090030F" w:rsidP="0055696A">
            <w:pPr>
              <w:pStyle w:val="Prrafodelista"/>
              <w:ind w:left="210" w:hanging="210"/>
              <w:rPr>
                <w:b/>
                <w:sz w:val="20"/>
                <w:szCs w:val="20"/>
              </w:rPr>
            </w:pPr>
          </w:p>
          <w:p w14:paraId="249057E9" w14:textId="77777777" w:rsidR="0090030F" w:rsidRPr="005F21EF" w:rsidRDefault="0090030F" w:rsidP="0055696A">
            <w:pPr>
              <w:pStyle w:val="Prrafodelista"/>
              <w:widowControl/>
              <w:numPr>
                <w:ilvl w:val="0"/>
                <w:numId w:val="38"/>
              </w:numPr>
              <w:autoSpaceDE/>
              <w:autoSpaceDN/>
              <w:ind w:left="210" w:hanging="210"/>
              <w:contextualSpacing/>
              <w:rPr>
                <w:b/>
                <w:bCs/>
                <w:sz w:val="20"/>
                <w:szCs w:val="20"/>
              </w:rPr>
            </w:pPr>
            <w:r w:rsidRPr="005F21EF">
              <w:rPr>
                <w:sz w:val="20"/>
                <w:szCs w:val="20"/>
              </w:rPr>
              <w:t xml:space="preserve">Adjuntar un certificado o constancia o declaración juramentada en el que conste que la organización tiene como mínimo un (1) año de experiencia de trabajo en los derechos de las mujeres en sus diferencias y diversidad al cual inscribe a la candidata. </w:t>
            </w:r>
          </w:p>
          <w:p w14:paraId="50893E71" w14:textId="77777777" w:rsidR="0090030F" w:rsidRPr="005F21EF" w:rsidRDefault="0090030F" w:rsidP="0055696A">
            <w:pPr>
              <w:pStyle w:val="Prrafodelista"/>
              <w:ind w:left="210" w:hanging="210"/>
              <w:rPr>
                <w:sz w:val="20"/>
                <w:szCs w:val="20"/>
              </w:rPr>
            </w:pPr>
          </w:p>
          <w:p w14:paraId="3C2D42C1" w14:textId="04EFAC83" w:rsidR="0090030F" w:rsidRPr="005F21EF" w:rsidRDefault="0090030F" w:rsidP="0055696A">
            <w:pPr>
              <w:pStyle w:val="Prrafodelista"/>
              <w:ind w:left="210" w:firstLine="2"/>
              <w:rPr>
                <w:b/>
                <w:sz w:val="20"/>
                <w:szCs w:val="20"/>
              </w:rPr>
            </w:pPr>
            <w:r w:rsidRPr="005F21EF">
              <w:rPr>
                <w:sz w:val="20"/>
                <w:szCs w:val="20"/>
              </w:rPr>
              <w:t>El certificado, constancia o declaración juramentada debe ser expedido por las autoridades públicas o privadas competentes.</w:t>
            </w:r>
            <w:r w:rsidRPr="005F21EF">
              <w:rPr>
                <w:b/>
                <w:sz w:val="20"/>
                <w:szCs w:val="20"/>
              </w:rPr>
              <w:t xml:space="preserve"> </w:t>
            </w:r>
          </w:p>
          <w:p w14:paraId="2F66A774" w14:textId="77777777" w:rsidR="0090030F" w:rsidRPr="005F21EF" w:rsidRDefault="0090030F" w:rsidP="0055696A">
            <w:pPr>
              <w:pStyle w:val="Prrafodelista"/>
              <w:ind w:left="210" w:hanging="210"/>
              <w:rPr>
                <w:b/>
                <w:bCs/>
                <w:sz w:val="20"/>
                <w:szCs w:val="20"/>
              </w:rPr>
            </w:pPr>
          </w:p>
          <w:p w14:paraId="1032CF9B" w14:textId="77777777" w:rsidR="0090030F" w:rsidRPr="005F21EF" w:rsidRDefault="0090030F" w:rsidP="0055696A">
            <w:pPr>
              <w:pStyle w:val="Prrafodelista"/>
              <w:numPr>
                <w:ilvl w:val="0"/>
                <w:numId w:val="38"/>
              </w:numPr>
              <w:ind w:left="210" w:hanging="210"/>
              <w:rPr>
                <w:b/>
                <w:bCs/>
                <w:sz w:val="20"/>
                <w:szCs w:val="20"/>
              </w:rPr>
            </w:pPr>
            <w:r w:rsidRPr="005F21EF">
              <w:rPr>
                <w:sz w:val="20"/>
                <w:szCs w:val="20"/>
              </w:rPr>
              <w:t>Adjuntar un certificado o constancia o declaración juramentada expedido por una entidad pública o privada (ONG, organización formal de mujeres u organización mixta que trabaje por los derechos de las mujeres), en el que conste que la candidata tiene experiencia comprobada en procesos de participación local y/o distrital en temas de política pública y en los derechos de las mujeres en sus diferencias y diversidad a la cual ha sido inscrita. </w:t>
            </w:r>
          </w:p>
          <w:p w14:paraId="08532535" w14:textId="77777777" w:rsidR="0090030F" w:rsidRPr="005F21EF" w:rsidRDefault="0090030F" w:rsidP="0055696A">
            <w:pPr>
              <w:pStyle w:val="Prrafodelista"/>
              <w:ind w:left="210" w:hanging="210"/>
              <w:rPr>
                <w:b/>
                <w:sz w:val="20"/>
                <w:szCs w:val="20"/>
              </w:rPr>
            </w:pPr>
          </w:p>
          <w:p w14:paraId="78C7290F" w14:textId="3C4BA47B" w:rsidR="0090030F" w:rsidRPr="005F21EF" w:rsidRDefault="0090030F" w:rsidP="0055696A">
            <w:pPr>
              <w:pStyle w:val="Prrafodelista"/>
              <w:ind w:left="210" w:right="90" w:firstLine="2"/>
              <w:textAlignment w:val="baseline"/>
              <w:rPr>
                <w:sz w:val="20"/>
                <w:szCs w:val="20"/>
              </w:rPr>
            </w:pPr>
            <w:r w:rsidRPr="005F21EF">
              <w:rPr>
                <w:sz w:val="20"/>
                <w:szCs w:val="20"/>
              </w:rPr>
              <w:t xml:space="preserve">Para las instancias la certificación o constancia debe ser expedida por quién preside y/o ejerce la secretaria técnica.  </w:t>
            </w:r>
            <w:r w:rsidRPr="005F21EF">
              <w:rPr>
                <w:sz w:val="20"/>
                <w:szCs w:val="20"/>
              </w:rPr>
              <w:lastRenderedPageBreak/>
              <w:t xml:space="preserve">Para el caso de los espacios de participación, la certificación o constancia debe ser expedida por actores sociales o institucionales que hagan parte del proceso. </w:t>
            </w:r>
          </w:p>
          <w:p w14:paraId="0B7F173E" w14:textId="77777777" w:rsidR="0090030F" w:rsidRPr="005F21EF" w:rsidRDefault="0090030F" w:rsidP="0055696A">
            <w:pPr>
              <w:pStyle w:val="Prrafodelista"/>
              <w:ind w:left="210" w:hanging="210"/>
              <w:textAlignment w:val="baseline"/>
              <w:rPr>
                <w:sz w:val="20"/>
                <w:szCs w:val="20"/>
              </w:rPr>
            </w:pPr>
          </w:p>
          <w:p w14:paraId="25AB637E" w14:textId="364BCD3A" w:rsidR="0090030F" w:rsidRPr="005F21EF" w:rsidRDefault="004200D5" w:rsidP="0055696A">
            <w:pPr>
              <w:pStyle w:val="Prrafodelista"/>
              <w:widowControl/>
              <w:numPr>
                <w:ilvl w:val="0"/>
                <w:numId w:val="38"/>
              </w:numPr>
              <w:autoSpaceDE/>
              <w:autoSpaceDN/>
              <w:ind w:left="210" w:hanging="210"/>
              <w:contextualSpacing/>
              <w:textAlignment w:val="baseline"/>
              <w:rPr>
                <w:color w:val="000000" w:themeColor="text1"/>
                <w:sz w:val="20"/>
                <w:szCs w:val="20"/>
              </w:rPr>
            </w:pPr>
            <w:r>
              <w:rPr>
                <w:sz w:val="20"/>
                <w:szCs w:val="20"/>
              </w:rPr>
              <w:t>P</w:t>
            </w:r>
            <w:r w:rsidR="0090030F" w:rsidRPr="005F21EF">
              <w:rPr>
                <w:sz w:val="20"/>
                <w:szCs w:val="20"/>
              </w:rPr>
              <w:t xml:space="preserve">articipar en un proceso de información de cuatro (4) horas virtuales.  Este es un requisito obligatorio y quien no asista no podrá participar como candidata en el </w:t>
            </w:r>
            <w:r w:rsidR="0090030F" w:rsidRPr="005F21EF">
              <w:rPr>
                <w:color w:val="000000" w:themeColor="text1"/>
                <w:sz w:val="20"/>
                <w:szCs w:val="20"/>
              </w:rPr>
              <w:t xml:space="preserve">proceso de elección. </w:t>
            </w:r>
            <w:r w:rsidR="0090030F" w:rsidRPr="005F21EF">
              <w:rPr>
                <w:b/>
                <w:bCs/>
                <w:color w:val="000000" w:themeColor="text1"/>
                <w:sz w:val="20"/>
                <w:szCs w:val="20"/>
              </w:rPr>
              <w:t>Requisito NO subsanable</w:t>
            </w:r>
            <w:r w:rsidR="0090030F" w:rsidRPr="005F21EF">
              <w:rPr>
                <w:color w:val="000000" w:themeColor="text1"/>
                <w:sz w:val="20"/>
                <w:szCs w:val="20"/>
              </w:rPr>
              <w:t>.</w:t>
            </w:r>
          </w:p>
          <w:p w14:paraId="3B149491" w14:textId="77777777" w:rsidR="0090030F" w:rsidRPr="005F21EF" w:rsidRDefault="0090030F" w:rsidP="0055696A">
            <w:pPr>
              <w:pStyle w:val="Prrafodelista"/>
              <w:shd w:val="clear" w:color="auto" w:fill="FFFFFF"/>
              <w:ind w:left="210" w:right="161" w:hanging="210"/>
              <w:textAlignment w:val="baseline"/>
              <w:rPr>
                <w:color w:val="000000" w:themeColor="text1"/>
                <w:sz w:val="20"/>
                <w:szCs w:val="20"/>
              </w:rPr>
            </w:pPr>
          </w:p>
          <w:p w14:paraId="1F945692" w14:textId="77777777" w:rsidR="0090030F" w:rsidRPr="005F21EF" w:rsidRDefault="0090030F" w:rsidP="0055696A">
            <w:pPr>
              <w:pStyle w:val="Prrafodelista"/>
              <w:widowControl/>
              <w:numPr>
                <w:ilvl w:val="0"/>
                <w:numId w:val="38"/>
              </w:numPr>
              <w:autoSpaceDE/>
              <w:autoSpaceDN/>
              <w:ind w:left="210" w:hanging="210"/>
              <w:contextualSpacing/>
              <w:textAlignment w:val="baseline"/>
              <w:rPr>
                <w:b/>
                <w:bCs/>
                <w:sz w:val="20"/>
                <w:szCs w:val="20"/>
              </w:rPr>
            </w:pPr>
            <w:r w:rsidRPr="005F21EF">
              <w:rPr>
                <w:sz w:val="20"/>
                <w:szCs w:val="20"/>
              </w:rPr>
              <w:t>Diligenciar en el sitio habilitado en la página Web de la Secretaría Distrital de la Mujer, la pregunta en la cual</w:t>
            </w:r>
            <w:r w:rsidRPr="005F21EF">
              <w:rPr>
                <w:b/>
                <w:bCs/>
                <w:sz w:val="20"/>
                <w:szCs w:val="20"/>
              </w:rPr>
              <w:t xml:space="preserve"> </w:t>
            </w:r>
            <w:r w:rsidRPr="005F21EF">
              <w:rPr>
                <w:sz w:val="20"/>
                <w:szCs w:val="20"/>
              </w:rPr>
              <w:t xml:space="preserve">la candidata se compromete a participar mínimo diez (10) horas a la semana para atender los compromisos acordados en el plan de acción de la instancia y otras actividades imprevistas. </w:t>
            </w:r>
          </w:p>
          <w:p w14:paraId="18C9D4FD" w14:textId="77777777" w:rsidR="0090030F" w:rsidRPr="005F21EF" w:rsidRDefault="0090030F" w:rsidP="0055696A">
            <w:pPr>
              <w:pStyle w:val="Prrafodelista"/>
              <w:ind w:left="210" w:hanging="210"/>
              <w:textAlignment w:val="baseline"/>
              <w:rPr>
                <w:sz w:val="20"/>
                <w:szCs w:val="20"/>
              </w:rPr>
            </w:pPr>
          </w:p>
          <w:p w14:paraId="11FCBF5C" w14:textId="3CF1D93A" w:rsidR="0090030F" w:rsidRPr="005F21EF" w:rsidRDefault="0090030F" w:rsidP="0055696A">
            <w:pPr>
              <w:pStyle w:val="Prrafodelista"/>
              <w:ind w:left="210" w:firstLine="2"/>
              <w:textAlignment w:val="baseline"/>
              <w:rPr>
                <w:sz w:val="20"/>
                <w:szCs w:val="20"/>
              </w:rPr>
            </w:pPr>
            <w:r w:rsidRPr="005F21EF">
              <w:rPr>
                <w:sz w:val="20"/>
                <w:szCs w:val="20"/>
              </w:rPr>
              <w:t xml:space="preserve">Este tiempo no incluye los compromisos que las candidatas tienen con sus organizaciones de mujeres o mixtas que trabajen por los derechos de las mujeres. </w:t>
            </w:r>
          </w:p>
          <w:p w14:paraId="2845F0E8" w14:textId="77777777" w:rsidR="0090030F" w:rsidRPr="005F21EF" w:rsidRDefault="0090030F" w:rsidP="0055696A">
            <w:pPr>
              <w:pStyle w:val="Prrafodelista"/>
              <w:ind w:left="210" w:hanging="210"/>
              <w:textAlignment w:val="baseline"/>
              <w:rPr>
                <w:b/>
                <w:sz w:val="20"/>
                <w:szCs w:val="20"/>
              </w:rPr>
            </w:pPr>
          </w:p>
          <w:p w14:paraId="1E37CEDF" w14:textId="2527580B" w:rsidR="0090030F" w:rsidRPr="005F21EF" w:rsidRDefault="0090030F" w:rsidP="0055696A">
            <w:pPr>
              <w:pStyle w:val="Prrafodelista"/>
              <w:widowControl/>
              <w:numPr>
                <w:ilvl w:val="0"/>
                <w:numId w:val="38"/>
              </w:numPr>
              <w:autoSpaceDE/>
              <w:autoSpaceDN/>
              <w:ind w:left="210" w:hanging="210"/>
              <w:contextualSpacing/>
              <w:textAlignment w:val="baseline"/>
              <w:rPr>
                <w:b/>
                <w:bCs/>
                <w:sz w:val="20"/>
                <w:szCs w:val="20"/>
              </w:rPr>
            </w:pPr>
            <w:r w:rsidRPr="005F21EF">
              <w:rPr>
                <w:sz w:val="20"/>
                <w:szCs w:val="20"/>
              </w:rPr>
              <w:t xml:space="preserve">Diligenciar completamente el </w:t>
            </w:r>
            <w:r w:rsidRPr="005F21EF">
              <w:rPr>
                <w:b/>
                <w:bCs/>
                <w:sz w:val="20"/>
                <w:szCs w:val="20"/>
              </w:rPr>
              <w:t>Formato 2 “Hoja de vida o trayectoria de vida de la candidata</w:t>
            </w:r>
            <w:r w:rsidRPr="005F21EF">
              <w:rPr>
                <w:sz w:val="20"/>
                <w:szCs w:val="20"/>
              </w:rPr>
              <w:t xml:space="preserve">” el cual será suministrado por la Secretaría Distrital de la Mujer. Contiene información sobre el perfil (Cualidades y habilidades sociales y políticas para la participación), estudios realizados y/o saberes y sabidurías adquiridas en sus grupos, pueblos y comunidades asociadas con la representación a la que se inscribe y experiencias de participación y representación a nivel individual y/o colectivo. </w:t>
            </w:r>
          </w:p>
          <w:p w14:paraId="5E080BA4" w14:textId="77777777" w:rsidR="0090030F" w:rsidRPr="005F21EF" w:rsidRDefault="0090030F" w:rsidP="0055696A">
            <w:pPr>
              <w:pStyle w:val="Prrafodelista"/>
              <w:ind w:left="210" w:hanging="210"/>
              <w:textAlignment w:val="baseline"/>
              <w:rPr>
                <w:b/>
                <w:sz w:val="20"/>
                <w:szCs w:val="20"/>
              </w:rPr>
            </w:pPr>
          </w:p>
          <w:p w14:paraId="75B3691E" w14:textId="719E3DDC" w:rsidR="0090030F" w:rsidRPr="005F21EF" w:rsidRDefault="0090030F" w:rsidP="0055696A">
            <w:pPr>
              <w:pStyle w:val="Prrafodelista"/>
              <w:widowControl/>
              <w:numPr>
                <w:ilvl w:val="0"/>
                <w:numId w:val="38"/>
              </w:numPr>
              <w:shd w:val="clear" w:color="auto" w:fill="FFFFFF" w:themeFill="background1"/>
              <w:autoSpaceDE/>
              <w:autoSpaceDN/>
              <w:ind w:left="210" w:right="161" w:hanging="210"/>
              <w:contextualSpacing/>
              <w:textAlignment w:val="baseline"/>
              <w:rPr>
                <w:b/>
                <w:bCs/>
                <w:sz w:val="20"/>
                <w:szCs w:val="20"/>
              </w:rPr>
            </w:pPr>
            <w:r w:rsidRPr="005F21EF">
              <w:rPr>
                <w:sz w:val="20"/>
                <w:szCs w:val="20"/>
              </w:rPr>
              <w:t xml:space="preserve">Diligenciar completamente el </w:t>
            </w:r>
            <w:r w:rsidRPr="005F21EF">
              <w:rPr>
                <w:b/>
                <w:bCs/>
                <w:sz w:val="20"/>
                <w:szCs w:val="20"/>
              </w:rPr>
              <w:t>Formato 3 “Propuesta de trabajo”,</w:t>
            </w:r>
            <w:r w:rsidRPr="005F21EF">
              <w:rPr>
                <w:sz w:val="20"/>
                <w:szCs w:val="20"/>
              </w:rPr>
              <w:t xml:space="preserve"> en el cual la candidata hace su propuesta de trabajo. El formato es suministrado por la Secretaría Distrital de la Mujer.</w:t>
            </w:r>
          </w:p>
          <w:p w14:paraId="7ED49C3B" w14:textId="77777777" w:rsidR="0090030F" w:rsidRPr="005F21EF" w:rsidRDefault="0090030F">
            <w:pPr>
              <w:shd w:val="clear" w:color="auto" w:fill="FFFFFF" w:themeFill="background1"/>
              <w:tabs>
                <w:tab w:val="num" w:pos="317"/>
              </w:tabs>
              <w:ind w:right="161"/>
              <w:contextualSpacing/>
              <w:jc w:val="both"/>
              <w:textAlignment w:val="baseline"/>
              <w:rPr>
                <w:b/>
                <w:sz w:val="20"/>
                <w:szCs w:val="20"/>
              </w:rPr>
            </w:pPr>
          </w:p>
          <w:p w14:paraId="3D7A78D9" w14:textId="727E60FC" w:rsidR="0090030F" w:rsidRPr="005F21EF" w:rsidRDefault="0090030F">
            <w:pPr>
              <w:shd w:val="clear" w:color="auto" w:fill="FFFFFF" w:themeFill="background1"/>
              <w:tabs>
                <w:tab w:val="num" w:pos="317"/>
              </w:tabs>
              <w:ind w:right="161"/>
              <w:contextualSpacing/>
              <w:jc w:val="both"/>
              <w:textAlignment w:val="baseline"/>
              <w:rPr>
                <w:sz w:val="20"/>
                <w:szCs w:val="20"/>
              </w:rPr>
            </w:pPr>
            <w:r w:rsidRPr="005F21EF">
              <w:rPr>
                <w:b/>
                <w:sz w:val="20"/>
                <w:szCs w:val="20"/>
              </w:rPr>
              <w:t>Nota1</w:t>
            </w:r>
            <w:r w:rsidRPr="005F21EF">
              <w:rPr>
                <w:b/>
                <w:bCs/>
                <w:sz w:val="20"/>
                <w:szCs w:val="20"/>
              </w:rPr>
              <w:t xml:space="preserve">: </w:t>
            </w:r>
            <w:r w:rsidRPr="005F21EF">
              <w:rPr>
                <w:sz w:val="20"/>
                <w:szCs w:val="20"/>
              </w:rPr>
              <w:t xml:space="preserve">Respecto al requisito del numeral No. 9, las candidatas inscritas para representar a las mujeres con pertenencia étnica deben incluir en su propuesta a las mujeres de las organizaciones, pueblos y/o comunidades con pertenencia étnica que tienen presencia en el Distrito Capital, de manera concertada. Asimismo, las candidatas inscritas por discapacidad deben considerar en su propuesta de trabajo a todos los tipos o categorías de discapacidad reconocidos en </w:t>
            </w:r>
            <w:r w:rsidRPr="005F21EF">
              <w:rPr>
                <w:sz w:val="20"/>
                <w:szCs w:val="20"/>
              </w:rPr>
              <w:lastRenderedPageBreak/>
              <w:t xml:space="preserve">la normatividad nacional. De igual forma, la representación por orientación sexual no normativa, debe incluir a las mujeres lesbianas y bisexuales.   </w:t>
            </w:r>
          </w:p>
          <w:p w14:paraId="54AE4A7B" w14:textId="77777777" w:rsidR="0022059E" w:rsidRPr="005F21EF" w:rsidRDefault="0022059E">
            <w:pPr>
              <w:pStyle w:val="Prrafodelista"/>
              <w:ind w:left="34" w:hanging="34"/>
              <w:rPr>
                <w:b/>
                <w:sz w:val="20"/>
                <w:szCs w:val="20"/>
              </w:rPr>
            </w:pPr>
          </w:p>
          <w:p w14:paraId="1E7AE896" w14:textId="5EB80540" w:rsidR="0090030F" w:rsidRPr="005F21EF" w:rsidRDefault="0090030F">
            <w:pPr>
              <w:pStyle w:val="Prrafodelista"/>
              <w:ind w:left="34" w:hanging="34"/>
              <w:rPr>
                <w:sz w:val="20"/>
                <w:szCs w:val="20"/>
              </w:rPr>
            </w:pPr>
            <w:r w:rsidRPr="005F21EF">
              <w:rPr>
                <w:b/>
                <w:sz w:val="20"/>
                <w:szCs w:val="20"/>
              </w:rPr>
              <w:t>Nota 2:</w:t>
            </w:r>
            <w:r w:rsidRPr="005F21EF">
              <w:rPr>
                <w:sz w:val="20"/>
                <w:szCs w:val="20"/>
              </w:rPr>
              <w:t xml:space="preserve"> Los requisitos de los numerales 2 y 4 se pueden adjuntar en un único documento, en todo caso deberá certificarse la existencia de la organización y la experiencia en diferencias y diversidad al cual la organización inscribe a la candidata.</w:t>
            </w:r>
          </w:p>
          <w:p w14:paraId="7A68BFAF" w14:textId="77777777" w:rsidR="0022059E" w:rsidRPr="005F21EF" w:rsidRDefault="0022059E" w:rsidP="0055696A">
            <w:pPr>
              <w:widowControl/>
              <w:shd w:val="clear" w:color="auto" w:fill="FFFFFF" w:themeFill="background1"/>
              <w:tabs>
                <w:tab w:val="num" w:pos="317"/>
              </w:tabs>
              <w:autoSpaceDE/>
              <w:autoSpaceDN/>
              <w:ind w:right="161"/>
              <w:contextualSpacing/>
              <w:jc w:val="both"/>
              <w:textAlignment w:val="baseline"/>
              <w:rPr>
                <w:b/>
                <w:sz w:val="20"/>
                <w:szCs w:val="20"/>
              </w:rPr>
            </w:pPr>
          </w:p>
          <w:p w14:paraId="4D397C32" w14:textId="4B82D07A" w:rsidR="00315F9D" w:rsidRPr="005F21EF" w:rsidRDefault="0090030F" w:rsidP="009371B3">
            <w:pPr>
              <w:widowControl/>
              <w:shd w:val="clear" w:color="auto" w:fill="FFFFFF" w:themeFill="background1"/>
              <w:tabs>
                <w:tab w:val="num" w:pos="317"/>
              </w:tabs>
              <w:autoSpaceDE/>
              <w:autoSpaceDN/>
              <w:ind w:right="161"/>
              <w:contextualSpacing/>
              <w:jc w:val="both"/>
              <w:textAlignment w:val="baseline"/>
              <w:rPr>
                <w:b/>
                <w:bCs/>
                <w:sz w:val="20"/>
                <w:szCs w:val="20"/>
                <w:lang w:eastAsia="es-CO"/>
              </w:rPr>
            </w:pPr>
            <w:r w:rsidRPr="005F21EF">
              <w:rPr>
                <w:b/>
                <w:sz w:val="20"/>
                <w:szCs w:val="20"/>
              </w:rPr>
              <w:t>Nota 3:</w:t>
            </w:r>
            <w:r w:rsidRPr="005F21EF">
              <w:rPr>
                <w:sz w:val="20"/>
                <w:szCs w:val="20"/>
              </w:rPr>
              <w:t xml:space="preserve"> Todos los documentos adjuntos deben ser legibles, de otro modo se solicitará que se adjunten nuevamente</w:t>
            </w:r>
            <w:r w:rsidR="004200D5">
              <w:rPr>
                <w:sz w:val="20"/>
                <w:szCs w:val="20"/>
              </w:rPr>
              <w:t>.</w:t>
            </w:r>
          </w:p>
        </w:tc>
      </w:tr>
    </w:tbl>
    <w:p w14:paraId="2315D96C" w14:textId="321ED82A" w:rsidR="53E642ED" w:rsidRPr="005F21EF" w:rsidRDefault="53E642ED"/>
    <w:p w14:paraId="6E35DE04" w14:textId="62F8685D" w:rsidR="0008660A" w:rsidRPr="005F21EF" w:rsidRDefault="4CD82F44">
      <w:pPr>
        <w:pStyle w:val="Prrafodelista"/>
        <w:numPr>
          <w:ilvl w:val="0"/>
          <w:numId w:val="34"/>
        </w:numPr>
        <w:shd w:val="clear" w:color="auto" w:fill="FFFFFF" w:themeFill="background1"/>
        <w:ind w:left="284" w:hanging="284"/>
        <w:textAlignment w:val="baseline"/>
        <w:rPr>
          <w:b/>
          <w:color w:val="000000"/>
          <w:sz w:val="24"/>
          <w:szCs w:val="24"/>
          <w:bdr w:val="none" w:sz="0" w:space="0" w:color="auto" w:frame="1"/>
          <w:lang w:eastAsia="es-CO"/>
        </w:rPr>
      </w:pPr>
      <w:r w:rsidRPr="005F21EF">
        <w:rPr>
          <w:b/>
          <w:color w:val="000000"/>
          <w:sz w:val="24"/>
          <w:szCs w:val="24"/>
          <w:bdr w:val="none" w:sz="0" w:space="0" w:color="auto" w:frame="1"/>
          <w:lang w:eastAsia="es-CO"/>
        </w:rPr>
        <w:t xml:space="preserve">Requisitos específicos </w:t>
      </w:r>
      <w:r w:rsidR="0BD93EEE" w:rsidRPr="005F21EF">
        <w:rPr>
          <w:b/>
          <w:color w:val="000000"/>
          <w:sz w:val="24"/>
          <w:szCs w:val="24"/>
          <w:bdr w:val="none" w:sz="0" w:space="0" w:color="auto" w:frame="1"/>
          <w:lang w:eastAsia="es-CO"/>
        </w:rPr>
        <w:t>de</w:t>
      </w:r>
      <w:r w:rsidRPr="005F21EF">
        <w:rPr>
          <w:b/>
          <w:color w:val="000000"/>
          <w:sz w:val="24"/>
          <w:szCs w:val="24"/>
          <w:bdr w:val="none" w:sz="0" w:space="0" w:color="auto" w:frame="1"/>
          <w:lang w:eastAsia="es-CO"/>
        </w:rPr>
        <w:t xml:space="preserve"> las organizaciones que inscriban candidatas</w:t>
      </w:r>
      <w:r w:rsidR="0BD93EEE" w:rsidRPr="005F21EF">
        <w:rPr>
          <w:b/>
          <w:color w:val="000000"/>
          <w:sz w:val="24"/>
          <w:szCs w:val="24"/>
          <w:bdr w:val="none" w:sz="0" w:space="0" w:color="auto" w:frame="1"/>
          <w:lang w:eastAsia="es-CO"/>
        </w:rPr>
        <w:t xml:space="preserve"> por las representaciones de mujeres en sus diferencias y diversidad</w:t>
      </w:r>
      <w:r w:rsidRPr="005F21EF">
        <w:rPr>
          <w:b/>
          <w:color w:val="000000"/>
          <w:sz w:val="24"/>
          <w:szCs w:val="24"/>
          <w:bdr w:val="none" w:sz="0" w:space="0" w:color="auto" w:frame="1"/>
          <w:lang w:eastAsia="es-CO"/>
        </w:rPr>
        <w:t>.</w:t>
      </w:r>
    </w:p>
    <w:p w14:paraId="47341341" w14:textId="77777777" w:rsidR="0008660A" w:rsidRPr="005F21EF" w:rsidRDefault="0008660A">
      <w:pPr>
        <w:ind w:right="49"/>
        <w:jc w:val="both"/>
        <w:rPr>
          <w:b/>
          <w:sz w:val="24"/>
          <w:szCs w:val="24"/>
        </w:rPr>
      </w:pPr>
    </w:p>
    <w:tbl>
      <w:tblPr>
        <w:tblW w:w="9062" w:type="dxa"/>
        <w:tblCellMar>
          <w:left w:w="0" w:type="dxa"/>
          <w:right w:w="0" w:type="dxa"/>
        </w:tblCellMar>
        <w:tblLook w:val="04A0" w:firstRow="1" w:lastRow="0" w:firstColumn="1" w:lastColumn="0" w:noHBand="0" w:noVBand="1"/>
      </w:tblPr>
      <w:tblGrid>
        <w:gridCol w:w="3680"/>
        <w:gridCol w:w="5382"/>
      </w:tblGrid>
      <w:tr w:rsidR="008B1F87" w:rsidRPr="005F21EF" w14:paraId="52EA4E22" w14:textId="77777777" w:rsidTr="0055696A">
        <w:trPr>
          <w:trHeight w:val="20"/>
          <w:tblHeader/>
        </w:trPr>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2024B34F" w14:textId="77777777" w:rsidR="008B1F87" w:rsidRPr="005F21EF" w:rsidRDefault="008B1F87">
            <w:pPr>
              <w:jc w:val="both"/>
              <w:rPr>
                <w:b/>
                <w:sz w:val="20"/>
                <w:szCs w:val="20"/>
              </w:rPr>
            </w:pPr>
            <w:r w:rsidRPr="005F21EF">
              <w:rPr>
                <w:b/>
                <w:sz w:val="20"/>
                <w:szCs w:val="20"/>
              </w:rPr>
              <w:t>REPRESENTACIONES QUE SALEN A PROCESO DE ELECCIÓN</w:t>
            </w:r>
          </w:p>
        </w:tc>
        <w:tc>
          <w:tcPr>
            <w:tcW w:w="53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73AB9888" w14:textId="77777777" w:rsidR="008B1F87" w:rsidRPr="005F21EF" w:rsidRDefault="008B1F87">
            <w:pPr>
              <w:jc w:val="both"/>
              <w:rPr>
                <w:b/>
                <w:sz w:val="20"/>
                <w:szCs w:val="20"/>
              </w:rPr>
            </w:pPr>
            <w:r w:rsidRPr="005F21EF">
              <w:rPr>
                <w:b/>
                <w:sz w:val="20"/>
                <w:szCs w:val="20"/>
              </w:rPr>
              <w:t xml:space="preserve">REQUISITOS ESPECÍFICOS </w:t>
            </w:r>
            <w:r w:rsidR="005C1B98" w:rsidRPr="005F21EF">
              <w:rPr>
                <w:b/>
                <w:sz w:val="20"/>
                <w:szCs w:val="20"/>
              </w:rPr>
              <w:t xml:space="preserve">DE LAS </w:t>
            </w:r>
            <w:r w:rsidRPr="005F21EF">
              <w:rPr>
                <w:b/>
                <w:sz w:val="20"/>
                <w:szCs w:val="20"/>
              </w:rPr>
              <w:t>ORGANIZACIONES SOCIALES QUE INSCRIBAN CANDIDATAS POR SUS DIFERENCIAS Y DIVERSIDADES</w:t>
            </w:r>
          </w:p>
        </w:tc>
      </w:tr>
      <w:tr w:rsidR="008B1F87" w:rsidRPr="005F21EF" w14:paraId="7881666E" w14:textId="77777777" w:rsidTr="0055696A">
        <w:trPr>
          <w:trHeight w:val="20"/>
        </w:trPr>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42EF2083" w14:textId="77777777" w:rsidR="008B1F87" w:rsidRPr="005F21EF" w:rsidRDefault="008B1F87">
            <w:pPr>
              <w:rPr>
                <w:sz w:val="20"/>
                <w:szCs w:val="20"/>
              </w:rPr>
            </w:pPr>
          </w:p>
          <w:p w14:paraId="00868238" w14:textId="0D339802" w:rsidR="008B1F87" w:rsidRPr="005F21EF" w:rsidRDefault="008B1F87">
            <w:pPr>
              <w:rPr>
                <w:sz w:val="20"/>
                <w:szCs w:val="20"/>
              </w:rPr>
            </w:pPr>
            <w:r w:rsidRPr="005F21EF">
              <w:rPr>
                <w:sz w:val="20"/>
                <w:szCs w:val="20"/>
              </w:rPr>
              <w:t xml:space="preserve">Representante mujeres jóvenes (De 14 </w:t>
            </w:r>
            <w:r w:rsidR="002876E8" w:rsidRPr="005F21EF">
              <w:rPr>
                <w:sz w:val="20"/>
                <w:szCs w:val="20"/>
              </w:rPr>
              <w:t>a 28</w:t>
            </w:r>
            <w:r w:rsidRPr="005F21EF">
              <w:rPr>
                <w:sz w:val="20"/>
                <w:szCs w:val="20"/>
              </w:rPr>
              <w:t xml:space="preserve"> años).</w:t>
            </w:r>
          </w:p>
        </w:tc>
        <w:tc>
          <w:tcPr>
            <w:tcW w:w="53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1CC10D56" w14:textId="0AB9D838" w:rsidR="008B1F87" w:rsidRPr="005F21EF" w:rsidRDefault="00BB1B84" w:rsidP="0055696A">
            <w:pPr>
              <w:pStyle w:val="Prrafodelista"/>
              <w:widowControl/>
              <w:autoSpaceDE/>
              <w:autoSpaceDN/>
              <w:ind w:left="34" w:firstLine="0"/>
              <w:contextualSpacing/>
              <w:textAlignment w:val="baseline"/>
              <w:rPr>
                <w:sz w:val="20"/>
                <w:szCs w:val="20"/>
              </w:rPr>
            </w:pPr>
            <w:r w:rsidRPr="005F21EF">
              <w:rPr>
                <w:sz w:val="20"/>
                <w:szCs w:val="20"/>
              </w:rPr>
              <w:t xml:space="preserve">Adjuntar el </w:t>
            </w:r>
            <w:r w:rsidRPr="005F21EF">
              <w:rPr>
                <w:b/>
                <w:sz w:val="20"/>
                <w:szCs w:val="20"/>
              </w:rPr>
              <w:t>Formato 4 “Consentimiento persona acudiente o responsable”</w:t>
            </w:r>
            <w:r w:rsidRPr="005F21EF">
              <w:rPr>
                <w:sz w:val="20"/>
                <w:szCs w:val="20"/>
              </w:rPr>
              <w:t xml:space="preserve"> firmado por la persona acudiente mayor de edad responsable de la menor. El formato será suministrado por la Secretaría Distrital de la Mujer.</w:t>
            </w:r>
            <w:r w:rsidRPr="005F21EF">
              <w:rPr>
                <w:b/>
                <w:sz w:val="20"/>
                <w:szCs w:val="20"/>
              </w:rPr>
              <w:t xml:space="preserve"> </w:t>
            </w:r>
          </w:p>
        </w:tc>
      </w:tr>
      <w:tr w:rsidR="008B1F87" w:rsidRPr="005F21EF" w14:paraId="78C1C932" w14:textId="77777777" w:rsidTr="0055696A">
        <w:trPr>
          <w:trHeight w:val="20"/>
        </w:trPr>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7B40C951" w14:textId="77777777" w:rsidR="008B1F87" w:rsidRPr="005F21EF" w:rsidRDefault="008B1F87">
            <w:pPr>
              <w:rPr>
                <w:sz w:val="20"/>
                <w:szCs w:val="20"/>
              </w:rPr>
            </w:pPr>
          </w:p>
          <w:p w14:paraId="0689E935" w14:textId="77777777" w:rsidR="008B1F87" w:rsidRPr="005F21EF" w:rsidRDefault="008B1F87">
            <w:pPr>
              <w:rPr>
                <w:sz w:val="20"/>
                <w:szCs w:val="20"/>
              </w:rPr>
            </w:pPr>
            <w:r w:rsidRPr="005F21EF">
              <w:rPr>
                <w:sz w:val="20"/>
                <w:szCs w:val="20"/>
              </w:rPr>
              <w:t>Representante mujeres con discapacidad.</w:t>
            </w:r>
          </w:p>
          <w:p w14:paraId="2503B197" w14:textId="77777777" w:rsidR="008B1F87" w:rsidRPr="005F21EF" w:rsidRDefault="008B1F87">
            <w:pPr>
              <w:rPr>
                <w:sz w:val="20"/>
                <w:szCs w:val="20"/>
              </w:rPr>
            </w:pPr>
          </w:p>
        </w:tc>
        <w:tc>
          <w:tcPr>
            <w:tcW w:w="53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38288749" w14:textId="18FB05A0" w:rsidR="008B1F87" w:rsidRPr="005F21EF" w:rsidRDefault="00BB1B84" w:rsidP="0055696A">
            <w:pPr>
              <w:pStyle w:val="Prrafodelista"/>
              <w:ind w:left="34" w:firstLine="0"/>
              <w:textAlignment w:val="baseline"/>
              <w:rPr>
                <w:sz w:val="20"/>
                <w:szCs w:val="20"/>
              </w:rPr>
            </w:pPr>
            <w:r w:rsidRPr="005F21EF">
              <w:rPr>
                <w:noProof/>
                <w:sz w:val="20"/>
                <w:szCs w:val="20"/>
                <w:lang w:eastAsia="es-ES"/>
              </w:rPr>
              <w:t>Adjuntar un certificación de discapacidad según la Resolución 113 de 2020 o según la Circular 009 de 2017 que verifique la categoría de discapacidad.</w:t>
            </w:r>
          </w:p>
        </w:tc>
      </w:tr>
      <w:tr w:rsidR="008B1F87" w:rsidRPr="005F21EF" w14:paraId="773D0307" w14:textId="77777777" w:rsidTr="0055696A">
        <w:trPr>
          <w:trHeight w:val="20"/>
        </w:trPr>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20BD9A1A" w14:textId="711399DF" w:rsidR="008B1F87" w:rsidRPr="005F21EF" w:rsidRDefault="008B1F87">
            <w:pPr>
              <w:rPr>
                <w:sz w:val="20"/>
                <w:szCs w:val="20"/>
              </w:rPr>
            </w:pPr>
            <w:r w:rsidRPr="005F21EF">
              <w:rPr>
                <w:sz w:val="20"/>
                <w:szCs w:val="20"/>
              </w:rPr>
              <w:t>Representante mujeres que hacen parte de las Juntas de Acción Comunal.</w:t>
            </w:r>
          </w:p>
        </w:tc>
        <w:tc>
          <w:tcPr>
            <w:tcW w:w="53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0C136CF1" w14:textId="07ECCE29" w:rsidR="008B1F87" w:rsidRPr="005F21EF" w:rsidRDefault="00BB1B84" w:rsidP="0055696A">
            <w:pPr>
              <w:pStyle w:val="Prrafodelista"/>
              <w:ind w:left="34" w:firstLine="0"/>
              <w:rPr>
                <w:sz w:val="20"/>
                <w:szCs w:val="20"/>
              </w:rPr>
            </w:pPr>
            <w:r w:rsidRPr="005F21EF">
              <w:rPr>
                <w:bCs/>
                <w:noProof/>
                <w:sz w:val="20"/>
                <w:szCs w:val="20"/>
                <w:lang w:eastAsia="es-ES"/>
              </w:rPr>
              <w:t xml:space="preserve">Adjuntar certificado de existencia y representación legal (Personería  Jurídica). </w:t>
            </w:r>
          </w:p>
        </w:tc>
      </w:tr>
      <w:tr w:rsidR="008B1F87" w:rsidRPr="005F21EF" w14:paraId="6F2A4D42" w14:textId="77777777" w:rsidTr="0055696A">
        <w:trPr>
          <w:trHeight w:val="20"/>
        </w:trPr>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290583F9" w14:textId="77777777" w:rsidR="008B1F87" w:rsidRPr="005F21EF" w:rsidRDefault="008B1F87">
            <w:pPr>
              <w:rPr>
                <w:sz w:val="20"/>
                <w:szCs w:val="20"/>
              </w:rPr>
            </w:pPr>
          </w:p>
          <w:p w14:paraId="53C37B3D" w14:textId="77777777" w:rsidR="008B1F87" w:rsidRPr="005F21EF" w:rsidRDefault="008B1F87">
            <w:pPr>
              <w:rPr>
                <w:sz w:val="20"/>
                <w:szCs w:val="20"/>
              </w:rPr>
            </w:pPr>
            <w:r w:rsidRPr="005F21EF">
              <w:rPr>
                <w:sz w:val="20"/>
                <w:szCs w:val="20"/>
              </w:rPr>
              <w:t>Representante mujeres excombatientes constructoras de paz.</w:t>
            </w:r>
          </w:p>
          <w:p w14:paraId="13C326F3" w14:textId="77777777" w:rsidR="008B1F87" w:rsidRPr="005F21EF" w:rsidRDefault="008B1F87">
            <w:pPr>
              <w:rPr>
                <w:sz w:val="20"/>
                <w:szCs w:val="20"/>
              </w:rPr>
            </w:pPr>
          </w:p>
        </w:tc>
        <w:tc>
          <w:tcPr>
            <w:tcW w:w="53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5B0F149C" w14:textId="6BC85FC2" w:rsidR="008B1F87" w:rsidRPr="005F21EF" w:rsidRDefault="00BE6385" w:rsidP="0055696A">
            <w:pPr>
              <w:jc w:val="both"/>
              <w:rPr>
                <w:sz w:val="20"/>
                <w:szCs w:val="20"/>
              </w:rPr>
            </w:pPr>
            <w:r w:rsidRPr="005F21EF">
              <w:rPr>
                <w:bCs/>
                <w:noProof/>
                <w:sz w:val="20"/>
                <w:szCs w:val="20"/>
                <w:lang w:eastAsia="es-ES"/>
              </w:rPr>
              <w:t xml:space="preserve">La candidata debe adjuntar un certificado que la acredita como  mujer que culminó la ruta de reincorporación o reintegración o  que está en proceso de realización, o un certificado de dejación  de armas (CODA). </w:t>
            </w:r>
            <w:r w:rsidRPr="005F21EF">
              <w:rPr>
                <w:sz w:val="20"/>
                <w:szCs w:val="20"/>
              </w:rPr>
              <w:t>El certificado puede provenir de la Oficina del Alto Comisionado para la Paz, la Agencia Nacional para la Reincorporación y la Normalización o el Programa de Atención Humanitaria al Desmovilizado (PAHD) del Ministerio de Defensa Nacional</w:t>
            </w:r>
            <w:r w:rsidRPr="005F21EF">
              <w:rPr>
                <w:sz w:val="20"/>
                <w:szCs w:val="20"/>
                <w:lang w:eastAsia="es-CO"/>
              </w:rPr>
              <w:t>.</w:t>
            </w:r>
            <w:r w:rsidR="008B1F87" w:rsidRPr="005F21EF">
              <w:rPr>
                <w:sz w:val="20"/>
                <w:szCs w:val="20"/>
                <w:lang w:eastAsia="es-CO"/>
              </w:rPr>
              <w:t xml:space="preserve"> </w:t>
            </w:r>
          </w:p>
        </w:tc>
      </w:tr>
      <w:tr w:rsidR="008B1F87" w:rsidRPr="005F21EF" w14:paraId="23A74DE7" w14:textId="77777777" w:rsidTr="0055696A">
        <w:trPr>
          <w:trHeight w:val="20"/>
        </w:trPr>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0EE7EAE3" w14:textId="77777777" w:rsidR="000C490B" w:rsidRPr="005F21EF" w:rsidRDefault="000C490B">
            <w:pPr>
              <w:rPr>
                <w:sz w:val="20"/>
                <w:szCs w:val="20"/>
              </w:rPr>
            </w:pPr>
          </w:p>
          <w:p w14:paraId="3D71B180" w14:textId="1AAA360A" w:rsidR="008B1F87" w:rsidRPr="005F21EF" w:rsidRDefault="008B1F87">
            <w:pPr>
              <w:rPr>
                <w:sz w:val="20"/>
                <w:szCs w:val="20"/>
              </w:rPr>
            </w:pPr>
            <w:r w:rsidRPr="005F21EF">
              <w:rPr>
                <w:sz w:val="20"/>
                <w:szCs w:val="20"/>
              </w:rPr>
              <w:t>Representante mujeres cuidadoras</w:t>
            </w:r>
          </w:p>
          <w:p w14:paraId="49206A88" w14:textId="77777777" w:rsidR="008B1F87" w:rsidRPr="005F21EF" w:rsidRDefault="008B1F87">
            <w:pPr>
              <w:rPr>
                <w:sz w:val="20"/>
                <w:szCs w:val="20"/>
              </w:rPr>
            </w:pPr>
          </w:p>
        </w:tc>
        <w:tc>
          <w:tcPr>
            <w:tcW w:w="53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3B7FD67C" w14:textId="1D37682D" w:rsidR="008B1F87" w:rsidRPr="005F21EF" w:rsidRDefault="00AB4F2A" w:rsidP="0055696A">
            <w:pPr>
              <w:pStyle w:val="Prrafodelista"/>
              <w:ind w:left="0" w:firstLine="0"/>
              <w:rPr>
                <w:sz w:val="20"/>
                <w:szCs w:val="20"/>
                <w:lang w:eastAsia="es-CO"/>
              </w:rPr>
            </w:pPr>
            <w:r w:rsidRPr="005F21EF">
              <w:rPr>
                <w:sz w:val="20"/>
                <w:szCs w:val="20"/>
              </w:rPr>
              <w:t xml:space="preserve">Diligenciar completamente el </w:t>
            </w:r>
            <w:r w:rsidRPr="005F21EF">
              <w:rPr>
                <w:b/>
                <w:sz w:val="20"/>
                <w:szCs w:val="20"/>
              </w:rPr>
              <w:t>Formato 5 Declaración cuidadoras</w:t>
            </w:r>
            <w:r w:rsidRPr="005F21EF">
              <w:rPr>
                <w:sz w:val="20"/>
                <w:szCs w:val="20"/>
              </w:rPr>
              <w:t>, el cual será proporcionado por la Secretaría Distrital de la Mujer.</w:t>
            </w:r>
            <w:r w:rsidRPr="005F21EF">
              <w:rPr>
                <w:b/>
                <w:sz w:val="20"/>
                <w:szCs w:val="20"/>
              </w:rPr>
              <w:t xml:space="preserve"> </w:t>
            </w:r>
          </w:p>
        </w:tc>
      </w:tr>
      <w:tr w:rsidR="008B1F87" w:rsidRPr="005F21EF" w14:paraId="42CADBED" w14:textId="77777777" w:rsidTr="0055696A">
        <w:trPr>
          <w:trHeight w:val="20"/>
        </w:trPr>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6BF89DA3" w14:textId="77777777" w:rsidR="008B1F87" w:rsidRPr="005F21EF" w:rsidRDefault="008B1F87">
            <w:pPr>
              <w:rPr>
                <w:sz w:val="20"/>
                <w:szCs w:val="20"/>
              </w:rPr>
            </w:pPr>
          </w:p>
          <w:p w14:paraId="0CF26C02" w14:textId="77777777" w:rsidR="008B1F87" w:rsidRPr="005F21EF" w:rsidRDefault="008B1F87">
            <w:pPr>
              <w:rPr>
                <w:sz w:val="20"/>
                <w:szCs w:val="20"/>
              </w:rPr>
            </w:pPr>
            <w:r w:rsidRPr="005F21EF">
              <w:rPr>
                <w:sz w:val="20"/>
                <w:szCs w:val="20"/>
              </w:rPr>
              <w:lastRenderedPageBreak/>
              <w:t>Representante mujeres talla baja.</w:t>
            </w:r>
          </w:p>
          <w:p w14:paraId="5C3E0E74" w14:textId="77777777" w:rsidR="008B1F87" w:rsidRPr="005F21EF" w:rsidRDefault="008B1F87">
            <w:pPr>
              <w:rPr>
                <w:sz w:val="20"/>
                <w:szCs w:val="20"/>
              </w:rPr>
            </w:pPr>
          </w:p>
        </w:tc>
        <w:tc>
          <w:tcPr>
            <w:tcW w:w="53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513DA1E0" w14:textId="506C59A6" w:rsidR="008B1F87" w:rsidRPr="005F21EF" w:rsidRDefault="0094339D" w:rsidP="0055696A">
            <w:pPr>
              <w:jc w:val="both"/>
              <w:rPr>
                <w:sz w:val="20"/>
                <w:szCs w:val="20"/>
                <w:lang w:eastAsia="es-CO"/>
              </w:rPr>
            </w:pPr>
            <w:r w:rsidRPr="005F21EF">
              <w:rPr>
                <w:noProof/>
                <w:sz w:val="20"/>
                <w:szCs w:val="20"/>
                <w:lang w:eastAsia="es-ES"/>
              </w:rPr>
              <w:lastRenderedPageBreak/>
              <w:t xml:space="preserve">Las mujeres deben acreditar la talla baja aportando un certificado  </w:t>
            </w:r>
            <w:r w:rsidRPr="005F21EF">
              <w:rPr>
                <w:noProof/>
                <w:sz w:val="20"/>
                <w:szCs w:val="20"/>
                <w:lang w:eastAsia="es-ES"/>
              </w:rPr>
              <w:lastRenderedPageBreak/>
              <w:t>médico que certifique el trastorno de crecimiento de tipo  hormonal o genético asociado a la talla baja.</w:t>
            </w:r>
            <w:r w:rsidRPr="005F21EF">
              <w:rPr>
                <w:b/>
                <w:bCs/>
                <w:sz w:val="20"/>
                <w:szCs w:val="20"/>
              </w:rPr>
              <w:t xml:space="preserve"> </w:t>
            </w:r>
          </w:p>
        </w:tc>
      </w:tr>
    </w:tbl>
    <w:p w14:paraId="475EE60C" w14:textId="77777777" w:rsidR="00502BED" w:rsidRDefault="00502BED">
      <w:pPr>
        <w:pStyle w:val="Prrafodelista"/>
        <w:shd w:val="clear" w:color="auto" w:fill="FFFFFF"/>
        <w:ind w:left="0" w:firstLine="0"/>
        <w:textAlignment w:val="baseline"/>
        <w:rPr>
          <w:b/>
          <w:bCs/>
          <w:color w:val="000000"/>
          <w:sz w:val="24"/>
          <w:szCs w:val="24"/>
          <w:bdr w:val="none" w:sz="0" w:space="0" w:color="auto" w:frame="1"/>
          <w:lang w:eastAsia="es-CO"/>
        </w:rPr>
      </w:pPr>
    </w:p>
    <w:p w14:paraId="3FB2BF0E" w14:textId="3EE30873" w:rsidR="00502BED" w:rsidRPr="005F21EF" w:rsidRDefault="00502BED" w:rsidP="00502BED">
      <w:pPr>
        <w:pStyle w:val="xmsonormal"/>
        <w:shd w:val="clear" w:color="auto" w:fill="FFFFFF"/>
        <w:spacing w:before="0" w:beforeAutospacing="0" w:after="0" w:afterAutospacing="0"/>
        <w:jc w:val="both"/>
        <w:rPr>
          <w:color w:val="000000"/>
          <w:bdr w:val="none" w:sz="0" w:space="0" w:color="auto" w:frame="1"/>
        </w:rPr>
      </w:pPr>
      <w:r>
        <w:rPr>
          <w:color w:val="000000"/>
          <w:bdr w:val="none" w:sz="0" w:space="0" w:color="auto" w:frame="1"/>
        </w:rPr>
        <w:t xml:space="preserve">Parágrafo 1. </w:t>
      </w:r>
      <w:r w:rsidRPr="005F21EF">
        <w:rPr>
          <w:color w:val="000000"/>
          <w:bdr w:val="none" w:sz="0" w:space="0" w:color="auto" w:frame="1"/>
        </w:rPr>
        <w:t>Las</w:t>
      </w:r>
      <w:r w:rsidRPr="005F21EF">
        <w:rPr>
          <w:color w:val="000000"/>
        </w:rPr>
        <w:t xml:space="preserve"> organizaciones pueden inscribirse en más de una representación con diferente candidata, para lo cual deben cumplir los requisitos </w:t>
      </w:r>
      <w:r w:rsidR="004200D5">
        <w:rPr>
          <w:color w:val="000000"/>
        </w:rPr>
        <w:t xml:space="preserve">para cada representación </w:t>
      </w:r>
      <w:r w:rsidRPr="005F21EF">
        <w:rPr>
          <w:color w:val="000000"/>
        </w:rPr>
        <w:t xml:space="preserve">definidos en este artículo. </w:t>
      </w:r>
      <w:r w:rsidRPr="005F21EF">
        <w:rPr>
          <w:color w:val="000000"/>
          <w:bdr w:val="none" w:sz="0" w:space="0" w:color="auto" w:frame="1"/>
        </w:rPr>
        <w:t xml:space="preserve"> </w:t>
      </w:r>
    </w:p>
    <w:p w14:paraId="47585F11" w14:textId="77777777" w:rsidR="00502BED" w:rsidRPr="005F21EF" w:rsidRDefault="00502BED" w:rsidP="00502BED">
      <w:pPr>
        <w:pStyle w:val="xmsonormal"/>
        <w:shd w:val="clear" w:color="auto" w:fill="FFFFFF"/>
        <w:spacing w:before="0" w:beforeAutospacing="0" w:after="0" w:afterAutospacing="0"/>
        <w:jc w:val="both"/>
        <w:rPr>
          <w:color w:val="000000"/>
          <w:bdr w:val="none" w:sz="0" w:space="0" w:color="auto" w:frame="1"/>
        </w:rPr>
      </w:pPr>
    </w:p>
    <w:p w14:paraId="7B9D433A" w14:textId="1EDE828D" w:rsidR="00502BED" w:rsidRPr="005F21EF" w:rsidRDefault="004200D5" w:rsidP="00502BED">
      <w:pPr>
        <w:shd w:val="clear" w:color="auto" w:fill="FFFFFF" w:themeFill="background1"/>
        <w:jc w:val="both"/>
        <w:textAlignment w:val="baseline"/>
        <w:rPr>
          <w:rFonts w:eastAsiaTheme="minorEastAsia"/>
          <w:color w:val="000000"/>
          <w:sz w:val="24"/>
          <w:szCs w:val="24"/>
          <w:bdr w:val="none" w:sz="0" w:space="0" w:color="auto" w:frame="1"/>
          <w:lang w:eastAsia="es-CO"/>
        </w:rPr>
      </w:pPr>
      <w:r>
        <w:rPr>
          <w:color w:val="000000"/>
          <w:bdr w:val="none" w:sz="0" w:space="0" w:color="auto" w:frame="1"/>
        </w:rPr>
        <w:t>Parágrafo</w:t>
      </w:r>
      <w:r w:rsidR="00502BED">
        <w:rPr>
          <w:color w:val="000000"/>
          <w:bdr w:val="none" w:sz="0" w:space="0" w:color="auto" w:frame="1"/>
        </w:rPr>
        <w:t xml:space="preserve"> 2. </w:t>
      </w:r>
      <w:r w:rsidR="00502BED">
        <w:rPr>
          <w:color w:val="000000"/>
          <w:sz w:val="24"/>
          <w:szCs w:val="24"/>
          <w:bdr w:val="none" w:sz="0" w:space="0" w:color="auto" w:frame="1"/>
          <w:lang w:val="es-CO" w:eastAsia="es-CO"/>
        </w:rPr>
        <w:t>L</w:t>
      </w:r>
      <w:r w:rsidR="00502BED" w:rsidRPr="005F21EF">
        <w:rPr>
          <w:color w:val="000000"/>
          <w:sz w:val="24"/>
          <w:szCs w:val="24"/>
          <w:bdr w:val="none" w:sz="0" w:space="0" w:color="auto" w:frame="1"/>
          <w:lang w:val="es-CO" w:eastAsia="es-CO"/>
        </w:rPr>
        <w:t>os</w:t>
      </w:r>
      <w:r w:rsidR="00502BED">
        <w:rPr>
          <w:color w:val="000000"/>
          <w:sz w:val="24"/>
          <w:szCs w:val="24"/>
          <w:bdr w:val="none" w:sz="0" w:space="0" w:color="auto" w:frame="1"/>
          <w:lang w:val="es-CO" w:eastAsia="es-CO"/>
        </w:rPr>
        <w:t xml:space="preserve"> </w:t>
      </w:r>
      <w:r w:rsidR="00502BED" w:rsidRPr="005F21EF">
        <w:rPr>
          <w:color w:val="000000"/>
          <w:sz w:val="24"/>
          <w:szCs w:val="24"/>
          <w:bdr w:val="none" w:sz="0" w:space="0" w:color="auto" w:frame="1"/>
          <w:lang w:val="es-CO" w:eastAsia="es-CO"/>
        </w:rPr>
        <w:t xml:space="preserve">requisitos </w:t>
      </w:r>
      <w:r w:rsidR="00502BED">
        <w:rPr>
          <w:color w:val="000000"/>
          <w:sz w:val="24"/>
          <w:szCs w:val="24"/>
          <w:bdr w:val="none" w:sz="0" w:space="0" w:color="auto" w:frame="1"/>
          <w:lang w:val="es-CO" w:eastAsia="es-CO"/>
        </w:rPr>
        <w:t>establecido</w:t>
      </w:r>
      <w:r>
        <w:rPr>
          <w:color w:val="000000"/>
          <w:sz w:val="24"/>
          <w:szCs w:val="24"/>
          <w:bdr w:val="none" w:sz="0" w:space="0" w:color="auto" w:frame="1"/>
          <w:lang w:val="es-CO" w:eastAsia="es-CO"/>
        </w:rPr>
        <w:t>s</w:t>
      </w:r>
      <w:r w:rsidR="00502BED">
        <w:rPr>
          <w:color w:val="000000"/>
          <w:sz w:val="24"/>
          <w:szCs w:val="24"/>
          <w:bdr w:val="none" w:sz="0" w:space="0" w:color="auto" w:frame="1"/>
          <w:lang w:val="es-CO" w:eastAsia="es-CO"/>
        </w:rPr>
        <w:t xml:space="preserve"> en el presente </w:t>
      </w:r>
      <w:r>
        <w:rPr>
          <w:color w:val="000000"/>
          <w:sz w:val="24"/>
          <w:szCs w:val="24"/>
          <w:bdr w:val="none" w:sz="0" w:space="0" w:color="auto" w:frame="1"/>
          <w:lang w:val="es-CO" w:eastAsia="es-CO"/>
        </w:rPr>
        <w:t>artículo</w:t>
      </w:r>
      <w:r w:rsidR="00502BED">
        <w:rPr>
          <w:color w:val="000000"/>
          <w:sz w:val="24"/>
          <w:szCs w:val="24"/>
          <w:bdr w:val="none" w:sz="0" w:space="0" w:color="auto" w:frame="1"/>
          <w:lang w:val="es-CO" w:eastAsia="es-CO"/>
        </w:rPr>
        <w:t xml:space="preserve"> </w:t>
      </w:r>
      <w:r w:rsidR="00502BED" w:rsidRPr="005F21EF">
        <w:rPr>
          <w:color w:val="000000"/>
          <w:sz w:val="24"/>
          <w:szCs w:val="24"/>
          <w:bdr w:val="none" w:sz="0" w:space="0" w:color="auto" w:frame="1"/>
          <w:lang w:val="es-CO" w:eastAsia="es-CO"/>
        </w:rPr>
        <w:t>son subsanables</w:t>
      </w:r>
      <w:r w:rsidR="00502BED">
        <w:rPr>
          <w:color w:val="000000"/>
          <w:sz w:val="24"/>
          <w:szCs w:val="24"/>
          <w:bdr w:val="none" w:sz="0" w:space="0" w:color="auto" w:frame="1"/>
          <w:lang w:val="es-CO" w:eastAsia="es-CO"/>
        </w:rPr>
        <w:t xml:space="preserve"> </w:t>
      </w:r>
      <w:r w:rsidR="00502BED">
        <w:rPr>
          <w:color w:val="000000"/>
          <w:sz w:val="24"/>
          <w:szCs w:val="24"/>
          <w:bdr w:val="none" w:sz="0" w:space="0" w:color="auto" w:frame="1"/>
          <w:lang w:eastAsia="es-CO"/>
        </w:rPr>
        <w:t xml:space="preserve">a excepción </w:t>
      </w:r>
      <w:r>
        <w:rPr>
          <w:color w:val="000000"/>
          <w:sz w:val="24"/>
          <w:szCs w:val="24"/>
          <w:bdr w:val="none" w:sz="0" w:space="0" w:color="auto" w:frame="1"/>
          <w:lang w:eastAsia="es-CO"/>
        </w:rPr>
        <w:t xml:space="preserve">del </w:t>
      </w:r>
      <w:r w:rsidRPr="005F21EF">
        <w:rPr>
          <w:color w:val="000000"/>
          <w:sz w:val="24"/>
          <w:szCs w:val="24"/>
          <w:bdr w:val="none" w:sz="0" w:space="0" w:color="auto" w:frame="1"/>
          <w:lang w:val="es-CO" w:eastAsia="es-CO"/>
        </w:rPr>
        <w:t>requisito</w:t>
      </w:r>
      <w:r w:rsidR="00502BED" w:rsidRPr="005F21EF">
        <w:rPr>
          <w:color w:val="000000"/>
          <w:sz w:val="24"/>
          <w:szCs w:val="24"/>
          <w:bdr w:val="none" w:sz="0" w:space="0" w:color="auto" w:frame="1"/>
          <w:lang w:val="es-CO" w:eastAsia="es-CO"/>
        </w:rPr>
        <w:t xml:space="preserve"> </w:t>
      </w:r>
      <w:r>
        <w:rPr>
          <w:color w:val="000000"/>
          <w:sz w:val="24"/>
          <w:szCs w:val="24"/>
          <w:bdr w:val="none" w:sz="0" w:space="0" w:color="auto" w:frame="1"/>
          <w:lang w:val="es-CO" w:eastAsia="es-CO"/>
        </w:rPr>
        <w:t>de</w:t>
      </w:r>
      <w:r w:rsidR="00502BED">
        <w:rPr>
          <w:color w:val="000000"/>
          <w:sz w:val="24"/>
          <w:szCs w:val="24"/>
          <w:bdr w:val="none" w:sz="0" w:space="0" w:color="auto" w:frame="1"/>
          <w:lang w:val="es-CO" w:eastAsia="es-CO"/>
        </w:rPr>
        <w:t xml:space="preserve"> </w:t>
      </w:r>
      <w:r w:rsidR="00502BED" w:rsidRPr="005F21EF">
        <w:rPr>
          <w:color w:val="000000"/>
          <w:sz w:val="24"/>
          <w:szCs w:val="24"/>
          <w:bdr w:val="none" w:sz="0" w:space="0" w:color="auto" w:frame="1"/>
          <w:lang w:val="es-CO" w:eastAsia="es-CO"/>
        </w:rPr>
        <w:t>que las candidatas participen en el proceso de información de 4 horas</w:t>
      </w:r>
      <w:r w:rsidR="00502BED" w:rsidRPr="005F21EF">
        <w:rPr>
          <w:color w:val="000000"/>
          <w:sz w:val="24"/>
          <w:szCs w:val="24"/>
          <w:bdr w:val="none" w:sz="0" w:space="0" w:color="auto" w:frame="1"/>
          <w:lang w:eastAsia="es-CO"/>
        </w:rPr>
        <w:t xml:space="preserve">. </w:t>
      </w:r>
      <w:r w:rsidR="00502BED">
        <w:rPr>
          <w:color w:val="000000"/>
          <w:sz w:val="24"/>
          <w:szCs w:val="24"/>
          <w:bdr w:val="none" w:sz="0" w:space="0" w:color="auto" w:frame="1"/>
          <w:lang w:eastAsia="es-CO"/>
        </w:rPr>
        <w:t>S</w:t>
      </w:r>
      <w:r w:rsidR="00502BED">
        <w:rPr>
          <w:color w:val="000000"/>
          <w:sz w:val="24"/>
          <w:szCs w:val="24"/>
          <w:bdr w:val="none" w:sz="0" w:space="0" w:color="auto" w:frame="1"/>
          <w:lang w:val="es-CO" w:eastAsia="es-CO"/>
        </w:rPr>
        <w:t xml:space="preserve">e podrá </w:t>
      </w:r>
      <w:r w:rsidR="00502BED" w:rsidRPr="005F21EF">
        <w:rPr>
          <w:color w:val="000000"/>
          <w:sz w:val="24"/>
          <w:szCs w:val="24"/>
          <w:bdr w:val="none" w:sz="0" w:space="0" w:color="auto" w:frame="1"/>
          <w:lang w:val="es-CO" w:eastAsia="es-CO"/>
        </w:rPr>
        <w:t xml:space="preserve">corregir o enmendar los </w:t>
      </w:r>
      <w:r w:rsidR="00502BED" w:rsidRPr="005F21EF">
        <w:rPr>
          <w:color w:val="000000"/>
          <w:sz w:val="24"/>
          <w:szCs w:val="24"/>
          <w:bdr w:val="none" w:sz="0" w:space="0" w:color="auto" w:frame="1"/>
          <w:lang w:eastAsia="es-CO"/>
        </w:rPr>
        <w:t xml:space="preserve">documentos </w:t>
      </w:r>
      <w:r w:rsidR="00502BED">
        <w:rPr>
          <w:color w:val="000000"/>
          <w:sz w:val="24"/>
          <w:szCs w:val="24"/>
          <w:bdr w:val="none" w:sz="0" w:space="0" w:color="auto" w:frame="1"/>
          <w:lang w:eastAsia="es-CO"/>
        </w:rPr>
        <w:t>en el plazo establecido para ello.</w:t>
      </w:r>
    </w:p>
    <w:p w14:paraId="4ED44047" w14:textId="5B29019A" w:rsidR="00502BED" w:rsidRDefault="00502BED" w:rsidP="00502BED">
      <w:pPr>
        <w:shd w:val="clear" w:color="auto" w:fill="FFFFFF" w:themeFill="background1"/>
        <w:jc w:val="both"/>
        <w:textAlignment w:val="baseline"/>
        <w:rPr>
          <w:b/>
          <w:bCs/>
          <w:color w:val="000000"/>
          <w:sz w:val="24"/>
          <w:szCs w:val="24"/>
          <w:bdr w:val="none" w:sz="0" w:space="0" w:color="auto" w:frame="1"/>
          <w:lang w:eastAsia="es-CO"/>
        </w:rPr>
      </w:pPr>
    </w:p>
    <w:p w14:paraId="6C0A8004" w14:textId="7D6C72B4" w:rsidR="00EC528C" w:rsidRPr="005F21EF" w:rsidRDefault="00674AF5">
      <w:pPr>
        <w:pStyle w:val="Prrafodelista"/>
        <w:shd w:val="clear" w:color="auto" w:fill="FFFFFF"/>
        <w:ind w:left="0" w:firstLine="0"/>
        <w:textAlignment w:val="baseline"/>
        <w:rPr>
          <w:color w:val="000000"/>
          <w:sz w:val="24"/>
          <w:szCs w:val="24"/>
          <w:bdr w:val="none" w:sz="0" w:space="0" w:color="auto" w:frame="1"/>
          <w:lang w:eastAsia="es-CO"/>
        </w:rPr>
      </w:pPr>
      <w:r w:rsidRPr="005F21EF">
        <w:rPr>
          <w:b/>
          <w:bCs/>
          <w:color w:val="000000"/>
          <w:sz w:val="24"/>
          <w:szCs w:val="24"/>
          <w:bdr w:val="none" w:sz="0" w:space="0" w:color="auto" w:frame="1"/>
          <w:lang w:eastAsia="es-CO"/>
        </w:rPr>
        <w:t xml:space="preserve">ARTÍCULO </w:t>
      </w:r>
      <w:r w:rsidR="004F309E">
        <w:rPr>
          <w:b/>
          <w:bCs/>
          <w:color w:val="000000"/>
          <w:sz w:val="24"/>
          <w:szCs w:val="24"/>
          <w:bdr w:val="none" w:sz="0" w:space="0" w:color="auto" w:frame="1"/>
          <w:lang w:eastAsia="es-CO"/>
        </w:rPr>
        <w:t>10</w:t>
      </w:r>
      <w:r w:rsidRPr="005F21EF">
        <w:rPr>
          <w:b/>
          <w:bCs/>
          <w:color w:val="000000"/>
          <w:sz w:val="24"/>
          <w:szCs w:val="24"/>
          <w:bdr w:val="none" w:sz="0" w:space="0" w:color="auto" w:frame="1"/>
          <w:lang w:eastAsia="es-CO"/>
        </w:rPr>
        <w:t xml:space="preserve">. </w:t>
      </w:r>
      <w:r w:rsidR="001C116D" w:rsidRPr="005F21EF">
        <w:rPr>
          <w:b/>
          <w:bCs/>
          <w:color w:val="000000"/>
          <w:sz w:val="24"/>
          <w:szCs w:val="24"/>
          <w:bdr w:val="none" w:sz="0" w:space="0" w:color="auto" w:frame="1"/>
          <w:lang w:eastAsia="es-CO"/>
        </w:rPr>
        <w:t xml:space="preserve">Requisitos generales </w:t>
      </w:r>
      <w:r w:rsidR="00EC528C" w:rsidRPr="005F21EF">
        <w:rPr>
          <w:b/>
          <w:bCs/>
          <w:color w:val="000000"/>
          <w:sz w:val="24"/>
          <w:szCs w:val="24"/>
          <w:bdr w:val="none" w:sz="0" w:space="0" w:color="auto" w:frame="1"/>
          <w:lang w:eastAsia="es-CO"/>
        </w:rPr>
        <w:t>de las organizaciones que inscrib</w:t>
      </w:r>
      <w:r w:rsidR="001C116D" w:rsidRPr="005F21EF">
        <w:rPr>
          <w:b/>
          <w:bCs/>
          <w:color w:val="000000"/>
          <w:sz w:val="24"/>
          <w:szCs w:val="24"/>
          <w:bdr w:val="none" w:sz="0" w:space="0" w:color="auto" w:frame="1"/>
          <w:lang w:eastAsia="es-CO"/>
        </w:rPr>
        <w:t>a</w:t>
      </w:r>
      <w:r w:rsidR="00EC528C" w:rsidRPr="005F21EF">
        <w:rPr>
          <w:b/>
          <w:bCs/>
          <w:color w:val="000000"/>
          <w:sz w:val="24"/>
          <w:szCs w:val="24"/>
          <w:bdr w:val="none" w:sz="0" w:space="0" w:color="auto" w:frame="1"/>
          <w:lang w:eastAsia="es-CO"/>
        </w:rPr>
        <w:t>n candidatas por territorio</w:t>
      </w:r>
      <w:r w:rsidR="00297B89" w:rsidRPr="005F21EF">
        <w:rPr>
          <w:b/>
          <w:bCs/>
          <w:color w:val="000000"/>
          <w:sz w:val="24"/>
          <w:szCs w:val="24"/>
          <w:bdr w:val="none" w:sz="0" w:space="0" w:color="auto" w:frame="1"/>
          <w:lang w:eastAsia="es-CO"/>
        </w:rPr>
        <w:t xml:space="preserve">. </w:t>
      </w:r>
      <w:r w:rsidR="00502BED">
        <w:rPr>
          <w:b/>
          <w:bCs/>
          <w:color w:val="000000"/>
          <w:sz w:val="24"/>
          <w:szCs w:val="24"/>
          <w:bdr w:val="none" w:sz="0" w:space="0" w:color="auto" w:frame="1"/>
          <w:lang w:eastAsia="es-CO"/>
        </w:rPr>
        <w:t>Los r</w:t>
      </w:r>
      <w:r w:rsidR="00EC528C" w:rsidRPr="005F21EF">
        <w:rPr>
          <w:color w:val="000000"/>
          <w:sz w:val="24"/>
          <w:szCs w:val="24"/>
          <w:bdr w:val="none" w:sz="0" w:space="0" w:color="auto" w:frame="1"/>
          <w:lang w:eastAsia="es-CO"/>
        </w:rPr>
        <w:t>equisitos generales de las organizaciones que inscriban candidatas para la representación por territorio</w:t>
      </w:r>
      <w:r w:rsidR="00502BED">
        <w:rPr>
          <w:color w:val="000000"/>
          <w:sz w:val="24"/>
          <w:szCs w:val="24"/>
          <w:bdr w:val="none" w:sz="0" w:space="0" w:color="auto" w:frame="1"/>
          <w:lang w:eastAsia="es-CO"/>
        </w:rPr>
        <w:t xml:space="preserve"> son los siguientes:</w:t>
      </w:r>
    </w:p>
    <w:p w14:paraId="6E3A2C63" w14:textId="77777777" w:rsidR="00760017" w:rsidRPr="005F21EF" w:rsidRDefault="00760017">
      <w:pPr>
        <w:pStyle w:val="Prrafodelista"/>
        <w:shd w:val="clear" w:color="auto" w:fill="FFFFFF"/>
        <w:ind w:left="0" w:firstLine="0"/>
        <w:textAlignment w:val="baseline"/>
        <w:rPr>
          <w:color w:val="000000"/>
          <w:sz w:val="24"/>
          <w:szCs w:val="24"/>
          <w:bdr w:val="none" w:sz="0" w:space="0" w:color="auto" w:frame="1"/>
          <w:lang w:eastAsia="es-CO"/>
        </w:rPr>
      </w:pPr>
    </w:p>
    <w:tbl>
      <w:tblPr>
        <w:tblW w:w="9346" w:type="dxa"/>
        <w:tblCellMar>
          <w:left w:w="0" w:type="dxa"/>
          <w:right w:w="0" w:type="dxa"/>
        </w:tblCellMar>
        <w:tblLook w:val="04A0" w:firstRow="1" w:lastRow="0" w:firstColumn="1" w:lastColumn="0" w:noHBand="0" w:noVBand="1"/>
      </w:tblPr>
      <w:tblGrid>
        <w:gridCol w:w="2825"/>
        <w:gridCol w:w="6521"/>
      </w:tblGrid>
      <w:tr w:rsidR="00F55982" w:rsidRPr="005F21EF" w14:paraId="4C0001C9" w14:textId="77777777" w:rsidTr="505EE023">
        <w:trPr>
          <w:trHeight w:val="282"/>
          <w:tblHeader/>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3C79824C" w14:textId="77777777" w:rsidR="00F55982" w:rsidRPr="005F21EF" w:rsidRDefault="00F55982">
            <w:pPr>
              <w:jc w:val="both"/>
              <w:rPr>
                <w:b/>
                <w:sz w:val="20"/>
                <w:szCs w:val="20"/>
              </w:rPr>
            </w:pPr>
            <w:r w:rsidRPr="005F21EF">
              <w:rPr>
                <w:b/>
                <w:sz w:val="20"/>
                <w:szCs w:val="20"/>
              </w:rPr>
              <w:t>REPRESENTACIONES QUE SALEN A PROCESO DE ELECCIÓN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3BA36B5E" w14:textId="77777777" w:rsidR="00F55982" w:rsidRPr="005F21EF" w:rsidRDefault="00F55982">
            <w:pPr>
              <w:jc w:val="both"/>
              <w:rPr>
                <w:b/>
                <w:sz w:val="20"/>
                <w:szCs w:val="20"/>
              </w:rPr>
            </w:pPr>
            <w:r w:rsidRPr="005F21EF">
              <w:rPr>
                <w:b/>
                <w:sz w:val="20"/>
                <w:szCs w:val="20"/>
              </w:rPr>
              <w:t xml:space="preserve">REQUISITOS DE LAS ORGANIZACIONES QUE OPTEN POR INSCRIBIR CANDIDATA </w:t>
            </w:r>
          </w:p>
        </w:tc>
      </w:tr>
      <w:tr w:rsidR="00F55982" w:rsidRPr="005F21EF" w14:paraId="6869BD32" w14:textId="77777777" w:rsidTr="0055696A">
        <w:trPr>
          <w:trHeight w:val="1100"/>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tcPr>
          <w:p w14:paraId="46FA3CFC"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 xml:space="preserve">Usaquén </w:t>
            </w:r>
          </w:p>
          <w:p w14:paraId="09025B9A"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Chapinero</w:t>
            </w:r>
          </w:p>
          <w:p w14:paraId="3A80E46F"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Santa Fe</w:t>
            </w:r>
          </w:p>
          <w:p w14:paraId="7DC846B8"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 xml:space="preserve">Usme </w:t>
            </w:r>
          </w:p>
          <w:p w14:paraId="074DFD3A"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 xml:space="preserve">Bosa </w:t>
            </w:r>
          </w:p>
          <w:p w14:paraId="55F861A0"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Kennedy</w:t>
            </w:r>
          </w:p>
          <w:p w14:paraId="34C622DF"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Fontibón</w:t>
            </w:r>
          </w:p>
          <w:p w14:paraId="3034A67F"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Engativá</w:t>
            </w:r>
          </w:p>
          <w:p w14:paraId="6EE415AC"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Suba</w:t>
            </w:r>
          </w:p>
          <w:p w14:paraId="3F2068E3"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Barrios Unidos</w:t>
            </w:r>
          </w:p>
          <w:p w14:paraId="59649A9D"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Los Mártires</w:t>
            </w:r>
          </w:p>
          <w:p w14:paraId="038C6430"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Antonio Nariño</w:t>
            </w:r>
          </w:p>
          <w:p w14:paraId="3BEC2F2C"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Puente Aranda</w:t>
            </w:r>
          </w:p>
          <w:p w14:paraId="6EDA8B7D"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 xml:space="preserve">Rafael Uribe </w:t>
            </w:r>
            <w:proofErr w:type="spellStart"/>
            <w:r w:rsidRPr="005F21EF">
              <w:rPr>
                <w:sz w:val="20"/>
                <w:szCs w:val="20"/>
              </w:rPr>
              <w:t>Uribe</w:t>
            </w:r>
            <w:proofErr w:type="spellEnd"/>
          </w:p>
          <w:p w14:paraId="512638D0"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Ciudad Bolívar</w:t>
            </w:r>
          </w:p>
          <w:p w14:paraId="425E6DE3" w14:textId="77777777" w:rsidR="0091108B" w:rsidRPr="005F21EF" w:rsidRDefault="0091108B" w:rsidP="0055696A">
            <w:pPr>
              <w:pStyle w:val="Prrafodelista"/>
              <w:widowControl/>
              <w:numPr>
                <w:ilvl w:val="0"/>
                <w:numId w:val="39"/>
              </w:numPr>
              <w:autoSpaceDE/>
              <w:autoSpaceDN/>
              <w:ind w:left="306" w:hanging="284"/>
              <w:contextualSpacing/>
              <w:jc w:val="left"/>
              <w:rPr>
                <w:sz w:val="20"/>
                <w:szCs w:val="20"/>
              </w:rPr>
            </w:pPr>
            <w:r w:rsidRPr="005F21EF">
              <w:rPr>
                <w:sz w:val="20"/>
                <w:szCs w:val="20"/>
              </w:rPr>
              <w:t>Sumapaz</w:t>
            </w:r>
          </w:p>
          <w:p w14:paraId="3BAA6DA4" w14:textId="77777777" w:rsidR="0091108B" w:rsidRPr="005F21EF" w:rsidRDefault="0091108B" w:rsidP="0055696A">
            <w:pPr>
              <w:pStyle w:val="Prrafodelista"/>
              <w:shd w:val="clear" w:color="auto" w:fill="FFFFFF"/>
              <w:ind w:left="306" w:right="161" w:hanging="284"/>
              <w:textAlignment w:val="baseline"/>
              <w:rPr>
                <w:color w:val="000000"/>
                <w:sz w:val="20"/>
                <w:szCs w:val="20"/>
              </w:rPr>
            </w:pPr>
          </w:p>
          <w:p w14:paraId="3017BEC2" w14:textId="0EF4E2F0" w:rsidR="00F55982" w:rsidRPr="005F21EF" w:rsidRDefault="00F55982" w:rsidP="0055696A">
            <w:pPr>
              <w:pStyle w:val="Prrafodelista"/>
              <w:widowControl/>
              <w:autoSpaceDE/>
              <w:autoSpaceDN/>
              <w:ind w:left="306" w:firstLine="0"/>
              <w:contextualSpacing/>
              <w:jc w:val="left"/>
              <w:rPr>
                <w:sz w:val="20"/>
                <w:szCs w:val="20"/>
              </w:rPr>
            </w:pP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4" w:type="dxa"/>
              <w:bottom w:w="0" w:type="dxa"/>
              <w:right w:w="104" w:type="dxa"/>
            </w:tcMar>
            <w:hideMark/>
          </w:tcPr>
          <w:p w14:paraId="5A6956AE" w14:textId="77777777" w:rsidR="007F025F" w:rsidRPr="005F21EF" w:rsidRDefault="007F025F">
            <w:pPr>
              <w:ind w:left="37"/>
              <w:jc w:val="both"/>
              <w:rPr>
                <w:sz w:val="20"/>
                <w:szCs w:val="20"/>
              </w:rPr>
            </w:pPr>
            <w:r w:rsidRPr="005F21EF">
              <w:rPr>
                <w:sz w:val="20"/>
                <w:szCs w:val="20"/>
              </w:rPr>
              <w:t>Para inscribirse las organizaciones formales e informales de mujeres y mixtas que trabajan por los derechos de las mujeres que postulen candidatas por el territorio, deben presentar los documentos en formato PDF.</w:t>
            </w:r>
          </w:p>
          <w:p w14:paraId="162F450E" w14:textId="77777777" w:rsidR="007F025F" w:rsidRPr="005F21EF" w:rsidRDefault="007F025F">
            <w:pPr>
              <w:ind w:left="37"/>
              <w:jc w:val="both"/>
              <w:rPr>
                <w:sz w:val="20"/>
                <w:szCs w:val="20"/>
              </w:rPr>
            </w:pPr>
          </w:p>
          <w:p w14:paraId="6CCA7B23" w14:textId="2124E880" w:rsidR="007F025F" w:rsidRPr="005F21EF" w:rsidRDefault="007F025F" w:rsidP="0055696A">
            <w:pPr>
              <w:pStyle w:val="Prrafodelista"/>
              <w:widowControl/>
              <w:numPr>
                <w:ilvl w:val="0"/>
                <w:numId w:val="25"/>
              </w:numPr>
              <w:autoSpaceDE/>
              <w:autoSpaceDN/>
              <w:ind w:left="322" w:hanging="322"/>
              <w:contextualSpacing/>
              <w:rPr>
                <w:sz w:val="20"/>
                <w:szCs w:val="20"/>
              </w:rPr>
            </w:pPr>
            <w:r w:rsidRPr="005F21EF">
              <w:rPr>
                <w:sz w:val="20"/>
                <w:szCs w:val="20"/>
              </w:rPr>
              <w:t xml:space="preserve">Diligenciar completamente la inscripción de la organización y la candidata en el sitio habilitado en la página Web de la Secretaría Distrital de la Mujer. En la sección de inscripción, la organización debe indicar el nombre de la mujer autorizada para votar, con la respectiva suplente. </w:t>
            </w:r>
          </w:p>
          <w:p w14:paraId="1FF837C4" w14:textId="77777777" w:rsidR="001D2043" w:rsidRPr="005F21EF" w:rsidRDefault="001D2043" w:rsidP="0055696A">
            <w:pPr>
              <w:pStyle w:val="Prrafodelista"/>
              <w:widowControl/>
              <w:autoSpaceDE/>
              <w:autoSpaceDN/>
              <w:ind w:left="322" w:hanging="322"/>
              <w:contextualSpacing/>
              <w:rPr>
                <w:sz w:val="20"/>
                <w:szCs w:val="20"/>
              </w:rPr>
            </w:pPr>
          </w:p>
          <w:p w14:paraId="534C9C6D" w14:textId="3B6761A5" w:rsidR="007F025F" w:rsidRPr="005F21EF" w:rsidRDefault="007F025F" w:rsidP="0055696A">
            <w:pPr>
              <w:pStyle w:val="Prrafodelista"/>
              <w:widowControl/>
              <w:numPr>
                <w:ilvl w:val="0"/>
                <w:numId w:val="25"/>
              </w:numPr>
              <w:autoSpaceDE/>
              <w:autoSpaceDN/>
              <w:ind w:left="322" w:hanging="322"/>
              <w:contextualSpacing/>
              <w:rPr>
                <w:sz w:val="20"/>
                <w:szCs w:val="20"/>
              </w:rPr>
            </w:pPr>
            <w:r w:rsidRPr="005F21EF">
              <w:rPr>
                <w:sz w:val="20"/>
                <w:szCs w:val="20"/>
              </w:rPr>
              <w:t xml:space="preserve">Adjuntar copia de la personería jurídica o el registro de la Cámara de Comercio para las organizaciones formales o una declaración extra juicio o una constancia expedida por las secretarías técnicas de las instancias de participación del nivel local o distrital o cualquier otro documento que acredite la existencia de la organización formal o informal de mujeres y mixta que trabaje por los derechos de las mujeres en el territorio,  emitido por entidades u organizaciones formales que conozcan el proceso. </w:t>
            </w:r>
          </w:p>
          <w:p w14:paraId="0819DB59" w14:textId="77777777" w:rsidR="001D2043" w:rsidRPr="005F21EF" w:rsidRDefault="001D2043" w:rsidP="0055696A">
            <w:pPr>
              <w:pStyle w:val="Prrafodelista"/>
              <w:widowControl/>
              <w:autoSpaceDE/>
              <w:autoSpaceDN/>
              <w:ind w:left="322" w:hanging="322"/>
              <w:contextualSpacing/>
              <w:rPr>
                <w:sz w:val="20"/>
                <w:szCs w:val="20"/>
              </w:rPr>
            </w:pPr>
          </w:p>
          <w:p w14:paraId="3D19EC72" w14:textId="77777777" w:rsidR="007F025F" w:rsidRPr="005F21EF" w:rsidRDefault="007F025F" w:rsidP="0055696A">
            <w:pPr>
              <w:pStyle w:val="Prrafodelista"/>
              <w:widowControl/>
              <w:numPr>
                <w:ilvl w:val="0"/>
                <w:numId w:val="25"/>
              </w:numPr>
              <w:autoSpaceDE/>
              <w:autoSpaceDN/>
              <w:ind w:left="322" w:hanging="322"/>
              <w:contextualSpacing/>
              <w:rPr>
                <w:sz w:val="20"/>
                <w:szCs w:val="20"/>
              </w:rPr>
            </w:pPr>
            <w:r w:rsidRPr="005F21EF">
              <w:rPr>
                <w:sz w:val="20"/>
                <w:szCs w:val="20"/>
              </w:rPr>
              <w:t>La candidata debe diligenciar el</w:t>
            </w:r>
            <w:r w:rsidRPr="005F21EF">
              <w:rPr>
                <w:b/>
                <w:bCs/>
                <w:sz w:val="20"/>
                <w:szCs w:val="20"/>
              </w:rPr>
              <w:t xml:space="preserve"> Formato 6 “Constancia candidata trabajo local”,</w:t>
            </w:r>
            <w:r w:rsidRPr="005F21EF">
              <w:rPr>
                <w:sz w:val="20"/>
                <w:szCs w:val="20"/>
              </w:rPr>
              <w:t xml:space="preserve"> expedido por la Dirección de Territorialización de Derechos y Participación de la Secretaría Distrital de la Mujer, en el que conste la </w:t>
            </w:r>
            <w:r w:rsidRPr="005F21EF">
              <w:rPr>
                <w:sz w:val="20"/>
                <w:szCs w:val="20"/>
              </w:rPr>
              <w:lastRenderedPageBreak/>
              <w:t xml:space="preserve">articulación y el reconocimiento en el trabajo local o en la participación en los Comités Operativos Locales de Mujer y Género o en los Consejos Locales de Mujer o en los semilleros locales. </w:t>
            </w:r>
          </w:p>
          <w:p w14:paraId="2690AC01" w14:textId="77777777" w:rsidR="007F025F" w:rsidRPr="005F21EF" w:rsidRDefault="007F025F" w:rsidP="0055696A">
            <w:pPr>
              <w:shd w:val="clear" w:color="auto" w:fill="FFFFFF" w:themeFill="background1"/>
              <w:ind w:left="322" w:hanging="322"/>
              <w:jc w:val="both"/>
              <w:textAlignment w:val="baseline"/>
              <w:rPr>
                <w:sz w:val="20"/>
                <w:szCs w:val="20"/>
              </w:rPr>
            </w:pPr>
          </w:p>
          <w:p w14:paraId="17236CFF" w14:textId="7EF91F47" w:rsidR="007F025F" w:rsidRPr="005F21EF" w:rsidRDefault="007F025F" w:rsidP="0055696A">
            <w:pPr>
              <w:shd w:val="clear" w:color="auto" w:fill="FFFFFF" w:themeFill="background1"/>
              <w:ind w:left="322"/>
              <w:jc w:val="both"/>
              <w:textAlignment w:val="baseline"/>
              <w:rPr>
                <w:b/>
                <w:bCs/>
                <w:sz w:val="20"/>
                <w:szCs w:val="20"/>
              </w:rPr>
            </w:pPr>
            <w:r w:rsidRPr="005F21EF">
              <w:rPr>
                <w:sz w:val="20"/>
                <w:szCs w:val="20"/>
              </w:rPr>
              <w:t xml:space="preserve">El certificado </w:t>
            </w:r>
            <w:r w:rsidR="0032790A">
              <w:rPr>
                <w:sz w:val="20"/>
                <w:szCs w:val="20"/>
              </w:rPr>
              <w:t>lo</w:t>
            </w:r>
            <w:r w:rsidR="0032790A" w:rsidRPr="005F21EF">
              <w:rPr>
                <w:sz w:val="20"/>
                <w:szCs w:val="20"/>
              </w:rPr>
              <w:t xml:space="preserve"> </w:t>
            </w:r>
            <w:r w:rsidRPr="005F21EF">
              <w:rPr>
                <w:sz w:val="20"/>
                <w:szCs w:val="20"/>
              </w:rPr>
              <w:t xml:space="preserve">expedirá </w:t>
            </w:r>
            <w:r w:rsidR="0032790A">
              <w:rPr>
                <w:sz w:val="20"/>
                <w:szCs w:val="20"/>
              </w:rPr>
              <w:t>la dirección de Territorialización de Derechos y Participación.</w:t>
            </w:r>
            <w:r w:rsidRPr="005F21EF">
              <w:rPr>
                <w:b/>
                <w:bCs/>
                <w:sz w:val="20"/>
                <w:szCs w:val="20"/>
              </w:rPr>
              <w:t xml:space="preserve"> </w:t>
            </w:r>
          </w:p>
          <w:p w14:paraId="4D57A55D" w14:textId="77777777" w:rsidR="001D2043" w:rsidRPr="005F21EF" w:rsidRDefault="001D2043" w:rsidP="0055696A">
            <w:pPr>
              <w:shd w:val="clear" w:color="auto" w:fill="FFFFFF" w:themeFill="background1"/>
              <w:ind w:left="322" w:hanging="322"/>
              <w:jc w:val="both"/>
              <w:textAlignment w:val="baseline"/>
              <w:rPr>
                <w:sz w:val="20"/>
                <w:szCs w:val="20"/>
              </w:rPr>
            </w:pPr>
          </w:p>
          <w:p w14:paraId="70597DE5" w14:textId="53F42F03" w:rsidR="007F025F" w:rsidRPr="005F21EF" w:rsidRDefault="007F025F" w:rsidP="0055696A">
            <w:pPr>
              <w:widowControl/>
              <w:numPr>
                <w:ilvl w:val="0"/>
                <w:numId w:val="25"/>
              </w:numPr>
              <w:autoSpaceDE/>
              <w:autoSpaceDN/>
              <w:ind w:left="322" w:hanging="322"/>
              <w:jc w:val="both"/>
              <w:rPr>
                <w:sz w:val="20"/>
                <w:szCs w:val="20"/>
              </w:rPr>
            </w:pPr>
            <w:r w:rsidRPr="005F21EF">
              <w:rPr>
                <w:sz w:val="20"/>
                <w:szCs w:val="20"/>
              </w:rPr>
              <w:t>Acreditar el certificado de residencia de la candidata en la localidad a la cual aspira a representar. Este certificado puede ser expedido por la Secretaría Distrital de Gobierno, la Alcaldía Local o la Junta de Acción Comunal (JAC) o demostrar la residencia a través de un recibo de servicio público, con no más de tres (3) meses de expedición o reciente en ambos casos.</w:t>
            </w:r>
            <w:r w:rsidRPr="005F21EF">
              <w:rPr>
                <w:b/>
                <w:bCs/>
                <w:sz w:val="20"/>
                <w:szCs w:val="20"/>
              </w:rPr>
              <w:t xml:space="preserve"> </w:t>
            </w:r>
          </w:p>
          <w:p w14:paraId="59BC76C8" w14:textId="77777777" w:rsidR="001D2043" w:rsidRPr="005F21EF" w:rsidRDefault="001D2043" w:rsidP="0055696A">
            <w:pPr>
              <w:widowControl/>
              <w:autoSpaceDE/>
              <w:autoSpaceDN/>
              <w:ind w:left="322" w:hanging="322"/>
              <w:jc w:val="both"/>
              <w:rPr>
                <w:sz w:val="20"/>
                <w:szCs w:val="20"/>
              </w:rPr>
            </w:pPr>
          </w:p>
          <w:p w14:paraId="343FAF75" w14:textId="77777777" w:rsidR="007F025F" w:rsidRPr="005F21EF" w:rsidRDefault="007F025F" w:rsidP="0055696A">
            <w:pPr>
              <w:pStyle w:val="Prrafodelista"/>
              <w:widowControl/>
              <w:numPr>
                <w:ilvl w:val="0"/>
                <w:numId w:val="25"/>
              </w:numPr>
              <w:autoSpaceDE/>
              <w:autoSpaceDN/>
              <w:ind w:left="322" w:hanging="322"/>
              <w:contextualSpacing/>
              <w:rPr>
                <w:sz w:val="20"/>
                <w:szCs w:val="20"/>
              </w:rPr>
            </w:pPr>
            <w:r w:rsidRPr="005F21EF">
              <w:rPr>
                <w:sz w:val="20"/>
                <w:szCs w:val="20"/>
              </w:rPr>
              <w:t xml:space="preserve">Diligenciar completamente el </w:t>
            </w:r>
            <w:r w:rsidRPr="005F21EF">
              <w:rPr>
                <w:b/>
                <w:bCs/>
                <w:sz w:val="20"/>
                <w:szCs w:val="20"/>
              </w:rPr>
              <w:t>Formato 1 “Constancia participación candidata”</w:t>
            </w:r>
            <w:r w:rsidRPr="005F21EF">
              <w:rPr>
                <w:sz w:val="20"/>
                <w:szCs w:val="20"/>
              </w:rPr>
              <w:t xml:space="preserve">, suministrado por la Secretaría Distrital de la Mujer, en el que conste que la candidata hace parte de la organización y su trabajo se orienta a los derechos de las mujeres. </w:t>
            </w:r>
          </w:p>
          <w:p w14:paraId="0A3AD953" w14:textId="77777777" w:rsidR="007F025F" w:rsidRPr="005F21EF" w:rsidRDefault="007F025F" w:rsidP="0055696A">
            <w:pPr>
              <w:pStyle w:val="Prrafodelista"/>
              <w:ind w:left="322" w:hanging="322"/>
              <w:rPr>
                <w:sz w:val="20"/>
                <w:szCs w:val="20"/>
              </w:rPr>
            </w:pPr>
          </w:p>
          <w:p w14:paraId="0EAFF303" w14:textId="2E25B7B1" w:rsidR="007F025F" w:rsidRPr="005F21EF" w:rsidRDefault="007F025F" w:rsidP="0055696A">
            <w:pPr>
              <w:pStyle w:val="Prrafodelista"/>
              <w:ind w:left="322" w:firstLine="0"/>
              <w:rPr>
                <w:b/>
                <w:bCs/>
                <w:sz w:val="20"/>
                <w:szCs w:val="20"/>
              </w:rPr>
            </w:pPr>
            <w:r w:rsidRPr="005F21EF">
              <w:rPr>
                <w:sz w:val="20"/>
                <w:szCs w:val="20"/>
              </w:rPr>
              <w:t xml:space="preserve">En el mismo formato, la organización manifiesta el compromiso de participar en al menos dos (2) encuentros distritales convocados por el Consejo Consultivo de Mujeres - Espacio Autónomo. El formato debe estar firmado por la persona representante, coordinadora, directora o responsable de la organización. </w:t>
            </w:r>
          </w:p>
          <w:p w14:paraId="0F0A73DD" w14:textId="77777777" w:rsidR="007F025F" w:rsidRPr="005F21EF" w:rsidRDefault="007F025F" w:rsidP="0055696A">
            <w:pPr>
              <w:pStyle w:val="Prrafodelista"/>
              <w:ind w:left="322" w:hanging="322"/>
              <w:rPr>
                <w:b/>
                <w:bCs/>
                <w:sz w:val="20"/>
                <w:szCs w:val="20"/>
              </w:rPr>
            </w:pPr>
          </w:p>
          <w:p w14:paraId="1F0B9A7D" w14:textId="3631EF3D" w:rsidR="007F025F" w:rsidRPr="005F21EF" w:rsidRDefault="007F025F" w:rsidP="0055696A">
            <w:pPr>
              <w:pStyle w:val="Prrafodelista"/>
              <w:widowControl/>
              <w:numPr>
                <w:ilvl w:val="0"/>
                <w:numId w:val="25"/>
              </w:numPr>
              <w:autoSpaceDE/>
              <w:autoSpaceDN/>
              <w:ind w:left="322" w:hanging="322"/>
              <w:contextualSpacing/>
              <w:rPr>
                <w:b/>
                <w:bCs/>
                <w:sz w:val="20"/>
                <w:szCs w:val="20"/>
              </w:rPr>
            </w:pPr>
            <w:r w:rsidRPr="005F21EF">
              <w:rPr>
                <w:noProof/>
                <w:sz w:val="20"/>
                <w:szCs w:val="20"/>
              </w:rPr>
              <w:t xml:space="preserve">Adjuntar un </w:t>
            </w:r>
            <w:r w:rsidRPr="005F21EF">
              <w:rPr>
                <w:bCs/>
                <w:noProof/>
                <w:sz w:val="20"/>
                <w:szCs w:val="20"/>
              </w:rPr>
              <w:t xml:space="preserve">certificado o constancia o declaración juramentada en el que conste que la organización  tiene como mínimo un (1) año de experiencia </w:t>
            </w:r>
            <w:r w:rsidRPr="005F21EF">
              <w:rPr>
                <w:noProof/>
                <w:sz w:val="20"/>
                <w:szCs w:val="20"/>
              </w:rPr>
              <w:t xml:space="preserve">en el </w:t>
            </w:r>
            <w:r w:rsidR="0032790A">
              <w:rPr>
                <w:noProof/>
                <w:sz w:val="20"/>
                <w:szCs w:val="20"/>
              </w:rPr>
              <w:t>territorio</w:t>
            </w:r>
            <w:r w:rsidR="0032790A" w:rsidRPr="005F21EF">
              <w:rPr>
                <w:noProof/>
                <w:sz w:val="20"/>
                <w:szCs w:val="20"/>
              </w:rPr>
              <w:t xml:space="preserve"> </w:t>
            </w:r>
            <w:r w:rsidRPr="005F21EF">
              <w:rPr>
                <w:noProof/>
                <w:sz w:val="20"/>
                <w:szCs w:val="20"/>
              </w:rPr>
              <w:t>al  cual inscribe a la candidata</w:t>
            </w:r>
            <w:r w:rsidRPr="005F21EF">
              <w:rPr>
                <w:sz w:val="20"/>
                <w:szCs w:val="20"/>
              </w:rPr>
              <w:t xml:space="preserve">. </w:t>
            </w:r>
          </w:p>
          <w:p w14:paraId="1B325F8A" w14:textId="77777777" w:rsidR="007F025F" w:rsidRPr="005F21EF" w:rsidRDefault="007F025F" w:rsidP="0055696A">
            <w:pPr>
              <w:pStyle w:val="Prrafodelista"/>
              <w:ind w:left="322" w:hanging="322"/>
              <w:rPr>
                <w:b/>
                <w:sz w:val="20"/>
                <w:szCs w:val="20"/>
              </w:rPr>
            </w:pPr>
          </w:p>
          <w:p w14:paraId="7687F876" w14:textId="77777777" w:rsidR="007F025F" w:rsidRPr="005F21EF" w:rsidRDefault="007F025F" w:rsidP="0055696A">
            <w:pPr>
              <w:pStyle w:val="Prrafodelista"/>
              <w:ind w:left="322" w:hanging="142"/>
              <w:rPr>
                <w:sz w:val="20"/>
                <w:szCs w:val="20"/>
              </w:rPr>
            </w:pPr>
            <w:r w:rsidRPr="005F21EF">
              <w:rPr>
                <w:sz w:val="20"/>
                <w:szCs w:val="20"/>
              </w:rPr>
              <w:t xml:space="preserve">   El certificado, constancia o declaración juramentada debe ser expedido por las autoridades públicas o privadas competentes.</w:t>
            </w:r>
          </w:p>
          <w:p w14:paraId="5953C412" w14:textId="77777777" w:rsidR="007F025F" w:rsidRPr="005F21EF" w:rsidRDefault="007F025F" w:rsidP="0055696A">
            <w:pPr>
              <w:pStyle w:val="Prrafodelista"/>
              <w:ind w:left="322" w:hanging="322"/>
              <w:rPr>
                <w:sz w:val="20"/>
                <w:szCs w:val="20"/>
              </w:rPr>
            </w:pPr>
          </w:p>
          <w:p w14:paraId="7D95D475" w14:textId="77777777" w:rsidR="007F025F" w:rsidRPr="005F21EF" w:rsidRDefault="007F025F" w:rsidP="0055696A">
            <w:pPr>
              <w:pStyle w:val="Prrafodelista"/>
              <w:numPr>
                <w:ilvl w:val="0"/>
                <w:numId w:val="25"/>
              </w:numPr>
              <w:ind w:left="322" w:hanging="322"/>
              <w:rPr>
                <w:b/>
                <w:bCs/>
                <w:sz w:val="20"/>
                <w:szCs w:val="20"/>
              </w:rPr>
            </w:pPr>
            <w:r w:rsidRPr="005F21EF">
              <w:rPr>
                <w:sz w:val="20"/>
                <w:szCs w:val="20"/>
              </w:rPr>
              <w:t>Adjuntar un certificado o constancia o declaración juramentada expedido por una entidad pública o privada (ONG, organización formal o informal de mujeres o mixta que trabaje por los derechos de las mujeres), en el que conste que la candidata tiene experiencia comprobada en procesos de participación local y/o distrital en temas de política pública, derechos de las mujeres y en la localidad para la cual se inscribió. </w:t>
            </w:r>
            <w:r w:rsidRPr="005F21EF">
              <w:rPr>
                <w:b/>
                <w:bCs/>
                <w:sz w:val="20"/>
                <w:szCs w:val="20"/>
              </w:rPr>
              <w:t xml:space="preserve"> </w:t>
            </w:r>
          </w:p>
          <w:p w14:paraId="7804783F" w14:textId="77777777" w:rsidR="007F025F" w:rsidRPr="005F21EF" w:rsidRDefault="007F025F" w:rsidP="0055696A">
            <w:pPr>
              <w:pStyle w:val="Prrafodelista"/>
              <w:ind w:left="322" w:hanging="322"/>
              <w:rPr>
                <w:sz w:val="20"/>
                <w:szCs w:val="20"/>
              </w:rPr>
            </w:pPr>
          </w:p>
          <w:p w14:paraId="5E8610E1" w14:textId="2AD022AD" w:rsidR="007F025F" w:rsidRPr="005F21EF" w:rsidRDefault="007F025F" w:rsidP="0055696A">
            <w:pPr>
              <w:pStyle w:val="Prrafodelista"/>
              <w:ind w:left="322" w:firstLine="0"/>
              <w:rPr>
                <w:b/>
                <w:sz w:val="20"/>
                <w:szCs w:val="20"/>
              </w:rPr>
            </w:pPr>
            <w:r w:rsidRPr="005F21EF">
              <w:rPr>
                <w:sz w:val="20"/>
                <w:szCs w:val="20"/>
              </w:rPr>
              <w:t xml:space="preserve">Para las instancias institucionales la certificación o constancia debe ser expedida por quién preside y/o ejerce la secretaria técnica.  Para el caso de los espacios de participación la certificación o constancia debe ser expedida </w:t>
            </w:r>
            <w:r w:rsidRPr="005F21EF">
              <w:rPr>
                <w:sz w:val="20"/>
                <w:szCs w:val="20"/>
              </w:rPr>
              <w:lastRenderedPageBreak/>
              <w:t xml:space="preserve">por actores sociales o institucionales que hagan parte del proceso. </w:t>
            </w:r>
          </w:p>
          <w:p w14:paraId="58427BA7" w14:textId="77777777" w:rsidR="007F025F" w:rsidRPr="005F21EF" w:rsidRDefault="007F025F" w:rsidP="0055696A">
            <w:pPr>
              <w:pStyle w:val="Prrafodelista"/>
              <w:ind w:left="322" w:right="90" w:hanging="322"/>
              <w:textAlignment w:val="baseline"/>
              <w:rPr>
                <w:sz w:val="20"/>
                <w:szCs w:val="20"/>
              </w:rPr>
            </w:pPr>
          </w:p>
          <w:p w14:paraId="098E8F70" w14:textId="70128DEE" w:rsidR="007F025F" w:rsidRPr="005F21EF" w:rsidRDefault="0032790A" w:rsidP="0055696A">
            <w:pPr>
              <w:pStyle w:val="Prrafodelista"/>
              <w:widowControl/>
              <w:numPr>
                <w:ilvl w:val="0"/>
                <w:numId w:val="25"/>
              </w:numPr>
              <w:shd w:val="clear" w:color="auto" w:fill="FFFFFF" w:themeFill="background1"/>
              <w:autoSpaceDE/>
              <w:autoSpaceDN/>
              <w:ind w:left="322" w:right="161" w:hanging="322"/>
              <w:contextualSpacing/>
              <w:textAlignment w:val="baseline"/>
              <w:rPr>
                <w:b/>
                <w:sz w:val="20"/>
                <w:szCs w:val="20"/>
              </w:rPr>
            </w:pPr>
            <w:r>
              <w:rPr>
                <w:sz w:val="20"/>
                <w:szCs w:val="20"/>
              </w:rPr>
              <w:t>P</w:t>
            </w:r>
            <w:r w:rsidR="007F025F" w:rsidRPr="005F21EF">
              <w:rPr>
                <w:sz w:val="20"/>
                <w:szCs w:val="20"/>
              </w:rPr>
              <w:t>articipar en un proceso de información de cuatro (4) horas</w:t>
            </w:r>
            <w:r w:rsidR="007F025F" w:rsidRPr="005F21EF">
              <w:rPr>
                <w:b/>
                <w:bCs/>
                <w:sz w:val="20"/>
                <w:szCs w:val="20"/>
              </w:rPr>
              <w:t>.</w:t>
            </w:r>
            <w:r w:rsidR="007F025F" w:rsidRPr="005F21EF">
              <w:rPr>
                <w:sz w:val="20"/>
                <w:szCs w:val="20"/>
              </w:rPr>
              <w:t xml:space="preserve"> Este es un requisito obligatorio y quien no asista no podrá participar como candidata en el proceso de elección.</w:t>
            </w:r>
            <w:r w:rsidR="00A47EE9" w:rsidRPr="005F21EF">
              <w:rPr>
                <w:sz w:val="20"/>
                <w:szCs w:val="20"/>
              </w:rPr>
              <w:t xml:space="preserve"> </w:t>
            </w:r>
            <w:r w:rsidR="00A47EE9" w:rsidRPr="005F21EF">
              <w:rPr>
                <w:b/>
                <w:sz w:val="20"/>
                <w:szCs w:val="20"/>
              </w:rPr>
              <w:t>Requisito NO subsanable.</w:t>
            </w:r>
          </w:p>
          <w:p w14:paraId="3D216007" w14:textId="77777777" w:rsidR="007F025F" w:rsidRPr="005F21EF" w:rsidRDefault="007F025F" w:rsidP="0055696A">
            <w:pPr>
              <w:pStyle w:val="Prrafodelista"/>
              <w:shd w:val="clear" w:color="auto" w:fill="FFFFFF" w:themeFill="background1"/>
              <w:ind w:left="322" w:right="161" w:hanging="322"/>
              <w:textAlignment w:val="baseline"/>
              <w:rPr>
                <w:b/>
                <w:sz w:val="20"/>
                <w:szCs w:val="20"/>
              </w:rPr>
            </w:pPr>
          </w:p>
          <w:p w14:paraId="446DCA0E" w14:textId="77777777" w:rsidR="007F025F" w:rsidRPr="005F21EF" w:rsidRDefault="007F025F" w:rsidP="0055696A">
            <w:pPr>
              <w:pStyle w:val="Prrafodelista"/>
              <w:widowControl/>
              <w:numPr>
                <w:ilvl w:val="0"/>
                <w:numId w:val="25"/>
              </w:numPr>
              <w:autoSpaceDE/>
              <w:autoSpaceDN/>
              <w:ind w:left="322" w:hanging="322"/>
              <w:contextualSpacing/>
              <w:textAlignment w:val="baseline"/>
              <w:rPr>
                <w:sz w:val="20"/>
                <w:szCs w:val="20"/>
              </w:rPr>
            </w:pPr>
            <w:r w:rsidRPr="005F21EF">
              <w:rPr>
                <w:sz w:val="20"/>
                <w:szCs w:val="20"/>
              </w:rPr>
              <w:t>Diligenciar en el sitio habilitado en la página Web de la Secretaría Distrital de la Mujer, la pregunta en la cual</w:t>
            </w:r>
            <w:r w:rsidRPr="005F21EF">
              <w:rPr>
                <w:b/>
                <w:bCs/>
                <w:sz w:val="20"/>
                <w:szCs w:val="20"/>
              </w:rPr>
              <w:t xml:space="preserve"> </w:t>
            </w:r>
            <w:r w:rsidRPr="005F21EF">
              <w:rPr>
                <w:sz w:val="20"/>
                <w:szCs w:val="20"/>
              </w:rPr>
              <w:t xml:space="preserve">la candidata se compromete a participar mínimo diez (10) horas a la semana para atender los compromisos acordados en el plan de trabajo de la instancia y otras actividades imprevistas. </w:t>
            </w:r>
          </w:p>
          <w:p w14:paraId="42ED48F0" w14:textId="77777777" w:rsidR="007F025F" w:rsidRPr="005F21EF" w:rsidRDefault="007F025F" w:rsidP="0055696A">
            <w:pPr>
              <w:pStyle w:val="Prrafodelista"/>
              <w:ind w:left="322" w:hanging="322"/>
              <w:textAlignment w:val="baseline"/>
              <w:rPr>
                <w:sz w:val="20"/>
                <w:szCs w:val="20"/>
              </w:rPr>
            </w:pPr>
          </w:p>
          <w:p w14:paraId="2413EE77" w14:textId="0DCF1F7E" w:rsidR="007F025F" w:rsidRPr="005F21EF" w:rsidRDefault="007F025F" w:rsidP="0055696A">
            <w:pPr>
              <w:pStyle w:val="Prrafodelista"/>
              <w:ind w:left="322" w:firstLine="0"/>
              <w:textAlignment w:val="baseline"/>
              <w:rPr>
                <w:b/>
                <w:bCs/>
                <w:sz w:val="20"/>
                <w:szCs w:val="20"/>
              </w:rPr>
            </w:pPr>
            <w:r w:rsidRPr="005F21EF">
              <w:rPr>
                <w:sz w:val="20"/>
                <w:szCs w:val="20"/>
              </w:rPr>
              <w:t xml:space="preserve">Este tiempo no incluye los compromisos que las candidatas tienen con sus organizaciones de mujeres o mixtas que trabajen por los derechos de las mujeres. </w:t>
            </w:r>
          </w:p>
          <w:p w14:paraId="2BB00574" w14:textId="77777777" w:rsidR="007F025F" w:rsidRPr="005F21EF" w:rsidRDefault="007F025F" w:rsidP="0055696A">
            <w:pPr>
              <w:pStyle w:val="Prrafodelista"/>
              <w:ind w:left="322" w:hanging="322"/>
              <w:textAlignment w:val="baseline"/>
              <w:rPr>
                <w:b/>
                <w:bCs/>
                <w:sz w:val="20"/>
                <w:szCs w:val="20"/>
              </w:rPr>
            </w:pPr>
          </w:p>
          <w:p w14:paraId="68DB6425" w14:textId="67E932EC" w:rsidR="007F025F" w:rsidRPr="005F21EF" w:rsidRDefault="007F025F" w:rsidP="0055696A">
            <w:pPr>
              <w:pStyle w:val="Prrafodelista"/>
              <w:widowControl/>
              <w:numPr>
                <w:ilvl w:val="0"/>
                <w:numId w:val="25"/>
              </w:numPr>
              <w:autoSpaceDE/>
              <w:autoSpaceDN/>
              <w:ind w:left="322" w:hanging="322"/>
              <w:contextualSpacing/>
              <w:textAlignment w:val="baseline"/>
              <w:rPr>
                <w:b/>
                <w:sz w:val="20"/>
                <w:szCs w:val="20"/>
              </w:rPr>
            </w:pPr>
            <w:r w:rsidRPr="005F21EF">
              <w:rPr>
                <w:sz w:val="20"/>
                <w:szCs w:val="20"/>
              </w:rPr>
              <w:t xml:space="preserve">Diligenciar completamente el </w:t>
            </w:r>
            <w:r w:rsidRPr="005F21EF">
              <w:rPr>
                <w:b/>
                <w:sz w:val="20"/>
                <w:szCs w:val="20"/>
              </w:rPr>
              <w:t>Formato 2 “Hoja de vida o trayectoria de vida de la candidata”,</w:t>
            </w:r>
            <w:r w:rsidRPr="005F21EF">
              <w:rPr>
                <w:sz w:val="20"/>
                <w:szCs w:val="20"/>
              </w:rPr>
              <w:t xml:space="preserve"> el cual será suministrado por la Secretaría Distrital de la Mujer. Contiene información sobre el perfil (Cualidades y habilidades sociales y políticas para la participación), estudios realizados y experiencia de participación. </w:t>
            </w:r>
          </w:p>
          <w:p w14:paraId="785387B5" w14:textId="77777777" w:rsidR="001D2043" w:rsidRPr="005F21EF" w:rsidRDefault="001D2043" w:rsidP="0055696A">
            <w:pPr>
              <w:pStyle w:val="Prrafodelista"/>
              <w:widowControl/>
              <w:autoSpaceDE/>
              <w:autoSpaceDN/>
              <w:ind w:left="322" w:hanging="322"/>
              <w:contextualSpacing/>
              <w:textAlignment w:val="baseline"/>
              <w:rPr>
                <w:b/>
                <w:sz w:val="20"/>
                <w:szCs w:val="20"/>
              </w:rPr>
            </w:pPr>
          </w:p>
          <w:p w14:paraId="439DCF62" w14:textId="77777777" w:rsidR="007F025F" w:rsidRPr="005F21EF" w:rsidRDefault="007F025F" w:rsidP="0055696A">
            <w:pPr>
              <w:pStyle w:val="Prrafodelista"/>
              <w:widowControl/>
              <w:numPr>
                <w:ilvl w:val="0"/>
                <w:numId w:val="25"/>
              </w:numPr>
              <w:autoSpaceDE/>
              <w:autoSpaceDN/>
              <w:ind w:left="322" w:hanging="322"/>
              <w:contextualSpacing/>
              <w:textAlignment w:val="baseline"/>
              <w:rPr>
                <w:sz w:val="20"/>
                <w:szCs w:val="20"/>
              </w:rPr>
            </w:pPr>
            <w:r w:rsidRPr="005F21EF">
              <w:rPr>
                <w:sz w:val="20"/>
                <w:szCs w:val="20"/>
              </w:rPr>
              <w:t xml:space="preserve">Diligenciar completamente el </w:t>
            </w:r>
            <w:r w:rsidRPr="005F21EF">
              <w:rPr>
                <w:b/>
                <w:sz w:val="20"/>
                <w:szCs w:val="20"/>
              </w:rPr>
              <w:t>Formato 3 “Propuesta de trabajo”,</w:t>
            </w:r>
            <w:r w:rsidRPr="005F21EF">
              <w:rPr>
                <w:sz w:val="20"/>
                <w:szCs w:val="20"/>
              </w:rPr>
              <w:t xml:space="preserve"> en el cual la candidata hace su propuesta de trabajo. El formato es suministrado por la Secretaría Distrital de la Mujer. Requisito subsanable.</w:t>
            </w:r>
          </w:p>
          <w:p w14:paraId="1829CAAE" w14:textId="77777777" w:rsidR="007F025F" w:rsidRPr="005F21EF" w:rsidRDefault="007F025F">
            <w:pPr>
              <w:contextualSpacing/>
              <w:textAlignment w:val="baseline"/>
              <w:rPr>
                <w:b/>
                <w:bCs/>
                <w:sz w:val="20"/>
                <w:szCs w:val="20"/>
              </w:rPr>
            </w:pPr>
          </w:p>
          <w:p w14:paraId="43153425" w14:textId="51225CC6" w:rsidR="00F55982" w:rsidRPr="005F21EF" w:rsidRDefault="007F025F" w:rsidP="0055696A">
            <w:pPr>
              <w:tabs>
                <w:tab w:val="num" w:pos="320"/>
              </w:tabs>
              <w:ind w:right="90"/>
              <w:contextualSpacing/>
              <w:jc w:val="both"/>
              <w:textAlignment w:val="baseline"/>
              <w:rPr>
                <w:b/>
                <w:bCs/>
                <w:sz w:val="20"/>
                <w:szCs w:val="20"/>
                <w:lang w:eastAsia="es-CO"/>
              </w:rPr>
            </w:pPr>
            <w:r w:rsidRPr="005F21EF">
              <w:rPr>
                <w:b/>
                <w:sz w:val="20"/>
                <w:szCs w:val="20"/>
              </w:rPr>
              <w:t>Nota:</w:t>
            </w:r>
            <w:r w:rsidRPr="005F21EF">
              <w:rPr>
                <w:sz w:val="20"/>
                <w:szCs w:val="20"/>
              </w:rPr>
              <w:t xml:space="preserve"> Todos los documentos adjuntos deben ser legibles, de otro modo se solicitará que se adjunten nuevamente, en caso de tratarse de requisitos subsanables.</w:t>
            </w:r>
          </w:p>
        </w:tc>
      </w:tr>
    </w:tbl>
    <w:p w14:paraId="15342E60" w14:textId="77777777" w:rsidR="002F088E" w:rsidRPr="005F21EF" w:rsidRDefault="002F088E">
      <w:pPr>
        <w:pStyle w:val="Prrafodelista"/>
        <w:widowControl/>
        <w:shd w:val="clear" w:color="auto" w:fill="FFFFFF"/>
        <w:autoSpaceDE/>
        <w:autoSpaceDN/>
        <w:ind w:left="0" w:firstLine="0"/>
        <w:contextualSpacing/>
        <w:textAlignment w:val="baseline"/>
        <w:rPr>
          <w:b/>
          <w:sz w:val="24"/>
          <w:szCs w:val="24"/>
        </w:rPr>
      </w:pPr>
    </w:p>
    <w:p w14:paraId="1055BE04" w14:textId="3E7A279F" w:rsidR="00502BED" w:rsidRPr="005F21EF" w:rsidRDefault="00502BED" w:rsidP="00502BED">
      <w:pPr>
        <w:pStyle w:val="xmsonormal"/>
        <w:shd w:val="clear" w:color="auto" w:fill="FFFFFF"/>
        <w:spacing w:before="0" w:beforeAutospacing="0" w:after="0" w:afterAutospacing="0"/>
        <w:jc w:val="both"/>
        <w:rPr>
          <w:color w:val="000000"/>
          <w:bdr w:val="none" w:sz="0" w:space="0" w:color="auto" w:frame="1"/>
        </w:rPr>
      </w:pPr>
      <w:r>
        <w:rPr>
          <w:color w:val="000000"/>
          <w:bdr w:val="none" w:sz="0" w:space="0" w:color="auto" w:frame="1"/>
        </w:rPr>
        <w:t xml:space="preserve">Parágrafo 1. </w:t>
      </w:r>
      <w:r w:rsidRPr="005F21EF">
        <w:rPr>
          <w:color w:val="000000"/>
          <w:bdr w:val="none" w:sz="0" w:space="0" w:color="auto" w:frame="1"/>
        </w:rPr>
        <w:t>Las</w:t>
      </w:r>
      <w:r w:rsidRPr="005F21EF">
        <w:rPr>
          <w:color w:val="000000"/>
        </w:rPr>
        <w:t xml:space="preserve"> organizaciones pueden inscribirse en más de una representación con diferente candidata, para lo cual deben cumplir los requisitos </w:t>
      </w:r>
      <w:r w:rsidR="0032790A">
        <w:rPr>
          <w:color w:val="000000"/>
        </w:rPr>
        <w:t xml:space="preserve">para cada representación </w:t>
      </w:r>
      <w:r w:rsidRPr="005F21EF">
        <w:rPr>
          <w:color w:val="000000"/>
        </w:rPr>
        <w:t xml:space="preserve">definidos en este artículo. </w:t>
      </w:r>
      <w:r w:rsidRPr="005F21EF">
        <w:rPr>
          <w:color w:val="000000"/>
          <w:bdr w:val="none" w:sz="0" w:space="0" w:color="auto" w:frame="1"/>
        </w:rPr>
        <w:t xml:space="preserve"> </w:t>
      </w:r>
    </w:p>
    <w:p w14:paraId="44676177" w14:textId="77777777" w:rsidR="00502BED" w:rsidRPr="005F21EF" w:rsidRDefault="00502BED" w:rsidP="00502BED">
      <w:pPr>
        <w:pStyle w:val="xmsonormal"/>
        <w:shd w:val="clear" w:color="auto" w:fill="FFFFFF"/>
        <w:spacing w:before="0" w:beforeAutospacing="0" w:after="0" w:afterAutospacing="0"/>
        <w:jc w:val="both"/>
        <w:rPr>
          <w:color w:val="000000"/>
          <w:bdr w:val="none" w:sz="0" w:space="0" w:color="auto" w:frame="1"/>
        </w:rPr>
      </w:pPr>
    </w:p>
    <w:p w14:paraId="4D12ED0B" w14:textId="5BD83A63" w:rsidR="00502BED" w:rsidRPr="005F21EF" w:rsidRDefault="0032790A" w:rsidP="00502BED">
      <w:pPr>
        <w:shd w:val="clear" w:color="auto" w:fill="FFFFFF" w:themeFill="background1"/>
        <w:jc w:val="both"/>
        <w:textAlignment w:val="baseline"/>
        <w:rPr>
          <w:rFonts w:eastAsiaTheme="minorEastAsia"/>
          <w:color w:val="000000"/>
          <w:sz w:val="24"/>
          <w:szCs w:val="24"/>
          <w:bdr w:val="none" w:sz="0" w:space="0" w:color="auto" w:frame="1"/>
          <w:lang w:eastAsia="es-CO"/>
        </w:rPr>
      </w:pPr>
      <w:r>
        <w:rPr>
          <w:color w:val="000000"/>
          <w:bdr w:val="none" w:sz="0" w:space="0" w:color="auto" w:frame="1"/>
        </w:rPr>
        <w:t>Parágrafo</w:t>
      </w:r>
      <w:r w:rsidR="00502BED">
        <w:rPr>
          <w:color w:val="000000"/>
          <w:bdr w:val="none" w:sz="0" w:space="0" w:color="auto" w:frame="1"/>
        </w:rPr>
        <w:t xml:space="preserve"> 2. </w:t>
      </w:r>
      <w:r w:rsidR="00502BED">
        <w:rPr>
          <w:color w:val="000000"/>
          <w:sz w:val="24"/>
          <w:szCs w:val="24"/>
          <w:bdr w:val="none" w:sz="0" w:space="0" w:color="auto" w:frame="1"/>
          <w:lang w:val="es-CO" w:eastAsia="es-CO"/>
        </w:rPr>
        <w:t>L</w:t>
      </w:r>
      <w:r w:rsidR="00502BED" w:rsidRPr="005F21EF">
        <w:rPr>
          <w:color w:val="000000"/>
          <w:sz w:val="24"/>
          <w:szCs w:val="24"/>
          <w:bdr w:val="none" w:sz="0" w:space="0" w:color="auto" w:frame="1"/>
          <w:lang w:val="es-CO" w:eastAsia="es-CO"/>
        </w:rPr>
        <w:t>os</w:t>
      </w:r>
      <w:r w:rsidR="00502BED">
        <w:rPr>
          <w:color w:val="000000"/>
          <w:sz w:val="24"/>
          <w:szCs w:val="24"/>
          <w:bdr w:val="none" w:sz="0" w:space="0" w:color="auto" w:frame="1"/>
          <w:lang w:val="es-CO" w:eastAsia="es-CO"/>
        </w:rPr>
        <w:t xml:space="preserve"> </w:t>
      </w:r>
      <w:r w:rsidR="00502BED" w:rsidRPr="005F21EF">
        <w:rPr>
          <w:color w:val="000000"/>
          <w:sz w:val="24"/>
          <w:szCs w:val="24"/>
          <w:bdr w:val="none" w:sz="0" w:space="0" w:color="auto" w:frame="1"/>
          <w:lang w:val="es-CO" w:eastAsia="es-CO"/>
        </w:rPr>
        <w:t xml:space="preserve">requisitos </w:t>
      </w:r>
      <w:r w:rsidR="009371B3">
        <w:rPr>
          <w:color w:val="000000"/>
          <w:sz w:val="24"/>
          <w:szCs w:val="24"/>
          <w:bdr w:val="none" w:sz="0" w:space="0" w:color="auto" w:frame="1"/>
          <w:lang w:val="es-CO" w:eastAsia="es-CO"/>
        </w:rPr>
        <w:t>establecidos</w:t>
      </w:r>
      <w:r w:rsidR="00502BED">
        <w:rPr>
          <w:color w:val="000000"/>
          <w:sz w:val="24"/>
          <w:szCs w:val="24"/>
          <w:bdr w:val="none" w:sz="0" w:space="0" w:color="auto" w:frame="1"/>
          <w:lang w:val="es-CO" w:eastAsia="es-CO"/>
        </w:rPr>
        <w:t xml:space="preserve"> en el presente </w:t>
      </w:r>
      <w:r>
        <w:rPr>
          <w:color w:val="000000"/>
          <w:sz w:val="24"/>
          <w:szCs w:val="24"/>
          <w:bdr w:val="none" w:sz="0" w:space="0" w:color="auto" w:frame="1"/>
          <w:lang w:val="es-CO" w:eastAsia="es-CO"/>
        </w:rPr>
        <w:t>artículo</w:t>
      </w:r>
      <w:r w:rsidR="00502BED">
        <w:rPr>
          <w:color w:val="000000"/>
          <w:sz w:val="24"/>
          <w:szCs w:val="24"/>
          <w:bdr w:val="none" w:sz="0" w:space="0" w:color="auto" w:frame="1"/>
          <w:lang w:val="es-CO" w:eastAsia="es-CO"/>
        </w:rPr>
        <w:t xml:space="preserve"> </w:t>
      </w:r>
      <w:r w:rsidR="00502BED" w:rsidRPr="005F21EF">
        <w:rPr>
          <w:color w:val="000000"/>
          <w:sz w:val="24"/>
          <w:szCs w:val="24"/>
          <w:bdr w:val="none" w:sz="0" w:space="0" w:color="auto" w:frame="1"/>
          <w:lang w:val="es-CO" w:eastAsia="es-CO"/>
        </w:rPr>
        <w:t>son subsanables</w:t>
      </w:r>
      <w:r w:rsidR="00502BED">
        <w:rPr>
          <w:color w:val="000000"/>
          <w:sz w:val="24"/>
          <w:szCs w:val="24"/>
          <w:bdr w:val="none" w:sz="0" w:space="0" w:color="auto" w:frame="1"/>
          <w:lang w:val="es-CO" w:eastAsia="es-CO"/>
        </w:rPr>
        <w:t xml:space="preserve"> </w:t>
      </w:r>
      <w:r w:rsidR="00502BED">
        <w:rPr>
          <w:color w:val="000000"/>
          <w:sz w:val="24"/>
          <w:szCs w:val="24"/>
          <w:bdr w:val="none" w:sz="0" w:space="0" w:color="auto" w:frame="1"/>
          <w:lang w:eastAsia="es-CO"/>
        </w:rPr>
        <w:t xml:space="preserve">a excepción </w:t>
      </w:r>
      <w:r>
        <w:rPr>
          <w:color w:val="000000"/>
          <w:sz w:val="24"/>
          <w:szCs w:val="24"/>
          <w:bdr w:val="none" w:sz="0" w:space="0" w:color="auto" w:frame="1"/>
          <w:lang w:eastAsia="es-CO"/>
        </w:rPr>
        <w:t xml:space="preserve">del </w:t>
      </w:r>
      <w:r w:rsidRPr="005F21EF">
        <w:rPr>
          <w:color w:val="000000"/>
          <w:sz w:val="24"/>
          <w:szCs w:val="24"/>
          <w:bdr w:val="none" w:sz="0" w:space="0" w:color="auto" w:frame="1"/>
          <w:lang w:val="es-CO" w:eastAsia="es-CO"/>
        </w:rPr>
        <w:t>requisito</w:t>
      </w:r>
      <w:r>
        <w:rPr>
          <w:color w:val="000000"/>
          <w:sz w:val="24"/>
          <w:szCs w:val="24"/>
          <w:bdr w:val="none" w:sz="0" w:space="0" w:color="auto" w:frame="1"/>
          <w:lang w:val="es-CO" w:eastAsia="es-CO"/>
        </w:rPr>
        <w:t xml:space="preserve"> de</w:t>
      </w:r>
      <w:r w:rsidR="00502BED">
        <w:rPr>
          <w:color w:val="000000"/>
          <w:sz w:val="24"/>
          <w:szCs w:val="24"/>
          <w:bdr w:val="none" w:sz="0" w:space="0" w:color="auto" w:frame="1"/>
          <w:lang w:val="es-CO" w:eastAsia="es-CO"/>
        </w:rPr>
        <w:t xml:space="preserve"> </w:t>
      </w:r>
      <w:r w:rsidR="00502BED" w:rsidRPr="005F21EF">
        <w:rPr>
          <w:color w:val="000000"/>
          <w:sz w:val="24"/>
          <w:szCs w:val="24"/>
          <w:bdr w:val="none" w:sz="0" w:space="0" w:color="auto" w:frame="1"/>
          <w:lang w:val="es-CO" w:eastAsia="es-CO"/>
        </w:rPr>
        <w:t>que las candidatas participen en el proceso de información de 4 horas</w:t>
      </w:r>
      <w:r w:rsidR="00502BED" w:rsidRPr="005F21EF">
        <w:rPr>
          <w:color w:val="000000"/>
          <w:sz w:val="24"/>
          <w:szCs w:val="24"/>
          <w:bdr w:val="none" w:sz="0" w:space="0" w:color="auto" w:frame="1"/>
          <w:lang w:eastAsia="es-CO"/>
        </w:rPr>
        <w:t xml:space="preserve">. </w:t>
      </w:r>
      <w:r w:rsidR="00502BED">
        <w:rPr>
          <w:color w:val="000000"/>
          <w:sz w:val="24"/>
          <w:szCs w:val="24"/>
          <w:bdr w:val="none" w:sz="0" w:space="0" w:color="auto" w:frame="1"/>
          <w:lang w:eastAsia="es-CO"/>
        </w:rPr>
        <w:t>S</w:t>
      </w:r>
      <w:r w:rsidR="00502BED">
        <w:rPr>
          <w:color w:val="000000"/>
          <w:sz w:val="24"/>
          <w:szCs w:val="24"/>
          <w:bdr w:val="none" w:sz="0" w:space="0" w:color="auto" w:frame="1"/>
          <w:lang w:val="es-CO" w:eastAsia="es-CO"/>
        </w:rPr>
        <w:t xml:space="preserve">e podrá </w:t>
      </w:r>
      <w:r w:rsidR="00502BED" w:rsidRPr="005F21EF">
        <w:rPr>
          <w:color w:val="000000"/>
          <w:sz w:val="24"/>
          <w:szCs w:val="24"/>
          <w:bdr w:val="none" w:sz="0" w:space="0" w:color="auto" w:frame="1"/>
          <w:lang w:val="es-CO" w:eastAsia="es-CO"/>
        </w:rPr>
        <w:t xml:space="preserve">corregir o enmendar los </w:t>
      </w:r>
      <w:r w:rsidR="00502BED" w:rsidRPr="005F21EF">
        <w:rPr>
          <w:color w:val="000000"/>
          <w:sz w:val="24"/>
          <w:szCs w:val="24"/>
          <w:bdr w:val="none" w:sz="0" w:space="0" w:color="auto" w:frame="1"/>
          <w:lang w:eastAsia="es-CO"/>
        </w:rPr>
        <w:t xml:space="preserve">documentos </w:t>
      </w:r>
      <w:r w:rsidR="00502BED">
        <w:rPr>
          <w:color w:val="000000"/>
          <w:sz w:val="24"/>
          <w:szCs w:val="24"/>
          <w:bdr w:val="none" w:sz="0" w:space="0" w:color="auto" w:frame="1"/>
          <w:lang w:eastAsia="es-CO"/>
        </w:rPr>
        <w:t>en el plazo establecido para ello.</w:t>
      </w:r>
    </w:p>
    <w:p w14:paraId="44CCDC98" w14:textId="77777777" w:rsidR="00502BED" w:rsidRDefault="00502BED">
      <w:pPr>
        <w:pStyle w:val="Prrafodelista"/>
        <w:widowControl/>
        <w:shd w:val="clear" w:color="auto" w:fill="FFFFFF" w:themeFill="background1"/>
        <w:autoSpaceDE/>
        <w:autoSpaceDN/>
        <w:ind w:left="0" w:firstLine="0"/>
        <w:contextualSpacing/>
        <w:textAlignment w:val="baseline"/>
        <w:rPr>
          <w:b/>
          <w:bCs/>
          <w:color w:val="000000"/>
          <w:sz w:val="24"/>
          <w:szCs w:val="24"/>
          <w:bdr w:val="none" w:sz="0" w:space="0" w:color="auto" w:frame="1"/>
          <w:shd w:val="clear" w:color="auto" w:fill="FFFFFF"/>
          <w:lang w:eastAsia="es-CO"/>
        </w:rPr>
      </w:pPr>
    </w:p>
    <w:p w14:paraId="063DC179" w14:textId="7D53ADF7" w:rsidR="00DF4C25" w:rsidRPr="009E29CE" w:rsidRDefault="00DF4C25">
      <w:pPr>
        <w:pStyle w:val="Prrafodelista"/>
        <w:widowControl/>
        <w:shd w:val="clear" w:color="auto" w:fill="FFFFFF" w:themeFill="background1"/>
        <w:autoSpaceDE/>
        <w:autoSpaceDN/>
        <w:ind w:left="0" w:firstLine="0"/>
        <w:contextualSpacing/>
        <w:textAlignment w:val="baseline"/>
        <w:rPr>
          <w:bCs/>
          <w:color w:val="000000"/>
          <w:sz w:val="24"/>
          <w:szCs w:val="24"/>
          <w:bdr w:val="none" w:sz="0" w:space="0" w:color="auto" w:frame="1"/>
          <w:shd w:val="clear" w:color="auto" w:fill="FFFFFF"/>
          <w:lang w:eastAsia="es-CO"/>
        </w:rPr>
      </w:pPr>
      <w:r w:rsidRPr="009E29CE">
        <w:rPr>
          <w:b/>
          <w:bCs/>
          <w:color w:val="000000"/>
          <w:sz w:val="24"/>
          <w:szCs w:val="24"/>
          <w:bdr w:val="none" w:sz="0" w:space="0" w:color="auto" w:frame="1"/>
          <w:shd w:val="clear" w:color="auto" w:fill="FFFFFF"/>
          <w:lang w:eastAsia="es-CO"/>
        </w:rPr>
        <w:lastRenderedPageBreak/>
        <w:t>ARTÍCULO 1</w:t>
      </w:r>
      <w:r w:rsidR="004F309E">
        <w:rPr>
          <w:b/>
          <w:bCs/>
          <w:color w:val="000000"/>
          <w:sz w:val="24"/>
          <w:szCs w:val="24"/>
          <w:bdr w:val="none" w:sz="0" w:space="0" w:color="auto" w:frame="1"/>
          <w:shd w:val="clear" w:color="auto" w:fill="FFFFFF"/>
          <w:lang w:eastAsia="es-CO"/>
        </w:rPr>
        <w:t>1</w:t>
      </w:r>
      <w:r w:rsidRPr="009E29CE">
        <w:rPr>
          <w:b/>
          <w:bCs/>
          <w:color w:val="000000"/>
          <w:sz w:val="24"/>
          <w:szCs w:val="24"/>
          <w:bdr w:val="none" w:sz="0" w:space="0" w:color="auto" w:frame="1"/>
          <w:shd w:val="clear" w:color="auto" w:fill="FFFFFF"/>
          <w:lang w:eastAsia="es-CO"/>
        </w:rPr>
        <w:t xml:space="preserve">. Plazo para cargar los documentos. </w:t>
      </w:r>
      <w:r w:rsidRPr="009E29CE">
        <w:rPr>
          <w:bCs/>
          <w:color w:val="000000"/>
          <w:sz w:val="24"/>
          <w:szCs w:val="24"/>
          <w:bdr w:val="none" w:sz="0" w:space="0" w:color="auto" w:frame="1"/>
          <w:shd w:val="clear" w:color="auto" w:fill="FFFFFF"/>
          <w:lang w:eastAsia="es-CO"/>
        </w:rPr>
        <w:t>El cargue de los documentos exigidos como requisitos</w:t>
      </w:r>
      <w:r w:rsidR="00502BED">
        <w:rPr>
          <w:bCs/>
          <w:color w:val="000000"/>
          <w:sz w:val="24"/>
          <w:szCs w:val="24"/>
          <w:bdr w:val="none" w:sz="0" w:space="0" w:color="auto" w:frame="1"/>
          <w:shd w:val="clear" w:color="auto" w:fill="FFFFFF"/>
          <w:lang w:eastAsia="es-CO"/>
        </w:rPr>
        <w:t xml:space="preserve"> en los artículos </w:t>
      </w:r>
      <w:r w:rsidR="0032790A">
        <w:rPr>
          <w:bCs/>
          <w:color w:val="000000"/>
          <w:sz w:val="24"/>
          <w:szCs w:val="24"/>
          <w:bdr w:val="none" w:sz="0" w:space="0" w:color="auto" w:frame="1"/>
          <w:shd w:val="clear" w:color="auto" w:fill="FFFFFF"/>
          <w:lang w:eastAsia="es-CO"/>
        </w:rPr>
        <w:t xml:space="preserve">6, 7, 8 y 9 </w:t>
      </w:r>
      <w:r w:rsidR="00502BED">
        <w:rPr>
          <w:bCs/>
          <w:color w:val="000000"/>
          <w:sz w:val="24"/>
          <w:szCs w:val="24"/>
          <w:bdr w:val="none" w:sz="0" w:space="0" w:color="auto" w:frame="1"/>
          <w:shd w:val="clear" w:color="auto" w:fill="FFFFFF"/>
          <w:lang w:eastAsia="es-CO"/>
        </w:rPr>
        <w:t>de la presente resolución,</w:t>
      </w:r>
      <w:r w:rsidRPr="009E29CE">
        <w:rPr>
          <w:bCs/>
          <w:color w:val="000000"/>
          <w:sz w:val="24"/>
          <w:szCs w:val="24"/>
          <w:bdr w:val="none" w:sz="0" w:space="0" w:color="auto" w:frame="1"/>
          <w:shd w:val="clear" w:color="auto" w:fill="FFFFFF"/>
          <w:lang w:eastAsia="es-CO"/>
        </w:rPr>
        <w:t xml:space="preserve"> será de</w:t>
      </w:r>
      <w:r w:rsidR="00502BED">
        <w:rPr>
          <w:bCs/>
          <w:color w:val="000000"/>
          <w:sz w:val="24"/>
          <w:szCs w:val="24"/>
          <w:bdr w:val="none" w:sz="0" w:space="0" w:color="auto" w:frame="1"/>
          <w:shd w:val="clear" w:color="auto" w:fill="FFFFFF"/>
          <w:lang w:eastAsia="es-CO"/>
        </w:rPr>
        <w:t>sde las 00:00 horas del</w:t>
      </w:r>
      <w:r w:rsidRPr="009E29CE">
        <w:rPr>
          <w:bCs/>
          <w:color w:val="000000"/>
          <w:sz w:val="24"/>
          <w:szCs w:val="24"/>
          <w:bdr w:val="none" w:sz="0" w:space="0" w:color="auto" w:frame="1"/>
          <w:shd w:val="clear" w:color="auto" w:fill="FFFFFF"/>
          <w:lang w:eastAsia="es-CO"/>
        </w:rPr>
        <w:t xml:space="preserve"> </w:t>
      </w:r>
      <w:r w:rsidR="0032790A">
        <w:rPr>
          <w:bCs/>
          <w:color w:val="000000"/>
          <w:sz w:val="24"/>
          <w:szCs w:val="24"/>
          <w:bdr w:val="none" w:sz="0" w:space="0" w:color="auto" w:frame="1"/>
          <w:shd w:val="clear" w:color="auto" w:fill="FFFFFF"/>
          <w:lang w:eastAsia="es-CO"/>
        </w:rPr>
        <w:t>3</w:t>
      </w:r>
      <w:r w:rsidRPr="009E29CE">
        <w:rPr>
          <w:bCs/>
          <w:color w:val="000000"/>
          <w:sz w:val="24"/>
          <w:szCs w:val="24"/>
          <w:bdr w:val="none" w:sz="0" w:space="0" w:color="auto" w:frame="1"/>
          <w:shd w:val="clear" w:color="auto" w:fill="FFFFFF"/>
          <w:lang w:eastAsia="es-CO"/>
        </w:rPr>
        <w:t xml:space="preserve"> de </w:t>
      </w:r>
      <w:r w:rsidR="0032790A">
        <w:rPr>
          <w:bCs/>
          <w:color w:val="000000"/>
          <w:sz w:val="24"/>
          <w:szCs w:val="24"/>
          <w:bdr w:val="none" w:sz="0" w:space="0" w:color="auto" w:frame="1"/>
          <w:shd w:val="clear" w:color="auto" w:fill="FFFFFF"/>
          <w:lang w:eastAsia="es-CO"/>
        </w:rPr>
        <w:t>noviembre</w:t>
      </w:r>
      <w:r w:rsidRPr="009E29CE">
        <w:rPr>
          <w:bCs/>
          <w:color w:val="000000"/>
          <w:sz w:val="24"/>
          <w:szCs w:val="24"/>
          <w:bdr w:val="none" w:sz="0" w:space="0" w:color="auto" w:frame="1"/>
          <w:shd w:val="clear" w:color="auto" w:fill="FFFFFF"/>
          <w:lang w:eastAsia="es-CO"/>
        </w:rPr>
        <w:t xml:space="preserve"> a</w:t>
      </w:r>
      <w:r w:rsidR="00502BED">
        <w:rPr>
          <w:bCs/>
          <w:color w:val="000000"/>
          <w:sz w:val="24"/>
          <w:szCs w:val="24"/>
          <w:bdr w:val="none" w:sz="0" w:space="0" w:color="auto" w:frame="1"/>
          <w:shd w:val="clear" w:color="auto" w:fill="FFFFFF"/>
          <w:lang w:eastAsia="es-CO"/>
        </w:rPr>
        <w:t xml:space="preserve"> </w:t>
      </w:r>
      <w:r w:rsidRPr="009E29CE">
        <w:rPr>
          <w:bCs/>
          <w:color w:val="000000"/>
          <w:sz w:val="24"/>
          <w:szCs w:val="24"/>
          <w:bdr w:val="none" w:sz="0" w:space="0" w:color="auto" w:frame="1"/>
          <w:shd w:val="clear" w:color="auto" w:fill="FFFFFF"/>
          <w:lang w:eastAsia="es-CO"/>
        </w:rPr>
        <w:t>l</w:t>
      </w:r>
      <w:r w:rsidR="00502BED">
        <w:rPr>
          <w:bCs/>
          <w:color w:val="000000"/>
          <w:sz w:val="24"/>
          <w:szCs w:val="24"/>
          <w:bdr w:val="none" w:sz="0" w:space="0" w:color="auto" w:frame="1"/>
          <w:shd w:val="clear" w:color="auto" w:fill="FFFFFF"/>
          <w:lang w:eastAsia="es-CO"/>
        </w:rPr>
        <w:t>as 24:00 horas del</w:t>
      </w:r>
      <w:r w:rsidRPr="009E29CE">
        <w:rPr>
          <w:bCs/>
          <w:color w:val="000000"/>
          <w:sz w:val="24"/>
          <w:szCs w:val="24"/>
          <w:bdr w:val="none" w:sz="0" w:space="0" w:color="auto" w:frame="1"/>
          <w:shd w:val="clear" w:color="auto" w:fill="FFFFFF"/>
          <w:lang w:eastAsia="es-CO"/>
        </w:rPr>
        <w:t xml:space="preserve"> 1</w:t>
      </w:r>
      <w:r w:rsidR="0032790A">
        <w:rPr>
          <w:bCs/>
          <w:color w:val="000000"/>
          <w:sz w:val="24"/>
          <w:szCs w:val="24"/>
          <w:bdr w:val="none" w:sz="0" w:space="0" w:color="auto" w:frame="1"/>
          <w:shd w:val="clear" w:color="auto" w:fill="FFFFFF"/>
          <w:lang w:eastAsia="es-CO"/>
        </w:rPr>
        <w:t>6</w:t>
      </w:r>
      <w:r w:rsidRPr="009E29CE">
        <w:rPr>
          <w:bCs/>
          <w:color w:val="000000"/>
          <w:sz w:val="24"/>
          <w:szCs w:val="24"/>
          <w:bdr w:val="none" w:sz="0" w:space="0" w:color="auto" w:frame="1"/>
          <w:shd w:val="clear" w:color="auto" w:fill="FFFFFF"/>
          <w:lang w:eastAsia="es-CO"/>
        </w:rPr>
        <w:t xml:space="preserve"> de noviembre de 2021.</w:t>
      </w:r>
    </w:p>
    <w:p w14:paraId="0547653E" w14:textId="77777777" w:rsidR="00DF4C25" w:rsidRPr="005F21EF" w:rsidRDefault="00DF4C25">
      <w:pPr>
        <w:pStyle w:val="Prrafodelista"/>
        <w:widowControl/>
        <w:shd w:val="clear" w:color="auto" w:fill="FFFFFF" w:themeFill="background1"/>
        <w:autoSpaceDE/>
        <w:autoSpaceDN/>
        <w:ind w:left="0" w:firstLine="0"/>
        <w:contextualSpacing/>
        <w:textAlignment w:val="baseline"/>
        <w:rPr>
          <w:b/>
          <w:bCs/>
          <w:color w:val="000000"/>
          <w:sz w:val="24"/>
          <w:szCs w:val="24"/>
          <w:highlight w:val="yellow"/>
          <w:bdr w:val="none" w:sz="0" w:space="0" w:color="auto" w:frame="1"/>
          <w:shd w:val="clear" w:color="auto" w:fill="FFFFFF"/>
          <w:lang w:eastAsia="es-CO"/>
        </w:rPr>
      </w:pPr>
    </w:p>
    <w:p w14:paraId="683622D4" w14:textId="29C0A892" w:rsidR="00211DDD" w:rsidRPr="005F21EF" w:rsidRDefault="009D3D77">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shd w:val="clear" w:color="auto" w:fill="FFFFFF"/>
          <w:lang w:eastAsia="es-CO"/>
        </w:rPr>
      </w:pPr>
      <w:r w:rsidRPr="00F46687">
        <w:rPr>
          <w:b/>
          <w:bCs/>
          <w:color w:val="000000"/>
          <w:sz w:val="24"/>
          <w:szCs w:val="24"/>
          <w:bdr w:val="none" w:sz="0" w:space="0" w:color="auto" w:frame="1"/>
          <w:shd w:val="clear" w:color="auto" w:fill="FFFFFF"/>
          <w:lang w:eastAsia="es-CO"/>
        </w:rPr>
        <w:t>ARTÍCULO 1</w:t>
      </w:r>
      <w:r w:rsidR="004F309E">
        <w:rPr>
          <w:b/>
          <w:bCs/>
          <w:color w:val="000000"/>
          <w:sz w:val="24"/>
          <w:szCs w:val="24"/>
          <w:bdr w:val="none" w:sz="0" w:space="0" w:color="auto" w:frame="1"/>
          <w:shd w:val="clear" w:color="auto" w:fill="FFFFFF"/>
          <w:lang w:eastAsia="es-CO"/>
        </w:rPr>
        <w:t>2</w:t>
      </w:r>
      <w:r w:rsidRPr="00F46687">
        <w:rPr>
          <w:b/>
          <w:bCs/>
          <w:color w:val="000000"/>
          <w:sz w:val="24"/>
          <w:szCs w:val="24"/>
          <w:bdr w:val="none" w:sz="0" w:space="0" w:color="auto" w:frame="1"/>
          <w:shd w:val="clear" w:color="auto" w:fill="FFFFFF"/>
          <w:lang w:eastAsia="es-CO"/>
        </w:rPr>
        <w:t xml:space="preserve">. </w:t>
      </w:r>
      <w:r w:rsidR="2BDA7DE8" w:rsidRPr="00F46687">
        <w:rPr>
          <w:b/>
          <w:bCs/>
          <w:color w:val="000000"/>
          <w:sz w:val="24"/>
          <w:szCs w:val="24"/>
          <w:bdr w:val="none" w:sz="0" w:space="0" w:color="auto" w:frame="1"/>
          <w:shd w:val="clear" w:color="auto" w:fill="FFFFFF"/>
          <w:lang w:eastAsia="es-CO"/>
        </w:rPr>
        <w:t xml:space="preserve">Proceso de información a las candidatas. </w:t>
      </w:r>
      <w:r w:rsidR="3E8A0EF2" w:rsidRPr="00F46687">
        <w:rPr>
          <w:b/>
          <w:bCs/>
          <w:color w:val="000000"/>
          <w:sz w:val="24"/>
          <w:szCs w:val="24"/>
          <w:bdr w:val="none" w:sz="0" w:space="0" w:color="auto" w:frame="1"/>
          <w:shd w:val="clear" w:color="auto" w:fill="FFFFFF"/>
          <w:lang w:eastAsia="es-CO"/>
        </w:rPr>
        <w:t>Esta actividad se realiza</w:t>
      </w:r>
      <w:r w:rsidR="00F46687" w:rsidRPr="00F46687">
        <w:rPr>
          <w:b/>
          <w:bCs/>
          <w:color w:val="000000"/>
          <w:sz w:val="24"/>
          <w:szCs w:val="24"/>
          <w:bdr w:val="none" w:sz="0" w:space="0" w:color="auto" w:frame="1"/>
          <w:shd w:val="clear" w:color="auto" w:fill="FFFFFF"/>
          <w:lang w:eastAsia="es-CO"/>
        </w:rPr>
        <w:t>rá</w:t>
      </w:r>
      <w:r w:rsidR="3E8A0EF2" w:rsidRPr="00F46687">
        <w:rPr>
          <w:b/>
          <w:bCs/>
          <w:color w:val="000000"/>
          <w:sz w:val="24"/>
          <w:szCs w:val="24"/>
          <w:bdr w:val="none" w:sz="0" w:space="0" w:color="auto" w:frame="1"/>
          <w:shd w:val="clear" w:color="auto" w:fill="FFFFFF"/>
          <w:lang w:eastAsia="es-CO"/>
        </w:rPr>
        <w:t xml:space="preserve"> </w:t>
      </w:r>
      <w:r w:rsidR="00290CB3" w:rsidRPr="00F46687">
        <w:rPr>
          <w:b/>
          <w:bCs/>
          <w:color w:val="000000"/>
          <w:sz w:val="24"/>
          <w:szCs w:val="24"/>
          <w:bdr w:val="none" w:sz="0" w:space="0" w:color="auto" w:frame="1"/>
          <w:shd w:val="clear" w:color="auto" w:fill="FFFFFF"/>
          <w:lang w:eastAsia="es-CO"/>
        </w:rPr>
        <w:t>del 1</w:t>
      </w:r>
      <w:r w:rsidR="0032790A">
        <w:rPr>
          <w:b/>
          <w:bCs/>
          <w:color w:val="000000"/>
          <w:sz w:val="24"/>
          <w:szCs w:val="24"/>
          <w:bdr w:val="none" w:sz="0" w:space="0" w:color="auto" w:frame="1"/>
          <w:shd w:val="clear" w:color="auto" w:fill="FFFFFF"/>
          <w:lang w:eastAsia="es-CO"/>
        </w:rPr>
        <w:t>7</w:t>
      </w:r>
      <w:r w:rsidR="000617D4" w:rsidRPr="00F46687">
        <w:rPr>
          <w:b/>
          <w:bCs/>
          <w:color w:val="000000"/>
          <w:sz w:val="24"/>
          <w:szCs w:val="24"/>
          <w:bdr w:val="none" w:sz="0" w:space="0" w:color="auto" w:frame="1"/>
          <w:shd w:val="clear" w:color="auto" w:fill="FFFFFF"/>
          <w:lang w:eastAsia="es-CO"/>
        </w:rPr>
        <w:t xml:space="preserve"> </w:t>
      </w:r>
      <w:r w:rsidR="00290CB3" w:rsidRPr="00F46687">
        <w:rPr>
          <w:b/>
          <w:sz w:val="24"/>
          <w:szCs w:val="24"/>
        </w:rPr>
        <w:t xml:space="preserve">al </w:t>
      </w:r>
      <w:r w:rsidR="000617D4" w:rsidRPr="00F46687">
        <w:rPr>
          <w:b/>
          <w:sz w:val="24"/>
          <w:szCs w:val="24"/>
        </w:rPr>
        <w:t>1</w:t>
      </w:r>
      <w:r w:rsidR="0032790A">
        <w:rPr>
          <w:b/>
          <w:sz w:val="24"/>
          <w:szCs w:val="24"/>
        </w:rPr>
        <w:t>8</w:t>
      </w:r>
      <w:r w:rsidR="000617D4" w:rsidRPr="00F46687">
        <w:rPr>
          <w:b/>
          <w:sz w:val="24"/>
          <w:szCs w:val="24"/>
        </w:rPr>
        <w:t xml:space="preserve"> </w:t>
      </w:r>
      <w:r w:rsidR="00DE5C32" w:rsidRPr="00F46687">
        <w:rPr>
          <w:b/>
          <w:sz w:val="24"/>
          <w:szCs w:val="24"/>
        </w:rPr>
        <w:t>de noviembre</w:t>
      </w:r>
      <w:r w:rsidR="00345A3B" w:rsidRPr="00F46687">
        <w:rPr>
          <w:b/>
          <w:sz w:val="24"/>
          <w:szCs w:val="24"/>
        </w:rPr>
        <w:t xml:space="preserve"> </w:t>
      </w:r>
      <w:r w:rsidR="00DE5C32" w:rsidRPr="00F46687">
        <w:rPr>
          <w:b/>
          <w:sz w:val="24"/>
          <w:szCs w:val="24"/>
        </w:rPr>
        <w:t>de 2021</w:t>
      </w:r>
      <w:r w:rsidR="3E8A0EF2" w:rsidRPr="00F46687">
        <w:rPr>
          <w:b/>
          <w:bCs/>
          <w:color w:val="000000"/>
          <w:sz w:val="24"/>
          <w:szCs w:val="24"/>
          <w:bdr w:val="none" w:sz="0" w:space="0" w:color="auto" w:frame="1"/>
          <w:shd w:val="clear" w:color="auto" w:fill="FFFFFF"/>
          <w:lang w:eastAsia="es-CO"/>
        </w:rPr>
        <w:t>.</w:t>
      </w:r>
      <w:r w:rsidR="3E8A0EF2" w:rsidRPr="005F21EF">
        <w:rPr>
          <w:b/>
          <w:bCs/>
          <w:color w:val="000000"/>
          <w:sz w:val="24"/>
          <w:szCs w:val="24"/>
          <w:bdr w:val="none" w:sz="0" w:space="0" w:color="auto" w:frame="1"/>
          <w:shd w:val="clear" w:color="auto" w:fill="FFFFFF"/>
          <w:lang w:eastAsia="es-CO"/>
        </w:rPr>
        <w:t xml:space="preserve"> </w:t>
      </w:r>
      <w:r w:rsidR="788E6538" w:rsidRPr="005F21EF">
        <w:rPr>
          <w:color w:val="000000"/>
          <w:sz w:val="24"/>
          <w:szCs w:val="24"/>
          <w:bdr w:val="none" w:sz="0" w:space="0" w:color="auto" w:frame="1"/>
          <w:shd w:val="clear" w:color="auto" w:fill="FFFFFF"/>
          <w:lang w:eastAsia="es-CO"/>
        </w:rPr>
        <w:t>L</w:t>
      </w:r>
      <w:r w:rsidR="2BDA7DE8" w:rsidRPr="005F21EF">
        <w:rPr>
          <w:color w:val="000000"/>
          <w:sz w:val="24"/>
          <w:szCs w:val="24"/>
          <w:bdr w:val="none" w:sz="0" w:space="0" w:color="auto" w:frame="1"/>
          <w:shd w:val="clear" w:color="auto" w:fill="FFFFFF"/>
          <w:lang w:eastAsia="es-CO"/>
        </w:rPr>
        <w:t xml:space="preserve">as candidatas </w:t>
      </w:r>
      <w:r w:rsidR="6B8F8B9D" w:rsidRPr="005F21EF">
        <w:rPr>
          <w:color w:val="000000"/>
          <w:sz w:val="24"/>
          <w:szCs w:val="24"/>
          <w:bdr w:val="none" w:sz="0" w:space="0" w:color="auto" w:frame="1"/>
          <w:shd w:val="clear" w:color="auto" w:fill="FFFFFF"/>
          <w:lang w:eastAsia="es-CO"/>
        </w:rPr>
        <w:t xml:space="preserve">deben </w:t>
      </w:r>
      <w:r w:rsidR="788E6538" w:rsidRPr="005F21EF">
        <w:rPr>
          <w:color w:val="000000"/>
          <w:sz w:val="24"/>
          <w:szCs w:val="24"/>
          <w:bdr w:val="none" w:sz="0" w:space="0" w:color="auto" w:frame="1"/>
          <w:shd w:val="clear" w:color="auto" w:fill="FFFFFF"/>
          <w:lang w:eastAsia="es-CO"/>
        </w:rPr>
        <w:t>participa</w:t>
      </w:r>
      <w:r w:rsidR="6B8F8B9D" w:rsidRPr="005F21EF">
        <w:rPr>
          <w:color w:val="000000"/>
          <w:sz w:val="24"/>
          <w:szCs w:val="24"/>
          <w:bdr w:val="none" w:sz="0" w:space="0" w:color="auto" w:frame="1"/>
          <w:shd w:val="clear" w:color="auto" w:fill="FFFFFF"/>
          <w:lang w:eastAsia="es-CO"/>
        </w:rPr>
        <w:t>r en</w:t>
      </w:r>
      <w:r w:rsidR="788E6538" w:rsidRPr="005F21EF">
        <w:rPr>
          <w:color w:val="000000"/>
          <w:sz w:val="24"/>
          <w:szCs w:val="24"/>
          <w:bdr w:val="none" w:sz="0" w:space="0" w:color="auto" w:frame="1"/>
          <w:shd w:val="clear" w:color="auto" w:fill="FFFFFF"/>
          <w:lang w:eastAsia="es-CO"/>
        </w:rPr>
        <w:t xml:space="preserve"> </w:t>
      </w:r>
      <w:r w:rsidR="08256B02" w:rsidRPr="005F21EF">
        <w:rPr>
          <w:color w:val="000000"/>
          <w:sz w:val="24"/>
          <w:szCs w:val="24"/>
          <w:bdr w:val="none" w:sz="0" w:space="0" w:color="auto" w:frame="1"/>
          <w:shd w:val="clear" w:color="auto" w:fill="FFFFFF"/>
          <w:lang w:eastAsia="es-CO"/>
        </w:rPr>
        <w:t>el</w:t>
      </w:r>
      <w:r w:rsidR="2BDA7DE8" w:rsidRPr="005F21EF">
        <w:rPr>
          <w:color w:val="000000"/>
          <w:sz w:val="24"/>
          <w:szCs w:val="24"/>
          <w:bdr w:val="none" w:sz="0" w:space="0" w:color="auto" w:frame="1"/>
          <w:shd w:val="clear" w:color="auto" w:fill="FFFFFF"/>
          <w:lang w:eastAsia="es-CO"/>
        </w:rPr>
        <w:t xml:space="preserve"> proceso de información </w:t>
      </w:r>
      <w:r w:rsidR="788E6538" w:rsidRPr="005F21EF">
        <w:rPr>
          <w:color w:val="000000"/>
          <w:sz w:val="24"/>
          <w:szCs w:val="24"/>
          <w:bdr w:val="none" w:sz="0" w:space="0" w:color="auto" w:frame="1"/>
          <w:shd w:val="clear" w:color="auto" w:fill="FFFFFF"/>
          <w:lang w:eastAsia="es-CO"/>
        </w:rPr>
        <w:t xml:space="preserve">sobre las elecciones, </w:t>
      </w:r>
      <w:r w:rsidR="6B8F8B9D" w:rsidRPr="005F21EF">
        <w:rPr>
          <w:color w:val="000000"/>
          <w:sz w:val="24"/>
          <w:szCs w:val="24"/>
          <w:bdr w:val="none" w:sz="0" w:space="0" w:color="auto" w:frame="1"/>
          <w:shd w:val="clear" w:color="auto" w:fill="FFFFFF"/>
          <w:lang w:eastAsia="es-CO"/>
        </w:rPr>
        <w:t xml:space="preserve">el cual tiene </w:t>
      </w:r>
      <w:r w:rsidR="2D4178AD" w:rsidRPr="005F21EF">
        <w:rPr>
          <w:color w:val="000000"/>
          <w:sz w:val="24"/>
          <w:szCs w:val="24"/>
          <w:bdr w:val="none" w:sz="0" w:space="0" w:color="auto" w:frame="1"/>
          <w:shd w:val="clear" w:color="auto" w:fill="FFFFFF"/>
          <w:lang w:eastAsia="es-CO"/>
        </w:rPr>
        <w:t xml:space="preserve">una duración de </w:t>
      </w:r>
      <w:r w:rsidR="0E19A93C" w:rsidRPr="005F21EF">
        <w:rPr>
          <w:color w:val="000000"/>
          <w:sz w:val="24"/>
          <w:szCs w:val="24"/>
          <w:bdr w:val="none" w:sz="0" w:space="0" w:color="auto" w:frame="1"/>
          <w:shd w:val="clear" w:color="auto" w:fill="FFFFFF"/>
          <w:lang w:eastAsia="es-CO"/>
        </w:rPr>
        <w:t>cuatro (</w:t>
      </w:r>
      <w:r w:rsidR="2D4178AD" w:rsidRPr="005F21EF">
        <w:rPr>
          <w:color w:val="000000"/>
          <w:sz w:val="24"/>
          <w:szCs w:val="24"/>
          <w:bdr w:val="none" w:sz="0" w:space="0" w:color="auto" w:frame="1"/>
          <w:shd w:val="clear" w:color="auto" w:fill="FFFFFF"/>
          <w:lang w:eastAsia="es-CO"/>
        </w:rPr>
        <w:t>4</w:t>
      </w:r>
      <w:r w:rsidR="5AECB31D" w:rsidRPr="005F21EF">
        <w:rPr>
          <w:color w:val="000000"/>
          <w:sz w:val="24"/>
          <w:szCs w:val="24"/>
          <w:bdr w:val="none" w:sz="0" w:space="0" w:color="auto" w:frame="1"/>
          <w:shd w:val="clear" w:color="auto" w:fill="FFFFFF"/>
          <w:lang w:eastAsia="es-CO"/>
        </w:rPr>
        <w:t>)</w:t>
      </w:r>
      <w:r w:rsidR="2D4178AD" w:rsidRPr="005F21EF">
        <w:rPr>
          <w:color w:val="000000"/>
          <w:sz w:val="24"/>
          <w:szCs w:val="24"/>
          <w:bdr w:val="none" w:sz="0" w:space="0" w:color="auto" w:frame="1"/>
          <w:shd w:val="clear" w:color="auto" w:fill="FFFFFF"/>
          <w:lang w:eastAsia="es-CO"/>
        </w:rPr>
        <w:t xml:space="preserve"> horas</w:t>
      </w:r>
      <w:r w:rsidR="02218AEA" w:rsidRPr="005F21EF">
        <w:rPr>
          <w:color w:val="000000"/>
          <w:sz w:val="24"/>
          <w:szCs w:val="24"/>
          <w:bdr w:val="none" w:sz="0" w:space="0" w:color="auto" w:frame="1"/>
          <w:shd w:val="clear" w:color="auto" w:fill="FFFFFF"/>
          <w:lang w:eastAsia="es-CO"/>
        </w:rPr>
        <w:t xml:space="preserve"> y</w:t>
      </w:r>
      <w:r w:rsidR="2D4178AD" w:rsidRPr="005F21EF">
        <w:rPr>
          <w:color w:val="000000"/>
          <w:sz w:val="24"/>
          <w:szCs w:val="24"/>
          <w:bdr w:val="none" w:sz="0" w:space="0" w:color="auto" w:frame="1"/>
          <w:shd w:val="clear" w:color="auto" w:fill="FFFFFF"/>
          <w:lang w:eastAsia="es-CO"/>
        </w:rPr>
        <w:t xml:space="preserve"> </w:t>
      </w:r>
      <w:r w:rsidR="788E6538" w:rsidRPr="005F21EF">
        <w:rPr>
          <w:color w:val="000000"/>
          <w:sz w:val="24"/>
          <w:szCs w:val="24"/>
          <w:bdr w:val="none" w:sz="0" w:space="0" w:color="auto" w:frame="1"/>
          <w:shd w:val="clear" w:color="auto" w:fill="FFFFFF"/>
          <w:lang w:eastAsia="es-CO"/>
        </w:rPr>
        <w:t xml:space="preserve">el siguiente contenido: </w:t>
      </w:r>
      <w:r w:rsidR="2BDA7DE8" w:rsidRPr="005F21EF">
        <w:rPr>
          <w:color w:val="000000"/>
          <w:sz w:val="24"/>
          <w:szCs w:val="24"/>
          <w:bdr w:val="none" w:sz="0" w:space="0" w:color="auto" w:frame="1"/>
          <w:shd w:val="clear" w:color="auto" w:fill="FFFFFF"/>
          <w:lang w:eastAsia="es-CO"/>
        </w:rPr>
        <w:t xml:space="preserve"> </w:t>
      </w:r>
    </w:p>
    <w:p w14:paraId="6BDFDFC2" w14:textId="77777777" w:rsidR="00211DDD" w:rsidRPr="005F21EF" w:rsidRDefault="00211DDD">
      <w:pPr>
        <w:pStyle w:val="Prrafodelista"/>
        <w:widowControl/>
        <w:shd w:val="clear" w:color="auto" w:fill="FFFFFF"/>
        <w:autoSpaceDE/>
        <w:autoSpaceDN/>
        <w:ind w:left="0" w:firstLine="0"/>
        <w:contextualSpacing/>
        <w:textAlignment w:val="baseline"/>
        <w:rPr>
          <w:b/>
          <w:bCs/>
          <w:color w:val="000000"/>
          <w:sz w:val="24"/>
          <w:szCs w:val="24"/>
          <w:bdr w:val="none" w:sz="0" w:space="0" w:color="auto" w:frame="1"/>
          <w:shd w:val="clear" w:color="auto" w:fill="FFFFFF"/>
          <w:lang w:eastAsia="es-CO"/>
        </w:rPr>
      </w:pPr>
    </w:p>
    <w:p w14:paraId="704D8F4F" w14:textId="11532298" w:rsidR="00211DDD" w:rsidRPr="005F21EF" w:rsidRDefault="3E8A0EF2">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shd w:val="clear" w:color="auto" w:fill="FFFFFF"/>
          <w:lang w:eastAsia="es-CO"/>
        </w:rPr>
      </w:pPr>
      <w:r w:rsidRPr="005F21EF">
        <w:rPr>
          <w:color w:val="000000"/>
          <w:sz w:val="24"/>
          <w:szCs w:val="24"/>
          <w:bdr w:val="none" w:sz="0" w:space="0" w:color="auto" w:frame="1"/>
          <w:shd w:val="clear" w:color="auto" w:fill="FFFFFF"/>
          <w:lang w:eastAsia="es-CO"/>
        </w:rPr>
        <w:t xml:space="preserve">1) </w:t>
      </w:r>
      <w:r w:rsidR="2BDA7DE8" w:rsidRPr="005F21EF">
        <w:rPr>
          <w:color w:val="000000"/>
          <w:sz w:val="24"/>
          <w:szCs w:val="24"/>
          <w:bdr w:val="none" w:sz="0" w:space="0" w:color="auto" w:frame="1"/>
          <w:shd w:val="clear" w:color="auto" w:fill="FFFFFF"/>
          <w:lang w:eastAsia="es-CO"/>
        </w:rPr>
        <w:t>Derecho a la participación y representación</w:t>
      </w:r>
      <w:r w:rsidR="3B4CB2E9" w:rsidRPr="005F21EF">
        <w:rPr>
          <w:color w:val="000000"/>
          <w:sz w:val="24"/>
          <w:szCs w:val="24"/>
          <w:bdr w:val="none" w:sz="0" w:space="0" w:color="auto" w:frame="1"/>
          <w:shd w:val="clear" w:color="auto" w:fill="FFFFFF"/>
          <w:lang w:eastAsia="es-CO"/>
        </w:rPr>
        <w:t xml:space="preserve"> con equidad</w:t>
      </w:r>
      <w:r w:rsidR="7D597968" w:rsidRPr="005F21EF">
        <w:rPr>
          <w:color w:val="000000"/>
          <w:sz w:val="24"/>
          <w:szCs w:val="24"/>
          <w:bdr w:val="none" w:sz="0" w:space="0" w:color="auto" w:frame="1"/>
          <w:shd w:val="clear" w:color="auto" w:fill="FFFFFF"/>
          <w:lang w:eastAsia="es-CO"/>
        </w:rPr>
        <w:t>.</w:t>
      </w:r>
      <w:r w:rsidR="2BDA7DE8" w:rsidRPr="005F21EF">
        <w:rPr>
          <w:color w:val="000000"/>
          <w:sz w:val="24"/>
          <w:szCs w:val="24"/>
          <w:bdr w:val="none" w:sz="0" w:space="0" w:color="auto" w:frame="1"/>
          <w:shd w:val="clear" w:color="auto" w:fill="FFFFFF"/>
          <w:lang w:eastAsia="es-CO"/>
        </w:rPr>
        <w:t xml:space="preserve"> </w:t>
      </w:r>
    </w:p>
    <w:p w14:paraId="789B3427" w14:textId="77777777" w:rsidR="00211DDD" w:rsidRPr="005F21EF" w:rsidRDefault="007A025C">
      <w:pPr>
        <w:pStyle w:val="Prrafodelista"/>
        <w:widowControl/>
        <w:shd w:val="clear" w:color="auto" w:fill="FFFFFF"/>
        <w:autoSpaceDE/>
        <w:autoSpaceDN/>
        <w:ind w:left="0" w:firstLine="0"/>
        <w:contextualSpacing/>
        <w:textAlignment w:val="baseline"/>
        <w:rPr>
          <w:color w:val="000000"/>
          <w:sz w:val="24"/>
          <w:szCs w:val="24"/>
          <w:bdr w:val="none" w:sz="0" w:space="0" w:color="auto" w:frame="1"/>
          <w:shd w:val="clear" w:color="auto" w:fill="FFFFFF"/>
          <w:lang w:eastAsia="es-CO"/>
        </w:rPr>
      </w:pPr>
      <w:r w:rsidRPr="005F21EF">
        <w:rPr>
          <w:color w:val="000000"/>
          <w:sz w:val="24"/>
          <w:szCs w:val="24"/>
          <w:bdr w:val="none" w:sz="0" w:space="0" w:color="auto" w:frame="1"/>
          <w:shd w:val="clear" w:color="auto" w:fill="FFFFFF"/>
          <w:lang w:eastAsia="es-CO"/>
        </w:rPr>
        <w:t xml:space="preserve">2) </w:t>
      </w:r>
      <w:r w:rsidR="00211DDD" w:rsidRPr="005F21EF">
        <w:rPr>
          <w:color w:val="000000"/>
          <w:sz w:val="24"/>
          <w:szCs w:val="24"/>
          <w:bdr w:val="none" w:sz="0" w:space="0" w:color="auto" w:frame="1"/>
          <w:shd w:val="clear" w:color="auto" w:fill="FFFFFF"/>
          <w:lang w:eastAsia="es-CO"/>
        </w:rPr>
        <w:t>Consejo Consultivo de Mujeres</w:t>
      </w:r>
      <w:r w:rsidR="00B61FEE" w:rsidRPr="005F21EF">
        <w:rPr>
          <w:color w:val="000000"/>
          <w:sz w:val="24"/>
          <w:szCs w:val="24"/>
          <w:bdr w:val="none" w:sz="0" w:space="0" w:color="auto" w:frame="1"/>
          <w:shd w:val="clear" w:color="auto" w:fill="FFFFFF"/>
          <w:lang w:eastAsia="es-CO"/>
        </w:rPr>
        <w:t>, con énfasis en el espacio autónomo</w:t>
      </w:r>
      <w:r w:rsidR="00211DDD" w:rsidRPr="005F21EF">
        <w:rPr>
          <w:color w:val="000000"/>
          <w:sz w:val="24"/>
          <w:szCs w:val="24"/>
          <w:bdr w:val="none" w:sz="0" w:space="0" w:color="auto" w:frame="1"/>
          <w:shd w:val="clear" w:color="auto" w:fill="FFFFFF"/>
          <w:lang w:eastAsia="es-CO"/>
        </w:rPr>
        <w:t>.</w:t>
      </w:r>
    </w:p>
    <w:p w14:paraId="42AA44EF" w14:textId="0A43A56E" w:rsidR="007A025C" w:rsidRPr="005F21EF" w:rsidRDefault="2BDA7DE8">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shd w:val="clear" w:color="auto" w:fill="FFFFFF"/>
          <w:lang w:eastAsia="es-CO"/>
        </w:rPr>
      </w:pPr>
      <w:r w:rsidRPr="005F21EF">
        <w:rPr>
          <w:color w:val="000000"/>
          <w:sz w:val="24"/>
          <w:szCs w:val="24"/>
          <w:bdr w:val="none" w:sz="0" w:space="0" w:color="auto" w:frame="1"/>
          <w:shd w:val="clear" w:color="auto" w:fill="FFFFFF"/>
          <w:lang w:eastAsia="es-CO"/>
        </w:rPr>
        <w:t xml:space="preserve">3) </w:t>
      </w:r>
      <w:r w:rsidR="000E3C46" w:rsidRPr="005F21EF">
        <w:rPr>
          <w:color w:val="000000"/>
          <w:sz w:val="24"/>
          <w:szCs w:val="24"/>
          <w:bdr w:val="none" w:sz="0" w:space="0" w:color="auto" w:frame="1"/>
          <w:shd w:val="clear" w:color="auto" w:fill="FFFFFF"/>
          <w:lang w:eastAsia="es-CO"/>
        </w:rPr>
        <w:t xml:space="preserve">Documento CONPES N° 14 sobre la </w:t>
      </w:r>
      <w:r w:rsidRPr="005F21EF">
        <w:rPr>
          <w:color w:val="000000"/>
          <w:sz w:val="24"/>
          <w:szCs w:val="24"/>
          <w:bdr w:val="none" w:sz="0" w:space="0" w:color="auto" w:frame="1"/>
          <w:shd w:val="clear" w:color="auto" w:fill="FFFFFF"/>
          <w:lang w:eastAsia="es-CO"/>
        </w:rPr>
        <w:t xml:space="preserve">Política Pública de Mujeres y Equidad de Género. </w:t>
      </w:r>
    </w:p>
    <w:p w14:paraId="41F9AE5E" w14:textId="77777777" w:rsidR="007A025C" w:rsidRPr="005F21EF" w:rsidRDefault="007A025C">
      <w:pPr>
        <w:shd w:val="clear" w:color="auto" w:fill="FFFFFF"/>
        <w:jc w:val="both"/>
        <w:textAlignment w:val="baseline"/>
        <w:rPr>
          <w:color w:val="000000"/>
          <w:sz w:val="24"/>
          <w:szCs w:val="24"/>
          <w:bdr w:val="none" w:sz="0" w:space="0" w:color="auto" w:frame="1"/>
          <w:shd w:val="clear" w:color="auto" w:fill="FFFFFF"/>
          <w:lang w:eastAsia="es-CO"/>
        </w:rPr>
      </w:pPr>
    </w:p>
    <w:p w14:paraId="646E2993" w14:textId="089C57F1" w:rsidR="00475732" w:rsidRDefault="00FC4E41" w:rsidP="0055696A">
      <w:pPr>
        <w:widowControl/>
        <w:shd w:val="clear" w:color="auto" w:fill="FFFFFF" w:themeFill="background1"/>
        <w:autoSpaceDE/>
        <w:autoSpaceDN/>
        <w:contextualSpacing/>
        <w:jc w:val="both"/>
        <w:textAlignment w:val="baseline"/>
        <w:rPr>
          <w:sz w:val="24"/>
          <w:szCs w:val="24"/>
          <w:bdr w:val="none" w:sz="0" w:space="0" w:color="auto" w:frame="1"/>
          <w:lang w:eastAsia="es-CO"/>
        </w:rPr>
      </w:pPr>
      <w:r w:rsidRPr="005F21EF">
        <w:rPr>
          <w:b/>
          <w:sz w:val="24"/>
          <w:szCs w:val="24"/>
          <w:bdr w:val="none" w:sz="0" w:space="0" w:color="auto" w:frame="1"/>
          <w:lang w:eastAsia="es-CO"/>
        </w:rPr>
        <w:t>Parágrafo 1.</w:t>
      </w:r>
      <w:r w:rsidRPr="005F21EF">
        <w:rPr>
          <w:sz w:val="24"/>
          <w:szCs w:val="24"/>
          <w:bdr w:val="none" w:sz="0" w:space="0" w:color="auto" w:frame="1"/>
          <w:lang w:eastAsia="es-CO"/>
        </w:rPr>
        <w:t xml:space="preserve"> </w:t>
      </w:r>
      <w:r w:rsidR="00475732" w:rsidRPr="005F21EF">
        <w:rPr>
          <w:sz w:val="24"/>
          <w:szCs w:val="24"/>
        </w:rPr>
        <w:t>la organización debe diligenciar el compromiso de la participación de la candidata en el proceso de información</w:t>
      </w:r>
      <w:r w:rsidR="00475732">
        <w:rPr>
          <w:sz w:val="24"/>
          <w:szCs w:val="24"/>
        </w:rPr>
        <w:t>, e</w:t>
      </w:r>
      <w:r w:rsidR="00475732" w:rsidRPr="005F21EF">
        <w:rPr>
          <w:color w:val="000000"/>
          <w:sz w:val="24"/>
          <w:szCs w:val="24"/>
          <w:bdr w:val="none" w:sz="0" w:space="0" w:color="auto" w:frame="1"/>
          <w:lang w:eastAsia="es-CO"/>
        </w:rPr>
        <w:t>n la página Web de la Secretaría Distrital de la Mujer (</w:t>
      </w:r>
      <w:hyperlink r:id="rId10" w:history="1">
        <w:r w:rsidR="00475732" w:rsidRPr="005F21EF">
          <w:rPr>
            <w:rStyle w:val="Hipervnculo"/>
            <w:sz w:val="24"/>
            <w:szCs w:val="24"/>
            <w:bdr w:val="none" w:sz="0" w:space="0" w:color="auto" w:frame="1"/>
            <w:lang w:eastAsia="es-CO"/>
          </w:rPr>
          <w:t>www.sdmujer.gov.co</w:t>
        </w:r>
      </w:hyperlink>
      <w:r w:rsidR="00475732" w:rsidRPr="005F21EF">
        <w:rPr>
          <w:color w:val="000000"/>
          <w:sz w:val="24"/>
          <w:szCs w:val="24"/>
          <w:bdr w:val="none" w:sz="0" w:space="0" w:color="auto" w:frame="1"/>
          <w:lang w:eastAsia="es-CO"/>
        </w:rPr>
        <w:t xml:space="preserve">), en el sitio denominado: “Elecciones Consejo Consultivo de Mujeres 2021”, en el enlace: </w:t>
      </w:r>
      <w:r w:rsidR="00475732" w:rsidRPr="005F21EF">
        <w:rPr>
          <w:rStyle w:val="Hipervnculo"/>
        </w:rPr>
        <w:t>https://sdmujer.gov.co/las-mujeres-en-bogota/elecciones-consejo-consultivo-de-mujeres-2021</w:t>
      </w:r>
      <w:r w:rsidR="00475732">
        <w:rPr>
          <w:rStyle w:val="Hipervnculo"/>
        </w:rPr>
        <w:t>.</w:t>
      </w:r>
      <w:r w:rsidR="00475732" w:rsidRPr="005F21EF">
        <w:rPr>
          <w:sz w:val="24"/>
          <w:szCs w:val="24"/>
        </w:rPr>
        <w:t xml:space="preserve"> Este requisito no es subsanable</w:t>
      </w:r>
    </w:p>
    <w:p w14:paraId="6B6F18BC" w14:textId="77777777" w:rsidR="00475732" w:rsidRDefault="00475732" w:rsidP="0055696A">
      <w:pPr>
        <w:widowControl/>
        <w:shd w:val="clear" w:color="auto" w:fill="FFFFFF" w:themeFill="background1"/>
        <w:autoSpaceDE/>
        <w:autoSpaceDN/>
        <w:contextualSpacing/>
        <w:jc w:val="both"/>
        <w:textAlignment w:val="baseline"/>
        <w:rPr>
          <w:sz w:val="24"/>
          <w:szCs w:val="24"/>
          <w:bdr w:val="none" w:sz="0" w:space="0" w:color="auto" w:frame="1"/>
          <w:lang w:eastAsia="es-CO"/>
        </w:rPr>
      </w:pPr>
    </w:p>
    <w:p w14:paraId="784AD2B7" w14:textId="774920D1" w:rsidR="00567D44" w:rsidRPr="005F21EF" w:rsidRDefault="00567D44">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lang w:eastAsia="es-CO"/>
        </w:rPr>
      </w:pPr>
      <w:r w:rsidRPr="005F21EF">
        <w:rPr>
          <w:b/>
          <w:sz w:val="24"/>
          <w:szCs w:val="24"/>
        </w:rPr>
        <w:t>Parágrafo 2.</w:t>
      </w:r>
      <w:r w:rsidRPr="005F21EF">
        <w:rPr>
          <w:sz w:val="24"/>
          <w:szCs w:val="24"/>
        </w:rPr>
        <w:t xml:space="preserve"> La candidata que presente alguna dificultad </w:t>
      </w:r>
      <w:r w:rsidR="00861EED" w:rsidRPr="005F21EF">
        <w:rPr>
          <w:sz w:val="24"/>
          <w:szCs w:val="24"/>
        </w:rPr>
        <w:t>tecnológica</w:t>
      </w:r>
      <w:r w:rsidRPr="005F21EF">
        <w:rPr>
          <w:sz w:val="24"/>
          <w:szCs w:val="24"/>
        </w:rPr>
        <w:t xml:space="preserve"> </w:t>
      </w:r>
      <w:r w:rsidR="00475732">
        <w:rPr>
          <w:sz w:val="24"/>
          <w:szCs w:val="24"/>
        </w:rPr>
        <w:t xml:space="preserve">para participar en el proceso de información </w:t>
      </w:r>
      <w:r w:rsidRPr="005F21EF">
        <w:rPr>
          <w:sz w:val="24"/>
          <w:szCs w:val="24"/>
        </w:rPr>
        <w:t xml:space="preserve">puede acudir </w:t>
      </w:r>
      <w:r w:rsidR="00861EED" w:rsidRPr="005F21EF">
        <w:rPr>
          <w:sz w:val="24"/>
          <w:szCs w:val="24"/>
        </w:rPr>
        <w:t>a los</w:t>
      </w:r>
      <w:r w:rsidRPr="005F21EF">
        <w:rPr>
          <w:sz w:val="24"/>
          <w:szCs w:val="24"/>
        </w:rPr>
        <w:t xml:space="preserve"> Centros de Inclusión Digital de la Secretaría Distrital de la Mujer</w:t>
      </w:r>
      <w:r w:rsidR="008E44BF" w:rsidRPr="005F21EF">
        <w:rPr>
          <w:sz w:val="24"/>
          <w:szCs w:val="24"/>
        </w:rPr>
        <w:t>, los viernes de 8:00 am a 5:00 pm</w:t>
      </w:r>
      <w:r w:rsidR="00861EED" w:rsidRPr="005F21EF">
        <w:rPr>
          <w:sz w:val="24"/>
          <w:szCs w:val="24"/>
        </w:rPr>
        <w:t>. También puede</w:t>
      </w:r>
      <w:r w:rsidRPr="005F21EF">
        <w:rPr>
          <w:sz w:val="24"/>
          <w:szCs w:val="24"/>
        </w:rPr>
        <w:t xml:space="preserve"> escribir al correo </w:t>
      </w:r>
      <w:hyperlink r:id="rId11" w:history="1">
        <w:r w:rsidRPr="005F21EF">
          <w:rPr>
            <w:rStyle w:val="Hipervnculo"/>
            <w:sz w:val="24"/>
            <w:szCs w:val="24"/>
            <w:bdr w:val="none" w:sz="0" w:space="0" w:color="auto" w:frame="1"/>
            <w:lang w:eastAsia="es-CO"/>
          </w:rPr>
          <w:t>eleccionesccm@sdmujer.gov.co</w:t>
        </w:r>
      </w:hyperlink>
      <w:r w:rsidRPr="005F21EF">
        <w:rPr>
          <w:color w:val="000000"/>
          <w:sz w:val="24"/>
          <w:szCs w:val="24"/>
          <w:bdr w:val="none" w:sz="0" w:space="0" w:color="auto" w:frame="1"/>
          <w:lang w:eastAsia="es-CO"/>
        </w:rPr>
        <w:t xml:space="preserve"> </w:t>
      </w:r>
      <w:r w:rsidR="00861EED" w:rsidRPr="005F21EF">
        <w:rPr>
          <w:color w:val="000000"/>
          <w:sz w:val="24"/>
          <w:szCs w:val="24"/>
          <w:bdr w:val="none" w:sz="0" w:space="0" w:color="auto" w:frame="1"/>
          <w:lang w:eastAsia="es-CO"/>
        </w:rPr>
        <w:t xml:space="preserve">o al WhatsApp </w:t>
      </w:r>
      <w:r w:rsidR="002C5ACE" w:rsidRPr="005F21EF">
        <w:rPr>
          <w:sz w:val="24"/>
          <w:szCs w:val="24"/>
        </w:rPr>
        <w:t xml:space="preserve">3058152900, </w:t>
      </w:r>
      <w:r w:rsidRPr="005F21EF">
        <w:rPr>
          <w:color w:val="000000"/>
          <w:sz w:val="24"/>
          <w:szCs w:val="24"/>
          <w:bdr w:val="none" w:sz="0" w:space="0" w:color="auto" w:frame="1"/>
          <w:lang w:eastAsia="es-CO"/>
        </w:rPr>
        <w:t>manifestando la dificultad presentada a fin de darle una solución.</w:t>
      </w:r>
    </w:p>
    <w:p w14:paraId="6982A718" w14:textId="77777777" w:rsidR="00567D44" w:rsidRPr="005F21EF" w:rsidRDefault="00567D44">
      <w:pPr>
        <w:shd w:val="clear" w:color="auto" w:fill="FFFFFF"/>
        <w:jc w:val="both"/>
        <w:textAlignment w:val="baseline"/>
        <w:rPr>
          <w:color w:val="000000"/>
          <w:sz w:val="24"/>
          <w:szCs w:val="24"/>
          <w:bdr w:val="none" w:sz="0" w:space="0" w:color="auto" w:frame="1"/>
          <w:shd w:val="clear" w:color="auto" w:fill="FFFFFF"/>
          <w:lang w:eastAsia="es-CO"/>
        </w:rPr>
      </w:pPr>
    </w:p>
    <w:p w14:paraId="4E1FD640" w14:textId="6D555D65" w:rsidR="007A025C" w:rsidRPr="005F21EF" w:rsidRDefault="00FC4E41">
      <w:pPr>
        <w:shd w:val="clear" w:color="auto" w:fill="FFFFFF" w:themeFill="background1"/>
        <w:jc w:val="both"/>
        <w:textAlignment w:val="baseline"/>
        <w:rPr>
          <w:color w:val="000000"/>
          <w:sz w:val="24"/>
          <w:szCs w:val="24"/>
          <w:bdr w:val="none" w:sz="0" w:space="0" w:color="auto" w:frame="1"/>
          <w:shd w:val="clear" w:color="auto" w:fill="FFFFFF"/>
          <w:lang w:eastAsia="es-CO"/>
        </w:rPr>
      </w:pPr>
      <w:r w:rsidRPr="005F21EF">
        <w:rPr>
          <w:b/>
          <w:color w:val="000000"/>
          <w:sz w:val="24"/>
          <w:szCs w:val="24"/>
          <w:bdr w:val="none" w:sz="0" w:space="0" w:color="auto" w:frame="1"/>
          <w:shd w:val="clear" w:color="auto" w:fill="FFFFFF"/>
          <w:lang w:eastAsia="es-CO"/>
        </w:rPr>
        <w:t xml:space="preserve">Parágrafo </w:t>
      </w:r>
      <w:r w:rsidR="00567D44" w:rsidRPr="005F21EF">
        <w:rPr>
          <w:b/>
          <w:color w:val="000000"/>
          <w:sz w:val="24"/>
          <w:szCs w:val="24"/>
          <w:bdr w:val="none" w:sz="0" w:space="0" w:color="auto" w:frame="1"/>
          <w:shd w:val="clear" w:color="auto" w:fill="FFFFFF"/>
          <w:lang w:eastAsia="es-CO"/>
        </w:rPr>
        <w:t>3</w:t>
      </w:r>
      <w:r w:rsidRPr="005F21EF">
        <w:rPr>
          <w:b/>
          <w:color w:val="000000"/>
          <w:sz w:val="24"/>
          <w:szCs w:val="24"/>
          <w:bdr w:val="none" w:sz="0" w:space="0" w:color="auto" w:frame="1"/>
          <w:shd w:val="clear" w:color="auto" w:fill="FFFFFF"/>
          <w:lang w:eastAsia="es-CO"/>
        </w:rPr>
        <w:t>.</w:t>
      </w:r>
      <w:r w:rsidRPr="005F21EF">
        <w:rPr>
          <w:color w:val="000000"/>
          <w:sz w:val="24"/>
          <w:szCs w:val="24"/>
          <w:bdr w:val="none" w:sz="0" w:space="0" w:color="auto" w:frame="1"/>
          <w:shd w:val="clear" w:color="auto" w:fill="FFFFFF"/>
          <w:lang w:eastAsia="es-CO"/>
        </w:rPr>
        <w:t xml:space="preserve"> </w:t>
      </w:r>
      <w:r w:rsidR="6D6C1BD4" w:rsidRPr="005F21EF">
        <w:rPr>
          <w:color w:val="000000"/>
          <w:sz w:val="24"/>
          <w:szCs w:val="24"/>
          <w:bdr w:val="none" w:sz="0" w:space="0" w:color="auto" w:frame="1"/>
          <w:shd w:val="clear" w:color="auto" w:fill="FFFFFF"/>
          <w:lang w:eastAsia="es-CO"/>
        </w:rPr>
        <w:t xml:space="preserve">La Secretaría Distrital de la </w:t>
      </w:r>
      <w:r w:rsidR="00F574BA" w:rsidRPr="005F21EF">
        <w:rPr>
          <w:color w:val="000000"/>
          <w:sz w:val="24"/>
          <w:szCs w:val="24"/>
          <w:bdr w:val="none" w:sz="0" w:space="0" w:color="auto" w:frame="1"/>
          <w:shd w:val="clear" w:color="auto" w:fill="FFFFFF"/>
          <w:lang w:eastAsia="es-CO"/>
        </w:rPr>
        <w:t>Mujer,</w:t>
      </w:r>
      <w:r w:rsidR="6D6C1BD4" w:rsidRPr="005F21EF">
        <w:rPr>
          <w:color w:val="000000"/>
          <w:sz w:val="24"/>
          <w:szCs w:val="24"/>
          <w:bdr w:val="none" w:sz="0" w:space="0" w:color="auto" w:frame="1"/>
          <w:shd w:val="clear" w:color="auto" w:fill="FFFFFF"/>
          <w:lang w:eastAsia="es-CO"/>
        </w:rPr>
        <w:t xml:space="preserve"> a</w:t>
      </w:r>
      <w:r w:rsidR="2BDA7DE8" w:rsidRPr="005F21EF">
        <w:rPr>
          <w:color w:val="000000"/>
          <w:sz w:val="24"/>
          <w:szCs w:val="24"/>
          <w:bdr w:val="none" w:sz="0" w:space="0" w:color="auto" w:frame="1"/>
          <w:shd w:val="clear" w:color="auto" w:fill="FFFFFF"/>
          <w:lang w:eastAsia="es-CO"/>
        </w:rPr>
        <w:t xml:space="preserve"> través </w:t>
      </w:r>
      <w:r w:rsidR="6D6C1BD4" w:rsidRPr="005F21EF">
        <w:rPr>
          <w:color w:val="000000"/>
          <w:sz w:val="24"/>
          <w:szCs w:val="24"/>
          <w:bdr w:val="none" w:sz="0" w:space="0" w:color="auto" w:frame="1"/>
          <w:shd w:val="clear" w:color="auto" w:fill="FFFFFF"/>
          <w:lang w:eastAsia="es-CO"/>
        </w:rPr>
        <w:t xml:space="preserve">de </w:t>
      </w:r>
      <w:r w:rsidR="2BDA7DE8" w:rsidRPr="005F21EF">
        <w:rPr>
          <w:color w:val="000000"/>
          <w:sz w:val="24"/>
          <w:szCs w:val="24"/>
          <w:bdr w:val="none" w:sz="0" w:space="0" w:color="auto" w:frame="1"/>
          <w:shd w:val="clear" w:color="auto" w:fill="FFFFFF"/>
          <w:lang w:eastAsia="es-CO"/>
        </w:rPr>
        <w:t xml:space="preserve">la plataforma </w:t>
      </w:r>
      <w:proofErr w:type="spellStart"/>
      <w:r w:rsidR="2BDA7DE8" w:rsidRPr="005F21EF">
        <w:rPr>
          <w:color w:val="000000"/>
          <w:sz w:val="24"/>
          <w:szCs w:val="24"/>
          <w:bdr w:val="none" w:sz="0" w:space="0" w:color="auto" w:frame="1"/>
          <w:shd w:val="clear" w:color="auto" w:fill="FFFFFF"/>
          <w:lang w:eastAsia="es-CO"/>
        </w:rPr>
        <w:t>Teams</w:t>
      </w:r>
      <w:proofErr w:type="spellEnd"/>
      <w:r w:rsidR="2BDA7DE8" w:rsidRPr="005F21EF">
        <w:rPr>
          <w:color w:val="000000"/>
          <w:sz w:val="24"/>
          <w:szCs w:val="24"/>
          <w:bdr w:val="none" w:sz="0" w:space="0" w:color="auto" w:frame="1"/>
          <w:shd w:val="clear" w:color="auto" w:fill="FFFFFF"/>
          <w:lang w:eastAsia="es-CO"/>
        </w:rPr>
        <w:t xml:space="preserve">, </w:t>
      </w:r>
      <w:r w:rsidR="6D6C1BD4" w:rsidRPr="005F21EF">
        <w:rPr>
          <w:color w:val="000000"/>
          <w:sz w:val="24"/>
          <w:szCs w:val="24"/>
          <w:bdr w:val="none" w:sz="0" w:space="0" w:color="auto" w:frame="1"/>
          <w:shd w:val="clear" w:color="auto" w:fill="FFFFFF"/>
          <w:lang w:eastAsia="es-CO"/>
        </w:rPr>
        <w:t xml:space="preserve">generará </w:t>
      </w:r>
      <w:r w:rsidR="00B27BCC" w:rsidRPr="005F21EF">
        <w:rPr>
          <w:color w:val="000000"/>
          <w:sz w:val="24"/>
          <w:szCs w:val="24"/>
          <w:bdr w:val="none" w:sz="0" w:space="0" w:color="auto" w:frame="1"/>
          <w:shd w:val="clear" w:color="auto" w:fill="FFFFFF"/>
          <w:lang w:eastAsia="es-CO"/>
        </w:rPr>
        <w:t xml:space="preserve">el </w:t>
      </w:r>
      <w:r w:rsidR="6D6C1BD4" w:rsidRPr="005F21EF">
        <w:rPr>
          <w:color w:val="000000"/>
          <w:sz w:val="24"/>
          <w:szCs w:val="24"/>
          <w:bdr w:val="none" w:sz="0" w:space="0" w:color="auto" w:frame="1"/>
          <w:shd w:val="clear" w:color="auto" w:fill="FFFFFF"/>
          <w:lang w:eastAsia="es-CO"/>
        </w:rPr>
        <w:t>enlace</w:t>
      </w:r>
      <w:r w:rsidR="00B27BCC" w:rsidRPr="005F21EF">
        <w:rPr>
          <w:color w:val="000000"/>
          <w:sz w:val="24"/>
          <w:szCs w:val="24"/>
          <w:bdr w:val="none" w:sz="0" w:space="0" w:color="auto" w:frame="1"/>
          <w:shd w:val="clear" w:color="auto" w:fill="FFFFFF"/>
          <w:lang w:eastAsia="es-CO"/>
        </w:rPr>
        <w:t>,</w:t>
      </w:r>
      <w:r w:rsidR="00567D44" w:rsidRPr="005F21EF">
        <w:rPr>
          <w:color w:val="000000"/>
          <w:sz w:val="24"/>
          <w:szCs w:val="24"/>
          <w:bdr w:val="none" w:sz="0" w:space="0" w:color="auto" w:frame="1"/>
          <w:shd w:val="clear" w:color="auto" w:fill="FFFFFF"/>
          <w:lang w:eastAsia="es-CO"/>
        </w:rPr>
        <w:t xml:space="preserve"> </w:t>
      </w:r>
      <w:r w:rsidR="00B27BCC" w:rsidRPr="005F21EF">
        <w:rPr>
          <w:color w:val="000000"/>
          <w:sz w:val="24"/>
          <w:szCs w:val="24"/>
          <w:bdr w:val="none" w:sz="0" w:space="0" w:color="auto" w:frame="1"/>
          <w:shd w:val="clear" w:color="auto" w:fill="FFFFFF"/>
          <w:lang w:eastAsia="es-CO"/>
        </w:rPr>
        <w:t xml:space="preserve">el cual será enviado </w:t>
      </w:r>
      <w:r w:rsidR="00567D44" w:rsidRPr="005F21EF">
        <w:rPr>
          <w:color w:val="000000"/>
          <w:sz w:val="24"/>
          <w:szCs w:val="24"/>
          <w:bdr w:val="none" w:sz="0" w:space="0" w:color="auto" w:frame="1"/>
          <w:shd w:val="clear" w:color="auto" w:fill="FFFFFF"/>
          <w:lang w:eastAsia="es-CO"/>
        </w:rPr>
        <w:t xml:space="preserve">al correo electrónico </w:t>
      </w:r>
      <w:r w:rsidR="00B27BCC" w:rsidRPr="005F21EF">
        <w:rPr>
          <w:color w:val="000000"/>
          <w:sz w:val="24"/>
          <w:szCs w:val="24"/>
          <w:bdr w:val="none" w:sz="0" w:space="0" w:color="auto" w:frame="1"/>
          <w:shd w:val="clear" w:color="auto" w:fill="FFFFFF"/>
          <w:lang w:eastAsia="es-CO"/>
        </w:rPr>
        <w:t xml:space="preserve">de la candidata, informándole </w:t>
      </w:r>
      <w:r w:rsidR="1D6F9415" w:rsidRPr="005F21EF">
        <w:rPr>
          <w:color w:val="000000"/>
          <w:sz w:val="24"/>
          <w:szCs w:val="24"/>
          <w:bdr w:val="none" w:sz="0" w:space="0" w:color="auto" w:frame="1"/>
          <w:shd w:val="clear" w:color="auto" w:fill="FFFFFF"/>
          <w:lang w:eastAsia="es-CO"/>
        </w:rPr>
        <w:t xml:space="preserve">día </w:t>
      </w:r>
      <w:r w:rsidR="0055696A" w:rsidRPr="005F21EF">
        <w:rPr>
          <w:color w:val="000000"/>
          <w:sz w:val="24"/>
          <w:szCs w:val="24"/>
          <w:bdr w:val="none" w:sz="0" w:space="0" w:color="auto" w:frame="1"/>
          <w:shd w:val="clear" w:color="auto" w:fill="FFFFFF"/>
          <w:lang w:eastAsia="es-CO"/>
        </w:rPr>
        <w:t>y hora</w:t>
      </w:r>
      <w:r w:rsidR="1D6F9415" w:rsidRPr="005F21EF">
        <w:rPr>
          <w:color w:val="000000"/>
          <w:sz w:val="24"/>
          <w:szCs w:val="24"/>
          <w:bdr w:val="none" w:sz="0" w:space="0" w:color="auto" w:frame="1"/>
          <w:shd w:val="clear" w:color="auto" w:fill="FFFFFF"/>
          <w:lang w:eastAsia="es-CO"/>
        </w:rPr>
        <w:t xml:space="preserve"> del proceso de información.</w:t>
      </w:r>
      <w:r w:rsidR="00B27BCC" w:rsidRPr="005F21EF">
        <w:rPr>
          <w:color w:val="000000"/>
          <w:sz w:val="24"/>
          <w:szCs w:val="24"/>
          <w:bdr w:val="none" w:sz="0" w:space="0" w:color="auto" w:frame="1"/>
          <w:shd w:val="clear" w:color="auto" w:fill="FFFFFF"/>
          <w:lang w:eastAsia="es-CO"/>
        </w:rPr>
        <w:t xml:space="preserve"> En la página Web de la Secretaría Distrital de la Mujer, también se fijará el listado de citación a las candidatas para el proceso de información.</w:t>
      </w:r>
    </w:p>
    <w:p w14:paraId="6930E822" w14:textId="77777777" w:rsidR="00290509" w:rsidRPr="005F21EF" w:rsidRDefault="00290509">
      <w:pPr>
        <w:pStyle w:val="Prrafodelista"/>
        <w:widowControl/>
        <w:shd w:val="clear" w:color="auto" w:fill="FFFFFF"/>
        <w:autoSpaceDE/>
        <w:autoSpaceDN/>
        <w:ind w:left="0" w:firstLine="0"/>
        <w:contextualSpacing/>
        <w:textAlignment w:val="baseline"/>
        <w:rPr>
          <w:b/>
          <w:sz w:val="24"/>
          <w:szCs w:val="24"/>
        </w:rPr>
      </w:pPr>
    </w:p>
    <w:p w14:paraId="5449F744" w14:textId="76B1D194" w:rsidR="00290509" w:rsidRPr="005F21EF" w:rsidRDefault="00BB0F57">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lang w:eastAsia="es-CO"/>
        </w:rPr>
      </w:pPr>
      <w:r w:rsidRPr="005F21EF">
        <w:rPr>
          <w:b/>
          <w:bCs/>
          <w:sz w:val="24"/>
          <w:szCs w:val="24"/>
        </w:rPr>
        <w:t>ARTÍCULO 1</w:t>
      </w:r>
      <w:r w:rsidR="004F309E">
        <w:rPr>
          <w:b/>
          <w:bCs/>
          <w:sz w:val="24"/>
          <w:szCs w:val="24"/>
        </w:rPr>
        <w:t>3</w:t>
      </w:r>
      <w:r w:rsidRPr="005F21EF">
        <w:rPr>
          <w:b/>
          <w:bCs/>
          <w:sz w:val="24"/>
          <w:szCs w:val="24"/>
        </w:rPr>
        <w:t xml:space="preserve">. </w:t>
      </w:r>
      <w:r w:rsidR="4281CFA2" w:rsidRPr="00692DF8">
        <w:rPr>
          <w:b/>
          <w:bCs/>
          <w:sz w:val="24"/>
          <w:szCs w:val="24"/>
        </w:rPr>
        <w:t>Verificación de requisitos.</w:t>
      </w:r>
      <w:r w:rsidR="053FD0C0" w:rsidRPr="00692DF8">
        <w:rPr>
          <w:color w:val="000000"/>
          <w:sz w:val="24"/>
          <w:szCs w:val="24"/>
          <w:bdr w:val="none" w:sz="0" w:space="0" w:color="auto" w:frame="1"/>
          <w:lang w:eastAsia="es-CO"/>
        </w:rPr>
        <w:t xml:space="preserve"> </w:t>
      </w:r>
      <w:r w:rsidR="16EFB44B" w:rsidRPr="00692DF8">
        <w:rPr>
          <w:b/>
          <w:bCs/>
          <w:color w:val="000000"/>
          <w:sz w:val="24"/>
          <w:szCs w:val="24"/>
          <w:bdr w:val="none" w:sz="0" w:space="0" w:color="auto" w:frame="1"/>
          <w:lang w:eastAsia="es-CO"/>
        </w:rPr>
        <w:t>Esta actividad se realiz</w:t>
      </w:r>
      <w:r w:rsidR="00692DF8">
        <w:rPr>
          <w:b/>
          <w:bCs/>
          <w:color w:val="000000"/>
          <w:sz w:val="24"/>
          <w:szCs w:val="24"/>
          <w:bdr w:val="none" w:sz="0" w:space="0" w:color="auto" w:frame="1"/>
          <w:lang w:eastAsia="es-CO"/>
        </w:rPr>
        <w:t>ará</w:t>
      </w:r>
      <w:r w:rsidR="16EFB44B" w:rsidRPr="00692DF8">
        <w:rPr>
          <w:b/>
          <w:bCs/>
          <w:color w:val="000000"/>
          <w:sz w:val="24"/>
          <w:szCs w:val="24"/>
          <w:bdr w:val="none" w:sz="0" w:space="0" w:color="auto" w:frame="1"/>
          <w:lang w:eastAsia="es-CO"/>
        </w:rPr>
        <w:t xml:space="preserve"> </w:t>
      </w:r>
      <w:r w:rsidR="00B2497C" w:rsidRPr="00692DF8">
        <w:rPr>
          <w:b/>
          <w:bCs/>
          <w:color w:val="000000"/>
          <w:sz w:val="24"/>
          <w:szCs w:val="24"/>
          <w:bdr w:val="none" w:sz="0" w:space="0" w:color="auto" w:frame="1"/>
          <w:lang w:eastAsia="es-CO"/>
        </w:rPr>
        <w:t>d</w:t>
      </w:r>
      <w:r w:rsidR="00B2497C" w:rsidRPr="00692DF8">
        <w:rPr>
          <w:b/>
          <w:sz w:val="24"/>
          <w:szCs w:val="24"/>
        </w:rPr>
        <w:t xml:space="preserve">el </w:t>
      </w:r>
      <w:r w:rsidR="000617D4" w:rsidRPr="00692DF8">
        <w:rPr>
          <w:b/>
          <w:sz w:val="24"/>
          <w:szCs w:val="24"/>
        </w:rPr>
        <w:t>1</w:t>
      </w:r>
      <w:r w:rsidR="0032790A">
        <w:rPr>
          <w:b/>
          <w:sz w:val="24"/>
          <w:szCs w:val="24"/>
        </w:rPr>
        <w:t>9</w:t>
      </w:r>
      <w:r w:rsidR="00B2497C" w:rsidRPr="00692DF8">
        <w:rPr>
          <w:b/>
          <w:sz w:val="24"/>
          <w:szCs w:val="24"/>
        </w:rPr>
        <w:t xml:space="preserve"> </w:t>
      </w:r>
      <w:r w:rsidR="00C80A30" w:rsidRPr="00692DF8">
        <w:rPr>
          <w:b/>
          <w:sz w:val="24"/>
          <w:szCs w:val="24"/>
        </w:rPr>
        <w:t>al 2</w:t>
      </w:r>
      <w:r w:rsidR="000617D4" w:rsidRPr="00692DF8">
        <w:rPr>
          <w:b/>
          <w:sz w:val="24"/>
          <w:szCs w:val="24"/>
        </w:rPr>
        <w:t>2</w:t>
      </w:r>
      <w:r w:rsidR="00C80A30" w:rsidRPr="00692DF8">
        <w:rPr>
          <w:b/>
          <w:sz w:val="24"/>
          <w:szCs w:val="24"/>
        </w:rPr>
        <w:t xml:space="preserve"> de</w:t>
      </w:r>
      <w:r w:rsidR="00B2497C" w:rsidRPr="00692DF8">
        <w:rPr>
          <w:b/>
          <w:sz w:val="24"/>
          <w:szCs w:val="24"/>
        </w:rPr>
        <w:t xml:space="preserve"> noviembre de 2021</w:t>
      </w:r>
      <w:r w:rsidR="16EFB44B" w:rsidRPr="00692DF8">
        <w:rPr>
          <w:color w:val="000000"/>
          <w:sz w:val="24"/>
          <w:szCs w:val="24"/>
          <w:bdr w:val="none" w:sz="0" w:space="0" w:color="auto" w:frame="1"/>
          <w:lang w:eastAsia="es-CO"/>
        </w:rPr>
        <w:t>.</w:t>
      </w:r>
      <w:r w:rsidR="16EFB44B" w:rsidRPr="005F21EF">
        <w:rPr>
          <w:color w:val="000000"/>
          <w:sz w:val="24"/>
          <w:szCs w:val="24"/>
          <w:bdr w:val="none" w:sz="0" w:space="0" w:color="auto" w:frame="1"/>
          <w:lang w:eastAsia="es-CO"/>
        </w:rPr>
        <w:t xml:space="preserve"> </w:t>
      </w:r>
      <w:r w:rsidR="053FD0C0" w:rsidRPr="005F21EF">
        <w:rPr>
          <w:color w:val="000000"/>
          <w:sz w:val="24"/>
          <w:szCs w:val="24"/>
          <w:bdr w:val="none" w:sz="0" w:space="0" w:color="auto" w:frame="1"/>
          <w:lang w:eastAsia="es-CO"/>
        </w:rPr>
        <w:t xml:space="preserve">La </w:t>
      </w:r>
      <w:r w:rsidR="1EDE6DF8" w:rsidRPr="005F21EF">
        <w:rPr>
          <w:color w:val="000000"/>
          <w:sz w:val="24"/>
          <w:szCs w:val="24"/>
          <w:bdr w:val="none" w:sz="0" w:space="0" w:color="auto" w:frame="1"/>
          <w:lang w:eastAsia="es-CO"/>
        </w:rPr>
        <w:t xml:space="preserve">Secretaría Distrital de la Mujer </w:t>
      </w:r>
      <w:r w:rsidR="00475732">
        <w:rPr>
          <w:color w:val="000000"/>
          <w:sz w:val="24"/>
          <w:szCs w:val="24"/>
          <w:bdr w:val="none" w:sz="0" w:space="0" w:color="auto" w:frame="1"/>
          <w:lang w:eastAsia="es-CO"/>
        </w:rPr>
        <w:t xml:space="preserve">a través de la </w:t>
      </w:r>
      <w:r w:rsidR="1EDE6DF8" w:rsidRPr="005F21EF">
        <w:rPr>
          <w:color w:val="000000"/>
          <w:sz w:val="24"/>
          <w:szCs w:val="24"/>
          <w:bdr w:val="none" w:sz="0" w:space="0" w:color="auto" w:frame="1"/>
          <w:lang w:eastAsia="es-CO"/>
        </w:rPr>
        <w:t>Subsecretaría de Políticas de Igualdad</w:t>
      </w:r>
      <w:r w:rsidR="00180450" w:rsidRPr="005F21EF">
        <w:rPr>
          <w:color w:val="000000"/>
          <w:sz w:val="24"/>
          <w:szCs w:val="24"/>
          <w:bdr w:val="none" w:sz="0" w:space="0" w:color="auto" w:frame="1"/>
          <w:lang w:eastAsia="es-CO"/>
        </w:rPr>
        <w:t>,</w:t>
      </w:r>
      <w:r w:rsidR="1EDE6DF8" w:rsidRPr="005F21EF">
        <w:rPr>
          <w:color w:val="000000"/>
          <w:sz w:val="24"/>
          <w:szCs w:val="24"/>
          <w:bdr w:val="none" w:sz="0" w:space="0" w:color="auto" w:frame="1"/>
          <w:lang w:eastAsia="es-CO"/>
        </w:rPr>
        <w:t xml:space="preserve"> </w:t>
      </w:r>
      <w:r w:rsidR="053FD0C0" w:rsidRPr="005F21EF">
        <w:rPr>
          <w:color w:val="000000"/>
          <w:sz w:val="24"/>
          <w:szCs w:val="24"/>
          <w:bdr w:val="none" w:sz="0" w:space="0" w:color="auto" w:frame="1"/>
          <w:lang w:eastAsia="es-CO"/>
        </w:rPr>
        <w:t>verifica</w:t>
      </w:r>
      <w:r w:rsidR="1EDE6DF8" w:rsidRPr="005F21EF">
        <w:rPr>
          <w:color w:val="000000"/>
          <w:sz w:val="24"/>
          <w:szCs w:val="24"/>
          <w:bdr w:val="none" w:sz="0" w:space="0" w:color="auto" w:frame="1"/>
          <w:lang w:eastAsia="es-CO"/>
        </w:rPr>
        <w:t xml:space="preserve"> el cumplimiento </w:t>
      </w:r>
      <w:r w:rsidR="053FD0C0" w:rsidRPr="005F21EF">
        <w:rPr>
          <w:color w:val="000000"/>
          <w:sz w:val="24"/>
          <w:szCs w:val="24"/>
          <w:bdr w:val="none" w:sz="0" w:space="0" w:color="auto" w:frame="1"/>
          <w:lang w:eastAsia="es-CO"/>
        </w:rPr>
        <w:t xml:space="preserve">de </w:t>
      </w:r>
      <w:r w:rsidR="4C9CEB1B" w:rsidRPr="005F21EF">
        <w:rPr>
          <w:color w:val="000000"/>
          <w:sz w:val="24"/>
          <w:szCs w:val="24"/>
          <w:bdr w:val="none" w:sz="0" w:space="0" w:color="auto" w:frame="1"/>
          <w:lang w:eastAsia="es-CO"/>
        </w:rPr>
        <w:t xml:space="preserve">cada uno de </w:t>
      </w:r>
      <w:r w:rsidR="1EDE6DF8" w:rsidRPr="005F21EF">
        <w:rPr>
          <w:color w:val="000000"/>
          <w:sz w:val="24"/>
          <w:szCs w:val="24"/>
          <w:bdr w:val="none" w:sz="0" w:space="0" w:color="auto" w:frame="1"/>
          <w:lang w:eastAsia="es-CO"/>
        </w:rPr>
        <w:t xml:space="preserve">los </w:t>
      </w:r>
      <w:r w:rsidR="053FD0C0" w:rsidRPr="005F21EF">
        <w:rPr>
          <w:color w:val="000000"/>
          <w:sz w:val="24"/>
          <w:szCs w:val="24"/>
          <w:bdr w:val="none" w:sz="0" w:space="0" w:color="auto" w:frame="1"/>
          <w:lang w:eastAsia="es-CO"/>
        </w:rPr>
        <w:t xml:space="preserve">requisitos </w:t>
      </w:r>
      <w:r w:rsidR="4C9CEB1B" w:rsidRPr="005F21EF">
        <w:rPr>
          <w:color w:val="000000"/>
          <w:sz w:val="24"/>
          <w:szCs w:val="24"/>
          <w:bdr w:val="none" w:sz="0" w:space="0" w:color="auto" w:frame="1"/>
          <w:lang w:eastAsia="es-CO"/>
        </w:rPr>
        <w:t xml:space="preserve">establecidos para </w:t>
      </w:r>
      <w:r w:rsidR="1EDE6DF8" w:rsidRPr="005F21EF">
        <w:rPr>
          <w:color w:val="000000"/>
          <w:sz w:val="24"/>
          <w:szCs w:val="24"/>
          <w:bdr w:val="none" w:sz="0" w:space="0" w:color="auto" w:frame="1"/>
          <w:lang w:eastAsia="es-CO"/>
        </w:rPr>
        <w:t xml:space="preserve">las organizaciones </w:t>
      </w:r>
      <w:r w:rsidR="417C1251" w:rsidRPr="005F21EF">
        <w:rPr>
          <w:color w:val="000000"/>
          <w:sz w:val="24"/>
          <w:szCs w:val="24"/>
          <w:bdr w:val="none" w:sz="0" w:space="0" w:color="auto" w:frame="1"/>
          <w:lang w:eastAsia="es-CO"/>
        </w:rPr>
        <w:t>formales e informales de mujeres y mixtas</w:t>
      </w:r>
      <w:r w:rsidR="00475732">
        <w:rPr>
          <w:color w:val="000000"/>
          <w:sz w:val="24"/>
          <w:szCs w:val="24"/>
          <w:bdr w:val="none" w:sz="0" w:space="0" w:color="auto" w:frame="1"/>
          <w:lang w:eastAsia="es-CO"/>
        </w:rPr>
        <w:t xml:space="preserve"> que se inscriban como votantes o que inscriban candidatas</w:t>
      </w:r>
      <w:r w:rsidR="1EDE6DF8" w:rsidRPr="005F21EF">
        <w:rPr>
          <w:color w:val="000000"/>
          <w:sz w:val="24"/>
          <w:szCs w:val="24"/>
          <w:bdr w:val="none" w:sz="0" w:space="0" w:color="auto" w:frame="1"/>
          <w:lang w:eastAsia="es-CO"/>
        </w:rPr>
        <w:t xml:space="preserve">. </w:t>
      </w:r>
    </w:p>
    <w:p w14:paraId="271AE1F2" w14:textId="77777777" w:rsidR="00C81561" w:rsidRPr="005F21EF" w:rsidRDefault="00C81561">
      <w:pPr>
        <w:ind w:right="49"/>
        <w:jc w:val="both"/>
        <w:rPr>
          <w:sz w:val="24"/>
          <w:szCs w:val="24"/>
        </w:rPr>
      </w:pPr>
    </w:p>
    <w:p w14:paraId="6692AB0C" w14:textId="13C2F99C" w:rsidR="00C81561" w:rsidRPr="005F21EF" w:rsidRDefault="00BB0F57">
      <w:pPr>
        <w:pStyle w:val="Prrafodelista"/>
        <w:ind w:left="0" w:right="49" w:firstLine="0"/>
        <w:rPr>
          <w:rFonts w:eastAsiaTheme="minorEastAsia"/>
          <w:color w:val="000000" w:themeColor="text1"/>
          <w:sz w:val="24"/>
          <w:szCs w:val="24"/>
        </w:rPr>
      </w:pPr>
      <w:r w:rsidRPr="005F21EF">
        <w:rPr>
          <w:b/>
          <w:spacing w:val="-4"/>
          <w:sz w:val="24"/>
          <w:szCs w:val="24"/>
        </w:rPr>
        <w:t>ARTÍCULO 1</w:t>
      </w:r>
      <w:r w:rsidR="004F309E">
        <w:rPr>
          <w:b/>
          <w:spacing w:val="-4"/>
          <w:sz w:val="24"/>
          <w:szCs w:val="24"/>
        </w:rPr>
        <w:t>4</w:t>
      </w:r>
      <w:r w:rsidRPr="005F21EF">
        <w:rPr>
          <w:b/>
          <w:spacing w:val="-4"/>
          <w:sz w:val="24"/>
          <w:szCs w:val="24"/>
        </w:rPr>
        <w:t>.</w:t>
      </w:r>
      <w:r w:rsidRPr="005F21EF">
        <w:rPr>
          <w:spacing w:val="-4"/>
          <w:sz w:val="24"/>
          <w:szCs w:val="24"/>
        </w:rPr>
        <w:t xml:space="preserve"> </w:t>
      </w:r>
      <w:r w:rsidR="4281CFA2" w:rsidRPr="00692DF8">
        <w:rPr>
          <w:b/>
          <w:bCs/>
          <w:spacing w:val="-4"/>
          <w:sz w:val="24"/>
          <w:szCs w:val="24"/>
        </w:rPr>
        <w:t xml:space="preserve">Publicación de </w:t>
      </w:r>
      <w:r w:rsidR="1C6F1984" w:rsidRPr="00692DF8">
        <w:rPr>
          <w:b/>
          <w:bCs/>
          <w:spacing w:val="-4"/>
          <w:sz w:val="24"/>
          <w:szCs w:val="24"/>
        </w:rPr>
        <w:t xml:space="preserve">las </w:t>
      </w:r>
      <w:r w:rsidR="4281CFA2" w:rsidRPr="00692DF8">
        <w:rPr>
          <w:b/>
          <w:bCs/>
          <w:spacing w:val="-4"/>
          <w:sz w:val="24"/>
          <w:szCs w:val="24"/>
        </w:rPr>
        <w:t>organizaciones que cumplen</w:t>
      </w:r>
      <w:r w:rsidR="4C9CEB1B" w:rsidRPr="00692DF8">
        <w:rPr>
          <w:b/>
          <w:bCs/>
          <w:spacing w:val="-4"/>
          <w:sz w:val="24"/>
          <w:szCs w:val="24"/>
        </w:rPr>
        <w:t xml:space="preserve"> los</w:t>
      </w:r>
      <w:r w:rsidR="4281CFA2" w:rsidRPr="00692DF8">
        <w:rPr>
          <w:b/>
          <w:bCs/>
          <w:spacing w:val="-4"/>
          <w:sz w:val="24"/>
          <w:szCs w:val="24"/>
        </w:rPr>
        <w:t xml:space="preserve"> requisitos y de las organizaciones que deben subsanar</w:t>
      </w:r>
      <w:r w:rsidR="4281CFA2" w:rsidRPr="00692DF8">
        <w:rPr>
          <w:spacing w:val="-4"/>
          <w:sz w:val="24"/>
          <w:szCs w:val="24"/>
        </w:rPr>
        <w:t xml:space="preserve">. </w:t>
      </w:r>
      <w:r w:rsidR="16EFB44B" w:rsidRPr="00692DF8">
        <w:rPr>
          <w:b/>
          <w:bCs/>
          <w:spacing w:val="-4"/>
          <w:sz w:val="24"/>
          <w:szCs w:val="24"/>
        </w:rPr>
        <w:t>Esta actividad se realiza</w:t>
      </w:r>
      <w:r w:rsidR="00692DF8" w:rsidRPr="00692DF8">
        <w:rPr>
          <w:b/>
          <w:bCs/>
          <w:spacing w:val="-4"/>
          <w:sz w:val="24"/>
          <w:szCs w:val="24"/>
        </w:rPr>
        <w:t xml:space="preserve">rá </w:t>
      </w:r>
      <w:r w:rsidR="16EFB44B" w:rsidRPr="00692DF8">
        <w:rPr>
          <w:b/>
          <w:bCs/>
          <w:spacing w:val="-4"/>
          <w:sz w:val="24"/>
          <w:szCs w:val="24"/>
        </w:rPr>
        <w:t xml:space="preserve">el </w:t>
      </w:r>
      <w:r w:rsidR="00465677" w:rsidRPr="00692DF8">
        <w:rPr>
          <w:b/>
          <w:bCs/>
          <w:spacing w:val="-4"/>
          <w:sz w:val="24"/>
          <w:szCs w:val="24"/>
        </w:rPr>
        <w:t>2</w:t>
      </w:r>
      <w:r w:rsidR="000617D4" w:rsidRPr="00692DF8">
        <w:rPr>
          <w:b/>
          <w:bCs/>
          <w:spacing w:val="-4"/>
          <w:sz w:val="24"/>
          <w:szCs w:val="24"/>
        </w:rPr>
        <w:t>3</w:t>
      </w:r>
      <w:r w:rsidR="00C8375C" w:rsidRPr="00692DF8">
        <w:rPr>
          <w:b/>
          <w:bCs/>
          <w:spacing w:val="-4"/>
          <w:sz w:val="24"/>
          <w:szCs w:val="24"/>
        </w:rPr>
        <w:t xml:space="preserve"> de noviembre</w:t>
      </w:r>
      <w:r w:rsidR="16EFB44B" w:rsidRPr="00692DF8">
        <w:rPr>
          <w:b/>
          <w:bCs/>
          <w:spacing w:val="-4"/>
          <w:sz w:val="24"/>
          <w:szCs w:val="24"/>
        </w:rPr>
        <w:t xml:space="preserve"> de</w:t>
      </w:r>
      <w:r w:rsidR="7A370B92" w:rsidRPr="00692DF8">
        <w:rPr>
          <w:b/>
          <w:bCs/>
          <w:spacing w:val="-4"/>
          <w:sz w:val="24"/>
          <w:szCs w:val="24"/>
        </w:rPr>
        <w:t xml:space="preserve"> </w:t>
      </w:r>
      <w:r w:rsidR="16EFB44B" w:rsidRPr="00692DF8">
        <w:rPr>
          <w:b/>
          <w:bCs/>
          <w:spacing w:val="-4"/>
          <w:sz w:val="24"/>
          <w:szCs w:val="24"/>
        </w:rPr>
        <w:t>2021.</w:t>
      </w:r>
      <w:r w:rsidR="16EFB44B" w:rsidRPr="005F21EF">
        <w:rPr>
          <w:b/>
          <w:bCs/>
          <w:spacing w:val="-4"/>
          <w:sz w:val="24"/>
          <w:szCs w:val="24"/>
        </w:rPr>
        <w:t xml:space="preserve"> </w:t>
      </w:r>
      <w:r w:rsidR="1C6F1984" w:rsidRPr="005F21EF">
        <w:rPr>
          <w:color w:val="000000"/>
          <w:sz w:val="24"/>
          <w:szCs w:val="24"/>
          <w:bdr w:val="none" w:sz="0" w:space="0" w:color="auto" w:frame="1"/>
          <w:lang w:eastAsia="es-CO"/>
        </w:rPr>
        <w:lastRenderedPageBreak/>
        <w:t>En</w:t>
      </w:r>
      <w:r w:rsidR="00180450" w:rsidRPr="005F21EF">
        <w:rPr>
          <w:color w:val="000000"/>
          <w:sz w:val="24"/>
          <w:szCs w:val="24"/>
          <w:bdr w:val="none" w:sz="0" w:space="0" w:color="auto" w:frame="1"/>
          <w:lang w:eastAsia="es-CO"/>
        </w:rPr>
        <w:t xml:space="preserve"> la página Web de la Secretaría Distrital de la Mujer</w:t>
      </w:r>
      <w:r w:rsidR="00A97024" w:rsidRPr="005F21EF">
        <w:rPr>
          <w:color w:val="000000"/>
          <w:sz w:val="24"/>
          <w:szCs w:val="24"/>
          <w:bdr w:val="none" w:sz="0" w:space="0" w:color="auto" w:frame="1"/>
          <w:lang w:eastAsia="es-CO"/>
        </w:rPr>
        <w:t>, en el sitio</w:t>
      </w:r>
      <w:r w:rsidR="00180450" w:rsidRPr="005F21EF">
        <w:rPr>
          <w:color w:val="000000"/>
          <w:sz w:val="24"/>
          <w:szCs w:val="24"/>
          <w:bdr w:val="none" w:sz="0" w:space="0" w:color="auto" w:frame="1"/>
          <w:lang w:eastAsia="es-CO"/>
        </w:rPr>
        <w:t xml:space="preserve"> denominado: “Elecciones Consejo Consultivo de Mujeres 2021”, en el enlace: </w:t>
      </w:r>
      <w:r w:rsidR="00180450" w:rsidRPr="005F21EF">
        <w:rPr>
          <w:rStyle w:val="Hipervnculo"/>
        </w:rPr>
        <w:t>https://sdmujer.gov.co/las-mujeres-en-bogota/elecciones-consejo-consultivo-de-mujeres-2021_</w:t>
      </w:r>
      <w:r w:rsidR="1C6F1984" w:rsidRPr="005F21EF">
        <w:rPr>
          <w:color w:val="000000"/>
          <w:sz w:val="24"/>
          <w:szCs w:val="24"/>
          <w:bdr w:val="none" w:sz="0" w:space="0" w:color="auto" w:frame="1"/>
          <w:lang w:eastAsia="es-CO"/>
        </w:rPr>
        <w:t>, se publica</w:t>
      </w:r>
      <w:r w:rsidR="00475732">
        <w:rPr>
          <w:color w:val="000000"/>
          <w:sz w:val="24"/>
          <w:szCs w:val="24"/>
          <w:bdr w:val="none" w:sz="0" w:space="0" w:color="auto" w:frame="1"/>
          <w:lang w:eastAsia="es-CO"/>
        </w:rPr>
        <w:t>rá</w:t>
      </w:r>
      <w:r w:rsidR="1C6F1984" w:rsidRPr="005F21EF">
        <w:rPr>
          <w:color w:val="000000"/>
          <w:sz w:val="24"/>
          <w:szCs w:val="24"/>
          <w:bdr w:val="none" w:sz="0" w:space="0" w:color="auto" w:frame="1"/>
          <w:lang w:eastAsia="es-CO"/>
        </w:rPr>
        <w:t xml:space="preserve"> el listado de las organizaciones </w:t>
      </w:r>
      <w:r w:rsidR="320C4C4B" w:rsidRPr="005F21EF">
        <w:rPr>
          <w:color w:val="000000" w:themeColor="text1"/>
          <w:sz w:val="24"/>
          <w:szCs w:val="24"/>
          <w:lang w:eastAsia="es-CO"/>
        </w:rPr>
        <w:t xml:space="preserve">formales e informales de mujeres y mixtas </w:t>
      </w:r>
      <w:r w:rsidR="1C6F1984" w:rsidRPr="005F21EF">
        <w:rPr>
          <w:color w:val="000000"/>
          <w:sz w:val="24"/>
          <w:szCs w:val="24"/>
          <w:bdr w:val="none" w:sz="0" w:space="0" w:color="auto" w:frame="1"/>
          <w:lang w:eastAsia="es-CO"/>
        </w:rPr>
        <w:t>que cumplen los requisitos y las organizaciones que deben subsanar</w:t>
      </w:r>
      <w:r w:rsidR="3C0BE753" w:rsidRPr="005F21EF">
        <w:rPr>
          <w:color w:val="000000"/>
          <w:sz w:val="24"/>
          <w:szCs w:val="24"/>
          <w:bdr w:val="none" w:sz="0" w:space="0" w:color="auto" w:frame="1"/>
          <w:lang w:eastAsia="es-CO"/>
        </w:rPr>
        <w:t>, especificando los requisitos que deben completar o</w:t>
      </w:r>
      <w:r w:rsidR="00475732">
        <w:rPr>
          <w:color w:val="000000"/>
          <w:sz w:val="24"/>
          <w:szCs w:val="24"/>
          <w:bdr w:val="none" w:sz="0" w:space="0" w:color="auto" w:frame="1"/>
          <w:lang w:eastAsia="es-CO"/>
        </w:rPr>
        <w:t xml:space="preserve"> corregir o</w:t>
      </w:r>
      <w:r w:rsidR="3C0BE753" w:rsidRPr="005F21EF">
        <w:rPr>
          <w:color w:val="000000"/>
          <w:sz w:val="24"/>
          <w:szCs w:val="24"/>
          <w:bdr w:val="none" w:sz="0" w:space="0" w:color="auto" w:frame="1"/>
          <w:lang w:eastAsia="es-CO"/>
        </w:rPr>
        <w:t xml:space="preserve"> los documentos que deben adjuntar nuevamente</w:t>
      </w:r>
      <w:r w:rsidR="1C6F1984" w:rsidRPr="005F21EF">
        <w:rPr>
          <w:color w:val="000000"/>
          <w:sz w:val="24"/>
          <w:szCs w:val="24"/>
          <w:bdr w:val="none" w:sz="0" w:space="0" w:color="auto" w:frame="1"/>
          <w:lang w:eastAsia="es-CO"/>
        </w:rPr>
        <w:t xml:space="preserve">.  </w:t>
      </w:r>
    </w:p>
    <w:p w14:paraId="4AE5B7AF" w14:textId="77777777" w:rsidR="00146DF3" w:rsidRPr="005F21EF" w:rsidRDefault="00146DF3">
      <w:pPr>
        <w:pStyle w:val="Prrafodelista"/>
        <w:ind w:left="0"/>
        <w:rPr>
          <w:sz w:val="24"/>
          <w:szCs w:val="24"/>
        </w:rPr>
      </w:pPr>
    </w:p>
    <w:p w14:paraId="6B861130" w14:textId="11634DB6" w:rsidR="00CD74D6" w:rsidRPr="005F21EF" w:rsidRDefault="00BB0F57">
      <w:pPr>
        <w:pStyle w:val="Prrafodelista"/>
        <w:shd w:val="clear" w:color="auto" w:fill="FFFFFF" w:themeFill="background1"/>
        <w:ind w:left="0" w:firstLine="0"/>
        <w:textAlignment w:val="baseline"/>
        <w:rPr>
          <w:color w:val="000000" w:themeColor="text1"/>
          <w:sz w:val="24"/>
          <w:szCs w:val="24"/>
          <w:lang w:eastAsia="es-CO"/>
        </w:rPr>
      </w:pPr>
      <w:r w:rsidRPr="005F21EF">
        <w:rPr>
          <w:b/>
          <w:bCs/>
          <w:color w:val="000000"/>
          <w:sz w:val="24"/>
          <w:szCs w:val="24"/>
          <w:bdr w:val="none" w:sz="0" w:space="0" w:color="auto" w:frame="1"/>
          <w:lang w:eastAsia="es-CO"/>
        </w:rPr>
        <w:t>ARTÍCULO 1</w:t>
      </w:r>
      <w:r w:rsidR="004F309E">
        <w:rPr>
          <w:b/>
          <w:bCs/>
          <w:color w:val="000000"/>
          <w:sz w:val="24"/>
          <w:szCs w:val="24"/>
          <w:bdr w:val="none" w:sz="0" w:space="0" w:color="auto" w:frame="1"/>
          <w:lang w:eastAsia="es-CO"/>
        </w:rPr>
        <w:t>5</w:t>
      </w:r>
      <w:r w:rsidRPr="005F21EF">
        <w:rPr>
          <w:b/>
          <w:bCs/>
          <w:color w:val="000000"/>
          <w:sz w:val="24"/>
          <w:szCs w:val="24"/>
          <w:bdr w:val="none" w:sz="0" w:space="0" w:color="auto" w:frame="1"/>
          <w:lang w:eastAsia="es-CO"/>
        </w:rPr>
        <w:t xml:space="preserve">. </w:t>
      </w:r>
      <w:r w:rsidR="4262A662" w:rsidRPr="00692DF8">
        <w:rPr>
          <w:b/>
          <w:bCs/>
          <w:color w:val="000000"/>
          <w:sz w:val="24"/>
          <w:szCs w:val="24"/>
          <w:bdr w:val="none" w:sz="0" w:space="0" w:color="auto" w:frame="1"/>
          <w:lang w:eastAsia="es-CO"/>
        </w:rPr>
        <w:t xml:space="preserve">Plazo para subsanar requisitos. </w:t>
      </w:r>
      <w:r w:rsidR="1BA6C900" w:rsidRPr="00692DF8">
        <w:rPr>
          <w:b/>
          <w:bCs/>
          <w:sz w:val="24"/>
          <w:szCs w:val="24"/>
          <w:bdr w:val="none" w:sz="0" w:space="0" w:color="auto" w:frame="1"/>
          <w:lang w:eastAsia="es-CO"/>
        </w:rPr>
        <w:t xml:space="preserve">Esta actividad se </w:t>
      </w:r>
      <w:r w:rsidR="00692DF8" w:rsidRPr="00692DF8">
        <w:rPr>
          <w:b/>
          <w:bCs/>
          <w:sz w:val="24"/>
          <w:szCs w:val="24"/>
          <w:bdr w:val="none" w:sz="0" w:space="0" w:color="auto" w:frame="1"/>
          <w:lang w:eastAsia="es-CO"/>
        </w:rPr>
        <w:t>realiz</w:t>
      </w:r>
      <w:r w:rsidR="00692DF8">
        <w:rPr>
          <w:b/>
          <w:bCs/>
          <w:sz w:val="24"/>
          <w:szCs w:val="24"/>
          <w:bdr w:val="none" w:sz="0" w:space="0" w:color="auto" w:frame="1"/>
          <w:lang w:eastAsia="es-CO"/>
        </w:rPr>
        <w:t>ará</w:t>
      </w:r>
      <w:r w:rsidR="1BA6C900" w:rsidRPr="00692DF8">
        <w:rPr>
          <w:b/>
          <w:bCs/>
          <w:sz w:val="24"/>
          <w:szCs w:val="24"/>
          <w:bdr w:val="none" w:sz="0" w:space="0" w:color="auto" w:frame="1"/>
          <w:lang w:eastAsia="es-CO"/>
        </w:rPr>
        <w:t xml:space="preserve"> del </w:t>
      </w:r>
      <w:r w:rsidR="00B914FE" w:rsidRPr="00692DF8">
        <w:rPr>
          <w:b/>
          <w:bCs/>
          <w:sz w:val="24"/>
          <w:szCs w:val="24"/>
          <w:bdr w:val="none" w:sz="0" w:space="0" w:color="auto" w:frame="1"/>
          <w:lang w:eastAsia="es-CO"/>
        </w:rPr>
        <w:t>2</w:t>
      </w:r>
      <w:r w:rsidR="000617D4" w:rsidRPr="00692DF8">
        <w:rPr>
          <w:b/>
          <w:bCs/>
          <w:sz w:val="24"/>
          <w:szCs w:val="24"/>
          <w:bdr w:val="none" w:sz="0" w:space="0" w:color="auto" w:frame="1"/>
          <w:lang w:eastAsia="es-CO"/>
        </w:rPr>
        <w:t>4 al 26</w:t>
      </w:r>
      <w:r w:rsidR="00465677" w:rsidRPr="00692DF8">
        <w:rPr>
          <w:b/>
          <w:bCs/>
          <w:sz w:val="24"/>
          <w:szCs w:val="24"/>
          <w:bdr w:val="none" w:sz="0" w:space="0" w:color="auto" w:frame="1"/>
          <w:lang w:eastAsia="es-CO"/>
        </w:rPr>
        <w:t xml:space="preserve"> de noviembre de </w:t>
      </w:r>
      <w:r w:rsidR="1BA6C900" w:rsidRPr="00692DF8">
        <w:rPr>
          <w:b/>
          <w:bCs/>
          <w:sz w:val="24"/>
          <w:szCs w:val="24"/>
          <w:bdr w:val="none" w:sz="0" w:space="0" w:color="auto" w:frame="1"/>
          <w:lang w:eastAsia="es-CO"/>
        </w:rPr>
        <w:t>2021.</w:t>
      </w:r>
      <w:r w:rsidR="1BA6C900" w:rsidRPr="005F21EF">
        <w:rPr>
          <w:b/>
          <w:bCs/>
          <w:color w:val="000000"/>
          <w:sz w:val="24"/>
          <w:szCs w:val="24"/>
          <w:bdr w:val="none" w:sz="0" w:space="0" w:color="auto" w:frame="1"/>
          <w:lang w:eastAsia="es-CO"/>
        </w:rPr>
        <w:t xml:space="preserve"> </w:t>
      </w:r>
      <w:r w:rsidR="4262A662" w:rsidRPr="005F21EF">
        <w:rPr>
          <w:color w:val="000000"/>
          <w:sz w:val="24"/>
          <w:szCs w:val="24"/>
          <w:bdr w:val="none" w:sz="0" w:space="0" w:color="auto" w:frame="1"/>
          <w:lang w:eastAsia="es-CO"/>
        </w:rPr>
        <w:t xml:space="preserve">Una vez publicado el listado de las organizaciones </w:t>
      </w:r>
      <w:r w:rsidR="711FFA26" w:rsidRPr="005F21EF">
        <w:rPr>
          <w:color w:val="000000" w:themeColor="text1"/>
          <w:sz w:val="24"/>
          <w:szCs w:val="24"/>
          <w:lang w:eastAsia="es-CO"/>
        </w:rPr>
        <w:t>formales e informales de mujeres y mixtas</w:t>
      </w:r>
      <w:r w:rsidR="711FFA26" w:rsidRPr="005F21EF">
        <w:rPr>
          <w:color w:val="000000"/>
          <w:sz w:val="24"/>
          <w:szCs w:val="24"/>
          <w:bdr w:val="none" w:sz="0" w:space="0" w:color="auto" w:frame="1"/>
          <w:lang w:eastAsia="es-CO"/>
        </w:rPr>
        <w:t xml:space="preserve"> </w:t>
      </w:r>
      <w:r w:rsidR="4262A662" w:rsidRPr="005F21EF">
        <w:rPr>
          <w:color w:val="000000"/>
          <w:sz w:val="24"/>
          <w:szCs w:val="24"/>
          <w:bdr w:val="none" w:sz="0" w:space="0" w:color="auto" w:frame="1"/>
          <w:lang w:eastAsia="es-CO"/>
        </w:rPr>
        <w:t>que cumplen los requisitos y las organizaciones que deben subsanar, estas últimas tendrán un plazo de</w:t>
      </w:r>
      <w:r w:rsidR="4262A662" w:rsidRPr="005F21EF">
        <w:rPr>
          <w:b/>
          <w:bCs/>
          <w:color w:val="000000"/>
          <w:sz w:val="24"/>
          <w:szCs w:val="24"/>
          <w:bdr w:val="none" w:sz="0" w:space="0" w:color="auto" w:frame="1"/>
          <w:lang w:eastAsia="es-CO"/>
        </w:rPr>
        <w:t xml:space="preserve"> </w:t>
      </w:r>
      <w:r w:rsidR="4262A662" w:rsidRPr="005F21EF">
        <w:rPr>
          <w:color w:val="000000" w:themeColor="text1"/>
          <w:sz w:val="24"/>
          <w:szCs w:val="24"/>
          <w:lang w:eastAsia="es-CO"/>
        </w:rPr>
        <w:t>3 días hábiles para subsanar los requisitos</w:t>
      </w:r>
      <w:r w:rsidR="0032790A">
        <w:rPr>
          <w:color w:val="000000" w:themeColor="text1"/>
          <w:sz w:val="24"/>
          <w:szCs w:val="24"/>
          <w:lang w:eastAsia="es-CO"/>
        </w:rPr>
        <w:t>, contados a partir del día hábil siguiente a la publicación de las organizaciones que cumplen requisitos y de las organizaciones que deben subsanar</w:t>
      </w:r>
      <w:r w:rsidR="62420EDF" w:rsidRPr="005F21EF">
        <w:rPr>
          <w:color w:val="000000" w:themeColor="text1"/>
          <w:sz w:val="24"/>
          <w:szCs w:val="24"/>
          <w:lang w:eastAsia="es-CO"/>
        </w:rPr>
        <w:t xml:space="preserve">. </w:t>
      </w:r>
    </w:p>
    <w:p w14:paraId="1B997D27" w14:textId="7C9E527F" w:rsidR="53E642ED" w:rsidRPr="005F21EF" w:rsidRDefault="53E642ED">
      <w:pPr>
        <w:shd w:val="clear" w:color="auto" w:fill="FFFFFF" w:themeFill="background1"/>
        <w:jc w:val="both"/>
        <w:rPr>
          <w:color w:val="000000" w:themeColor="text1"/>
          <w:sz w:val="24"/>
          <w:szCs w:val="24"/>
          <w:lang w:eastAsia="es-CO"/>
        </w:rPr>
      </w:pPr>
    </w:p>
    <w:p w14:paraId="6B714F14" w14:textId="69E54576" w:rsidR="4ABAE584" w:rsidRPr="005F21EF" w:rsidRDefault="00B31289">
      <w:pPr>
        <w:shd w:val="clear" w:color="auto" w:fill="FFFFFF" w:themeFill="background1"/>
        <w:jc w:val="both"/>
        <w:rPr>
          <w:sz w:val="24"/>
          <w:szCs w:val="24"/>
          <w:lang w:eastAsia="es-CO"/>
        </w:rPr>
      </w:pPr>
      <w:r w:rsidRPr="005F21EF">
        <w:rPr>
          <w:sz w:val="24"/>
          <w:szCs w:val="24"/>
          <w:lang w:eastAsia="es-CO"/>
        </w:rPr>
        <w:t>En caso de presentar alguna dificultad tecnológica pueden subirse los documentos los días viernes de 8:00 am – 5:00 pm e</w:t>
      </w:r>
      <w:r w:rsidR="4ABAE584" w:rsidRPr="005F21EF">
        <w:rPr>
          <w:sz w:val="24"/>
          <w:szCs w:val="24"/>
          <w:lang w:eastAsia="es-CO"/>
        </w:rPr>
        <w:t>n los Centros de Inclusión Digital de la Secretaría Distrital de la Mujer.</w:t>
      </w:r>
    </w:p>
    <w:p w14:paraId="269F38BF" w14:textId="34AD30C9" w:rsidR="53E642ED" w:rsidRPr="005F21EF" w:rsidRDefault="53E642ED">
      <w:pPr>
        <w:shd w:val="clear" w:color="auto" w:fill="FFFFFF" w:themeFill="background1"/>
        <w:jc w:val="both"/>
        <w:rPr>
          <w:b/>
          <w:bCs/>
          <w:sz w:val="24"/>
          <w:szCs w:val="24"/>
          <w:lang w:eastAsia="es-CO"/>
        </w:rPr>
      </w:pPr>
    </w:p>
    <w:p w14:paraId="7086CE76" w14:textId="50027350" w:rsidR="00C81561" w:rsidRPr="005F21EF" w:rsidRDefault="006E6871">
      <w:pPr>
        <w:pStyle w:val="Prrafodelista"/>
        <w:ind w:left="0" w:right="49" w:firstLine="0"/>
        <w:rPr>
          <w:sz w:val="24"/>
          <w:szCs w:val="24"/>
        </w:rPr>
      </w:pPr>
      <w:r w:rsidRPr="005F21EF">
        <w:rPr>
          <w:b/>
          <w:bCs/>
          <w:sz w:val="24"/>
          <w:szCs w:val="24"/>
        </w:rPr>
        <w:t>ARTÍCULO 1</w:t>
      </w:r>
      <w:r w:rsidR="004F309E">
        <w:rPr>
          <w:b/>
          <w:bCs/>
          <w:sz w:val="24"/>
          <w:szCs w:val="24"/>
        </w:rPr>
        <w:t>6</w:t>
      </w:r>
      <w:r w:rsidRPr="00692DF8">
        <w:rPr>
          <w:b/>
          <w:bCs/>
          <w:sz w:val="24"/>
          <w:szCs w:val="24"/>
        </w:rPr>
        <w:t xml:space="preserve">. </w:t>
      </w:r>
      <w:r w:rsidR="1299B674" w:rsidRPr="00692DF8">
        <w:rPr>
          <w:b/>
          <w:bCs/>
          <w:sz w:val="24"/>
          <w:szCs w:val="24"/>
        </w:rPr>
        <w:t>Publicación</w:t>
      </w:r>
      <w:r w:rsidR="00965B04" w:rsidRPr="00692DF8">
        <w:rPr>
          <w:b/>
          <w:bCs/>
          <w:sz w:val="24"/>
          <w:szCs w:val="24"/>
        </w:rPr>
        <w:t xml:space="preserve"> de los</w:t>
      </w:r>
      <w:r w:rsidR="1299B674" w:rsidRPr="00692DF8">
        <w:rPr>
          <w:b/>
          <w:bCs/>
          <w:sz w:val="24"/>
          <w:szCs w:val="24"/>
        </w:rPr>
        <w:t xml:space="preserve"> listados parciales.</w:t>
      </w:r>
      <w:r w:rsidR="759B0563" w:rsidRPr="00692DF8">
        <w:rPr>
          <w:color w:val="000000"/>
          <w:sz w:val="24"/>
          <w:szCs w:val="24"/>
          <w:bdr w:val="none" w:sz="0" w:space="0" w:color="auto" w:frame="1"/>
          <w:lang w:eastAsia="es-CO"/>
        </w:rPr>
        <w:t xml:space="preserve"> </w:t>
      </w:r>
      <w:r w:rsidR="3FE871C3" w:rsidRPr="00692DF8">
        <w:rPr>
          <w:b/>
          <w:bCs/>
          <w:color w:val="000000"/>
          <w:sz w:val="24"/>
          <w:szCs w:val="24"/>
          <w:bdr w:val="none" w:sz="0" w:space="0" w:color="auto" w:frame="1"/>
          <w:lang w:eastAsia="es-CO"/>
        </w:rPr>
        <w:t>Esta</w:t>
      </w:r>
      <w:r w:rsidR="3FE871C3" w:rsidRPr="00692DF8">
        <w:rPr>
          <w:color w:val="000000"/>
          <w:sz w:val="24"/>
          <w:szCs w:val="24"/>
          <w:bdr w:val="none" w:sz="0" w:space="0" w:color="auto" w:frame="1"/>
          <w:lang w:eastAsia="es-CO"/>
        </w:rPr>
        <w:t xml:space="preserve"> </w:t>
      </w:r>
      <w:r w:rsidR="3FE871C3" w:rsidRPr="00692DF8">
        <w:rPr>
          <w:b/>
          <w:bCs/>
          <w:color w:val="000000"/>
          <w:sz w:val="24"/>
          <w:szCs w:val="24"/>
          <w:bdr w:val="none" w:sz="0" w:space="0" w:color="auto" w:frame="1"/>
          <w:lang w:eastAsia="es-CO"/>
        </w:rPr>
        <w:t xml:space="preserve">actividad se </w:t>
      </w:r>
      <w:r w:rsidR="00692DF8" w:rsidRPr="00692DF8">
        <w:rPr>
          <w:b/>
          <w:bCs/>
          <w:color w:val="000000"/>
          <w:sz w:val="24"/>
          <w:szCs w:val="24"/>
          <w:bdr w:val="none" w:sz="0" w:space="0" w:color="auto" w:frame="1"/>
          <w:lang w:eastAsia="es-CO"/>
        </w:rPr>
        <w:t>realizará</w:t>
      </w:r>
      <w:r w:rsidR="3FE871C3" w:rsidRPr="00692DF8">
        <w:rPr>
          <w:b/>
          <w:bCs/>
          <w:color w:val="000000"/>
          <w:sz w:val="24"/>
          <w:szCs w:val="24"/>
          <w:bdr w:val="none" w:sz="0" w:space="0" w:color="auto" w:frame="1"/>
          <w:lang w:eastAsia="es-CO"/>
        </w:rPr>
        <w:t xml:space="preserve"> </w:t>
      </w:r>
      <w:r w:rsidR="00C8375C" w:rsidRPr="00692DF8">
        <w:rPr>
          <w:b/>
          <w:bCs/>
          <w:color w:val="000000"/>
          <w:sz w:val="24"/>
          <w:szCs w:val="24"/>
          <w:bdr w:val="none" w:sz="0" w:space="0" w:color="auto" w:frame="1"/>
          <w:lang w:eastAsia="es-CO"/>
        </w:rPr>
        <w:t xml:space="preserve">el </w:t>
      </w:r>
      <w:r w:rsidR="000617D4" w:rsidRPr="00692DF8">
        <w:rPr>
          <w:b/>
          <w:bCs/>
          <w:color w:val="000000"/>
          <w:sz w:val="24"/>
          <w:szCs w:val="24"/>
          <w:bdr w:val="none" w:sz="0" w:space="0" w:color="auto" w:frame="1"/>
          <w:lang w:eastAsia="es-CO"/>
        </w:rPr>
        <w:t>29</w:t>
      </w:r>
      <w:r w:rsidR="00A11F7B" w:rsidRPr="00692DF8">
        <w:rPr>
          <w:b/>
          <w:bCs/>
          <w:color w:val="000000"/>
          <w:sz w:val="24"/>
          <w:szCs w:val="24"/>
          <w:bdr w:val="none" w:sz="0" w:space="0" w:color="auto" w:frame="1"/>
          <w:lang w:eastAsia="es-CO"/>
        </w:rPr>
        <w:t xml:space="preserve"> de</w:t>
      </w:r>
      <w:r w:rsidR="00C8375C" w:rsidRPr="00692DF8">
        <w:rPr>
          <w:b/>
          <w:sz w:val="24"/>
          <w:szCs w:val="24"/>
        </w:rPr>
        <w:t xml:space="preserve"> </w:t>
      </w:r>
      <w:r w:rsidR="000617D4" w:rsidRPr="00692DF8">
        <w:rPr>
          <w:b/>
          <w:sz w:val="24"/>
          <w:szCs w:val="24"/>
        </w:rPr>
        <w:t>nov</w:t>
      </w:r>
      <w:r w:rsidR="00A11F7B" w:rsidRPr="00692DF8">
        <w:rPr>
          <w:b/>
          <w:sz w:val="24"/>
          <w:szCs w:val="24"/>
        </w:rPr>
        <w:t>i</w:t>
      </w:r>
      <w:r w:rsidR="00C8375C" w:rsidRPr="00692DF8">
        <w:rPr>
          <w:b/>
          <w:sz w:val="24"/>
          <w:szCs w:val="24"/>
        </w:rPr>
        <w:t>embre de 2021</w:t>
      </w:r>
      <w:r w:rsidR="00692DF8">
        <w:rPr>
          <w:b/>
          <w:sz w:val="24"/>
          <w:szCs w:val="24"/>
        </w:rPr>
        <w:t>.</w:t>
      </w:r>
      <w:r w:rsidR="3FE871C3" w:rsidRPr="005F21EF">
        <w:rPr>
          <w:b/>
          <w:bCs/>
          <w:color w:val="000000"/>
          <w:sz w:val="24"/>
          <w:szCs w:val="24"/>
          <w:bdr w:val="none" w:sz="0" w:space="0" w:color="auto" w:frame="1"/>
          <w:lang w:eastAsia="es-CO"/>
        </w:rPr>
        <w:t xml:space="preserve"> </w:t>
      </w:r>
      <w:r w:rsidR="759B0563" w:rsidRPr="005F21EF">
        <w:rPr>
          <w:color w:val="000000"/>
          <w:sz w:val="24"/>
          <w:szCs w:val="24"/>
          <w:bdr w:val="none" w:sz="0" w:space="0" w:color="auto" w:frame="1"/>
          <w:lang w:eastAsia="es-CO"/>
        </w:rPr>
        <w:t xml:space="preserve">Revisados los requisitos subsanados, la Secretaría Distrital de la Mujer </w:t>
      </w:r>
      <w:r w:rsidR="00475732">
        <w:rPr>
          <w:color w:val="000000"/>
          <w:sz w:val="24"/>
          <w:szCs w:val="24"/>
          <w:bdr w:val="none" w:sz="0" w:space="0" w:color="auto" w:frame="1"/>
          <w:lang w:eastAsia="es-CO"/>
        </w:rPr>
        <w:t xml:space="preserve">a través de la </w:t>
      </w:r>
      <w:r w:rsidR="759B0563" w:rsidRPr="005F21EF">
        <w:rPr>
          <w:color w:val="000000"/>
          <w:sz w:val="24"/>
          <w:szCs w:val="24"/>
          <w:bdr w:val="none" w:sz="0" w:space="0" w:color="auto" w:frame="1"/>
          <w:lang w:eastAsia="es-CO"/>
        </w:rPr>
        <w:t xml:space="preserve">Subsecretaría de Políticas de Igualdad, </w:t>
      </w:r>
      <w:r w:rsidR="00475732">
        <w:rPr>
          <w:color w:val="000000"/>
          <w:sz w:val="24"/>
          <w:szCs w:val="24"/>
          <w:bdr w:val="none" w:sz="0" w:space="0" w:color="auto" w:frame="1"/>
          <w:lang w:eastAsia="es-CO"/>
        </w:rPr>
        <w:t xml:space="preserve">en </w:t>
      </w:r>
      <w:r w:rsidR="0D001FFB" w:rsidRPr="005F21EF">
        <w:rPr>
          <w:color w:val="000000" w:themeColor="text1"/>
          <w:sz w:val="24"/>
          <w:szCs w:val="24"/>
          <w:lang w:eastAsia="es-CO"/>
        </w:rPr>
        <w:t>un (</w:t>
      </w:r>
      <w:r w:rsidR="759B0563" w:rsidRPr="005F21EF">
        <w:rPr>
          <w:color w:val="000000"/>
          <w:sz w:val="24"/>
          <w:szCs w:val="24"/>
          <w:bdr w:val="none" w:sz="0" w:space="0" w:color="auto" w:frame="1"/>
          <w:lang w:eastAsia="es-CO"/>
        </w:rPr>
        <w:t>1</w:t>
      </w:r>
      <w:r w:rsidR="14F6DF2F" w:rsidRPr="005F21EF">
        <w:rPr>
          <w:color w:val="000000" w:themeColor="text1"/>
          <w:sz w:val="24"/>
          <w:szCs w:val="24"/>
          <w:lang w:eastAsia="es-CO"/>
        </w:rPr>
        <w:t>)</w:t>
      </w:r>
      <w:r w:rsidR="759B0563" w:rsidRPr="005F21EF">
        <w:rPr>
          <w:color w:val="000000"/>
          <w:sz w:val="24"/>
          <w:szCs w:val="24"/>
          <w:bdr w:val="none" w:sz="0" w:space="0" w:color="auto" w:frame="1"/>
          <w:lang w:eastAsia="es-CO"/>
        </w:rPr>
        <w:t xml:space="preserve"> día hábil </w:t>
      </w:r>
      <w:r w:rsidR="009547AC">
        <w:rPr>
          <w:color w:val="000000"/>
          <w:sz w:val="24"/>
          <w:szCs w:val="24"/>
          <w:bdr w:val="none" w:sz="0" w:space="0" w:color="auto" w:frame="1"/>
          <w:lang w:eastAsia="es-CO"/>
        </w:rPr>
        <w:t xml:space="preserve">siguiente al plazo para subsanar requisitos, </w:t>
      </w:r>
      <w:r w:rsidR="759B0563" w:rsidRPr="005F21EF">
        <w:rPr>
          <w:color w:val="000000"/>
          <w:sz w:val="24"/>
          <w:szCs w:val="24"/>
          <w:bdr w:val="none" w:sz="0" w:space="0" w:color="auto" w:frame="1"/>
          <w:lang w:eastAsia="es-CO"/>
        </w:rPr>
        <w:t>publicar</w:t>
      </w:r>
      <w:r w:rsidR="00475732">
        <w:rPr>
          <w:color w:val="000000"/>
          <w:sz w:val="24"/>
          <w:szCs w:val="24"/>
          <w:bdr w:val="none" w:sz="0" w:space="0" w:color="auto" w:frame="1"/>
          <w:lang w:eastAsia="es-CO"/>
        </w:rPr>
        <w:t>á</w:t>
      </w:r>
      <w:r w:rsidR="759B0563" w:rsidRPr="005F21EF">
        <w:rPr>
          <w:color w:val="000000"/>
          <w:sz w:val="24"/>
          <w:szCs w:val="24"/>
          <w:bdr w:val="none" w:sz="0" w:space="0" w:color="auto" w:frame="1"/>
          <w:lang w:eastAsia="es-CO"/>
        </w:rPr>
        <w:t xml:space="preserve"> </w:t>
      </w:r>
      <w:r w:rsidR="33B25F5F" w:rsidRPr="005F21EF">
        <w:rPr>
          <w:color w:val="000000" w:themeColor="text1"/>
          <w:sz w:val="24"/>
          <w:szCs w:val="24"/>
          <w:lang w:eastAsia="es-CO"/>
        </w:rPr>
        <w:t xml:space="preserve">en la página Web de la entidad, </w:t>
      </w:r>
      <w:r w:rsidR="759B0563" w:rsidRPr="005F21EF">
        <w:rPr>
          <w:color w:val="000000"/>
          <w:sz w:val="24"/>
          <w:szCs w:val="24"/>
          <w:bdr w:val="none" w:sz="0" w:space="0" w:color="auto" w:frame="1"/>
          <w:lang w:eastAsia="es-CO"/>
        </w:rPr>
        <w:t>el listado parcial de</w:t>
      </w:r>
      <w:r w:rsidR="006254CF" w:rsidRPr="005F21EF">
        <w:rPr>
          <w:color w:val="000000"/>
          <w:sz w:val="24"/>
          <w:szCs w:val="24"/>
          <w:bdr w:val="none" w:sz="0" w:space="0" w:color="auto" w:frame="1"/>
          <w:lang w:eastAsia="es-CO"/>
        </w:rPr>
        <w:t xml:space="preserve"> las</w:t>
      </w:r>
      <w:r w:rsidR="759B0563" w:rsidRPr="005F21EF">
        <w:rPr>
          <w:color w:val="000000"/>
          <w:sz w:val="24"/>
          <w:szCs w:val="24"/>
          <w:bdr w:val="none" w:sz="0" w:space="0" w:color="auto" w:frame="1"/>
          <w:lang w:eastAsia="es-CO"/>
        </w:rPr>
        <w:t xml:space="preserve"> organizaciones</w:t>
      </w:r>
      <w:r w:rsidR="006254CF" w:rsidRPr="005F21EF">
        <w:rPr>
          <w:color w:val="000000"/>
          <w:sz w:val="24"/>
          <w:szCs w:val="24"/>
          <w:bdr w:val="none" w:sz="0" w:space="0" w:color="auto" w:frame="1"/>
          <w:lang w:eastAsia="es-CO"/>
        </w:rPr>
        <w:t xml:space="preserve"> y las candidatas</w:t>
      </w:r>
      <w:r w:rsidR="006254CF" w:rsidRPr="005F21EF">
        <w:rPr>
          <w:color w:val="000000" w:themeColor="text1"/>
          <w:sz w:val="24"/>
          <w:szCs w:val="24"/>
          <w:lang w:eastAsia="es-CO"/>
        </w:rPr>
        <w:t xml:space="preserve"> </w:t>
      </w:r>
      <w:r w:rsidR="759B0563" w:rsidRPr="005F21EF">
        <w:rPr>
          <w:color w:val="000000"/>
          <w:sz w:val="24"/>
          <w:szCs w:val="24"/>
          <w:bdr w:val="none" w:sz="0" w:space="0" w:color="auto" w:frame="1"/>
          <w:lang w:eastAsia="es-CO"/>
        </w:rPr>
        <w:t xml:space="preserve">que cumplen los requisitos y </w:t>
      </w:r>
      <w:r w:rsidR="00B31289" w:rsidRPr="005F21EF">
        <w:rPr>
          <w:color w:val="000000"/>
          <w:sz w:val="24"/>
          <w:szCs w:val="24"/>
          <w:bdr w:val="none" w:sz="0" w:space="0" w:color="auto" w:frame="1"/>
          <w:lang w:eastAsia="es-CO"/>
        </w:rPr>
        <w:t xml:space="preserve">que </w:t>
      </w:r>
      <w:r w:rsidR="759B0563" w:rsidRPr="005F21EF">
        <w:rPr>
          <w:color w:val="000000"/>
          <w:sz w:val="24"/>
          <w:szCs w:val="24"/>
          <w:bdr w:val="none" w:sz="0" w:space="0" w:color="auto" w:frame="1"/>
          <w:lang w:eastAsia="es-CO"/>
        </w:rPr>
        <w:t xml:space="preserve">quedan habilitadas para participar </w:t>
      </w:r>
      <w:r w:rsidR="00B31289" w:rsidRPr="005F21EF">
        <w:rPr>
          <w:color w:val="000000"/>
          <w:sz w:val="24"/>
          <w:szCs w:val="24"/>
          <w:bdr w:val="none" w:sz="0" w:space="0" w:color="auto" w:frame="1"/>
          <w:lang w:eastAsia="es-CO"/>
        </w:rPr>
        <w:t>en la</w:t>
      </w:r>
      <w:r w:rsidR="006254CF" w:rsidRPr="005F21EF">
        <w:rPr>
          <w:color w:val="000000"/>
          <w:sz w:val="24"/>
          <w:szCs w:val="24"/>
          <w:bdr w:val="none" w:sz="0" w:space="0" w:color="auto" w:frame="1"/>
          <w:lang w:eastAsia="es-CO"/>
        </w:rPr>
        <w:t>s</w:t>
      </w:r>
      <w:r w:rsidR="00B31289" w:rsidRPr="005F21EF">
        <w:rPr>
          <w:color w:val="000000"/>
          <w:sz w:val="24"/>
          <w:szCs w:val="24"/>
          <w:bdr w:val="none" w:sz="0" w:space="0" w:color="auto" w:frame="1"/>
          <w:lang w:eastAsia="es-CO"/>
        </w:rPr>
        <w:t xml:space="preserve"> asamblea</w:t>
      </w:r>
      <w:r w:rsidR="006254CF" w:rsidRPr="005F21EF">
        <w:rPr>
          <w:color w:val="000000"/>
          <w:sz w:val="24"/>
          <w:szCs w:val="24"/>
          <w:bdr w:val="none" w:sz="0" w:space="0" w:color="auto" w:frame="1"/>
          <w:lang w:eastAsia="es-CO"/>
        </w:rPr>
        <w:t>s</w:t>
      </w:r>
      <w:r w:rsidR="00B31289" w:rsidRPr="005F21EF">
        <w:rPr>
          <w:color w:val="000000"/>
          <w:sz w:val="24"/>
          <w:szCs w:val="24"/>
          <w:bdr w:val="none" w:sz="0" w:space="0" w:color="auto" w:frame="1"/>
          <w:lang w:eastAsia="es-CO"/>
        </w:rPr>
        <w:t>.</w:t>
      </w:r>
    </w:p>
    <w:p w14:paraId="12C42424" w14:textId="77777777" w:rsidR="00BB705F" w:rsidRPr="005F21EF" w:rsidRDefault="00BB705F">
      <w:pPr>
        <w:shd w:val="clear" w:color="auto" w:fill="FFFFFF"/>
        <w:jc w:val="both"/>
        <w:textAlignment w:val="baseline"/>
        <w:rPr>
          <w:bCs/>
          <w:color w:val="000000"/>
          <w:sz w:val="24"/>
          <w:szCs w:val="24"/>
          <w:bdr w:val="none" w:sz="0" w:space="0" w:color="auto" w:frame="1"/>
          <w:lang w:eastAsia="es-CO"/>
        </w:rPr>
      </w:pPr>
    </w:p>
    <w:p w14:paraId="0EF46262" w14:textId="146CEED2" w:rsidR="006E2166" w:rsidRPr="00692DF8" w:rsidRDefault="0084009D">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lang w:eastAsia="es-CO"/>
        </w:rPr>
      </w:pPr>
      <w:r w:rsidRPr="00692DF8">
        <w:rPr>
          <w:b/>
          <w:bCs/>
          <w:color w:val="000000"/>
          <w:sz w:val="24"/>
          <w:szCs w:val="24"/>
          <w:bdr w:val="none" w:sz="0" w:space="0" w:color="auto" w:frame="1"/>
          <w:lang w:eastAsia="es-CO"/>
        </w:rPr>
        <w:t>ARTÍCULO 1</w:t>
      </w:r>
      <w:r w:rsidR="004F309E">
        <w:rPr>
          <w:b/>
          <w:bCs/>
          <w:color w:val="000000"/>
          <w:sz w:val="24"/>
          <w:szCs w:val="24"/>
          <w:bdr w:val="none" w:sz="0" w:space="0" w:color="auto" w:frame="1"/>
          <w:lang w:eastAsia="es-CO"/>
        </w:rPr>
        <w:t>7</w:t>
      </w:r>
      <w:r w:rsidRPr="00692DF8">
        <w:rPr>
          <w:b/>
          <w:bCs/>
          <w:color w:val="000000"/>
          <w:sz w:val="24"/>
          <w:szCs w:val="24"/>
          <w:bdr w:val="none" w:sz="0" w:space="0" w:color="auto" w:frame="1"/>
          <w:lang w:eastAsia="es-CO"/>
        </w:rPr>
        <w:t xml:space="preserve">. </w:t>
      </w:r>
      <w:r w:rsidR="00692DF8" w:rsidRPr="00692DF8">
        <w:rPr>
          <w:b/>
          <w:bCs/>
          <w:color w:val="000000"/>
          <w:sz w:val="24"/>
          <w:szCs w:val="24"/>
          <w:bdr w:val="none" w:sz="0" w:space="0" w:color="auto" w:frame="1"/>
          <w:lang w:eastAsia="es-CO"/>
        </w:rPr>
        <w:t>Observaciones</w:t>
      </w:r>
      <w:r w:rsidR="2723D8DF" w:rsidRPr="00692DF8">
        <w:rPr>
          <w:b/>
          <w:bCs/>
          <w:color w:val="000000"/>
          <w:sz w:val="24"/>
          <w:szCs w:val="24"/>
          <w:bdr w:val="none" w:sz="0" w:space="0" w:color="auto" w:frame="1"/>
          <w:lang w:eastAsia="es-CO"/>
        </w:rPr>
        <w:t xml:space="preserve"> al listado parcial</w:t>
      </w:r>
      <w:r w:rsidR="00692DF8" w:rsidRPr="00692DF8">
        <w:rPr>
          <w:b/>
          <w:bCs/>
          <w:color w:val="000000"/>
          <w:sz w:val="24"/>
          <w:szCs w:val="24"/>
          <w:bdr w:val="none" w:sz="0" w:space="0" w:color="auto" w:frame="1"/>
          <w:lang w:eastAsia="es-CO"/>
        </w:rPr>
        <w:t>,</w:t>
      </w:r>
      <w:r w:rsidR="2723D8DF" w:rsidRPr="00692DF8">
        <w:rPr>
          <w:b/>
          <w:bCs/>
          <w:color w:val="000000"/>
          <w:sz w:val="24"/>
          <w:szCs w:val="24"/>
          <w:bdr w:val="none" w:sz="0" w:space="0" w:color="auto" w:frame="1"/>
          <w:lang w:eastAsia="es-CO"/>
        </w:rPr>
        <w:t xml:space="preserve"> </w:t>
      </w:r>
      <w:r w:rsidR="00692DF8" w:rsidRPr="00692DF8">
        <w:rPr>
          <w:b/>
          <w:bCs/>
          <w:color w:val="000000"/>
          <w:sz w:val="24"/>
          <w:szCs w:val="24"/>
          <w:bdr w:val="none" w:sz="0" w:space="0" w:color="auto" w:frame="1"/>
          <w:lang w:eastAsia="es-CO"/>
        </w:rPr>
        <w:t xml:space="preserve">estas se podrán </w:t>
      </w:r>
      <w:r w:rsidR="3FE871C3" w:rsidRPr="00692DF8">
        <w:rPr>
          <w:b/>
          <w:bCs/>
          <w:color w:val="000000"/>
          <w:sz w:val="24"/>
          <w:szCs w:val="24"/>
          <w:bdr w:val="none" w:sz="0" w:space="0" w:color="auto" w:frame="1"/>
          <w:lang w:eastAsia="es-CO"/>
        </w:rPr>
        <w:t>realiza</w:t>
      </w:r>
      <w:r w:rsidR="00692DF8" w:rsidRPr="00692DF8">
        <w:rPr>
          <w:b/>
          <w:bCs/>
          <w:color w:val="000000"/>
          <w:sz w:val="24"/>
          <w:szCs w:val="24"/>
          <w:bdr w:val="none" w:sz="0" w:space="0" w:color="auto" w:frame="1"/>
          <w:lang w:eastAsia="es-CO"/>
        </w:rPr>
        <w:t>r</w:t>
      </w:r>
      <w:r w:rsidR="3FE871C3" w:rsidRPr="00692DF8">
        <w:rPr>
          <w:b/>
          <w:bCs/>
          <w:color w:val="000000"/>
          <w:sz w:val="24"/>
          <w:szCs w:val="24"/>
          <w:bdr w:val="none" w:sz="0" w:space="0" w:color="auto" w:frame="1"/>
          <w:lang w:eastAsia="es-CO"/>
        </w:rPr>
        <w:t xml:space="preserve"> </w:t>
      </w:r>
      <w:r w:rsidR="00C8375C" w:rsidRPr="00692DF8">
        <w:rPr>
          <w:b/>
          <w:sz w:val="24"/>
          <w:szCs w:val="24"/>
        </w:rPr>
        <w:t xml:space="preserve">el </w:t>
      </w:r>
      <w:r w:rsidR="000617D4" w:rsidRPr="00692DF8">
        <w:rPr>
          <w:b/>
          <w:sz w:val="24"/>
          <w:szCs w:val="24"/>
        </w:rPr>
        <w:t>30</w:t>
      </w:r>
      <w:r w:rsidR="003A380C" w:rsidRPr="00692DF8">
        <w:rPr>
          <w:b/>
          <w:sz w:val="24"/>
          <w:szCs w:val="24"/>
        </w:rPr>
        <w:t xml:space="preserve"> </w:t>
      </w:r>
      <w:r w:rsidR="00C8375C" w:rsidRPr="00692DF8">
        <w:rPr>
          <w:b/>
          <w:sz w:val="24"/>
          <w:szCs w:val="24"/>
        </w:rPr>
        <w:t xml:space="preserve">de </w:t>
      </w:r>
      <w:r w:rsidR="000617D4" w:rsidRPr="00692DF8">
        <w:rPr>
          <w:b/>
          <w:sz w:val="24"/>
          <w:szCs w:val="24"/>
        </w:rPr>
        <w:t>nov</w:t>
      </w:r>
      <w:r w:rsidR="003A380C" w:rsidRPr="00692DF8">
        <w:rPr>
          <w:b/>
          <w:sz w:val="24"/>
          <w:szCs w:val="24"/>
        </w:rPr>
        <w:t>i</w:t>
      </w:r>
      <w:r w:rsidR="00C8375C" w:rsidRPr="00692DF8">
        <w:rPr>
          <w:b/>
          <w:sz w:val="24"/>
          <w:szCs w:val="24"/>
        </w:rPr>
        <w:t>embre de 2021</w:t>
      </w:r>
      <w:r w:rsidR="3FE871C3" w:rsidRPr="00692DF8">
        <w:rPr>
          <w:b/>
          <w:bCs/>
          <w:color w:val="000000"/>
          <w:sz w:val="24"/>
          <w:szCs w:val="24"/>
          <w:bdr w:val="none" w:sz="0" w:space="0" w:color="auto" w:frame="1"/>
          <w:lang w:eastAsia="es-CO"/>
        </w:rPr>
        <w:t xml:space="preserve">. </w:t>
      </w:r>
      <w:r w:rsidR="2723D8DF" w:rsidRPr="00692DF8">
        <w:rPr>
          <w:color w:val="000000"/>
          <w:sz w:val="24"/>
          <w:szCs w:val="24"/>
          <w:bdr w:val="none" w:sz="0" w:space="0" w:color="auto" w:frame="1"/>
          <w:lang w:eastAsia="es-CO"/>
        </w:rPr>
        <w:t xml:space="preserve">Una vez publicado el listado parcial, las organizaciones </w:t>
      </w:r>
      <w:r w:rsidR="03A75262" w:rsidRPr="00692DF8">
        <w:rPr>
          <w:color w:val="000000" w:themeColor="text1"/>
          <w:sz w:val="24"/>
          <w:szCs w:val="24"/>
          <w:lang w:eastAsia="es-CO"/>
        </w:rPr>
        <w:t>formales e informales</w:t>
      </w:r>
      <w:r w:rsidR="2723D8DF" w:rsidRPr="00692DF8">
        <w:rPr>
          <w:color w:val="000000"/>
          <w:sz w:val="24"/>
          <w:szCs w:val="24"/>
          <w:bdr w:val="none" w:sz="0" w:space="0" w:color="auto" w:frame="1"/>
          <w:lang w:eastAsia="es-CO"/>
        </w:rPr>
        <w:t xml:space="preserve"> de mujeres y mixtas que trabajan por los derechos de las mujeres, t</w:t>
      </w:r>
      <w:r w:rsidR="17D63446" w:rsidRPr="00692DF8">
        <w:rPr>
          <w:color w:val="000000"/>
          <w:sz w:val="24"/>
          <w:szCs w:val="24"/>
          <w:bdr w:val="none" w:sz="0" w:space="0" w:color="auto" w:frame="1"/>
          <w:lang w:eastAsia="es-CO"/>
        </w:rPr>
        <w:t>iene</w:t>
      </w:r>
      <w:r w:rsidR="1C767429" w:rsidRPr="00692DF8">
        <w:rPr>
          <w:color w:val="000000"/>
          <w:sz w:val="24"/>
          <w:szCs w:val="24"/>
          <w:bdr w:val="none" w:sz="0" w:space="0" w:color="auto" w:frame="1"/>
          <w:lang w:eastAsia="es-CO"/>
        </w:rPr>
        <w:t>n</w:t>
      </w:r>
      <w:r w:rsidR="2723D8DF" w:rsidRPr="00692DF8">
        <w:rPr>
          <w:color w:val="000000"/>
          <w:sz w:val="24"/>
          <w:szCs w:val="24"/>
          <w:bdr w:val="none" w:sz="0" w:space="0" w:color="auto" w:frame="1"/>
          <w:lang w:eastAsia="es-CO"/>
        </w:rPr>
        <w:t xml:space="preserve"> </w:t>
      </w:r>
      <w:r w:rsidR="0C50537D" w:rsidRPr="00692DF8">
        <w:rPr>
          <w:color w:val="000000" w:themeColor="text1"/>
          <w:sz w:val="24"/>
          <w:szCs w:val="24"/>
          <w:lang w:eastAsia="es-CO"/>
        </w:rPr>
        <w:t>un (</w:t>
      </w:r>
      <w:r w:rsidR="2723D8DF" w:rsidRPr="00692DF8">
        <w:rPr>
          <w:color w:val="000000"/>
          <w:sz w:val="24"/>
          <w:szCs w:val="24"/>
          <w:bdr w:val="none" w:sz="0" w:space="0" w:color="auto" w:frame="1"/>
          <w:lang w:eastAsia="es-CO"/>
        </w:rPr>
        <w:t>1</w:t>
      </w:r>
      <w:r w:rsidR="65FF9449" w:rsidRPr="00692DF8">
        <w:rPr>
          <w:color w:val="000000" w:themeColor="text1"/>
          <w:sz w:val="24"/>
          <w:szCs w:val="24"/>
          <w:lang w:eastAsia="es-CO"/>
        </w:rPr>
        <w:t>)</w:t>
      </w:r>
      <w:r w:rsidR="2723D8DF" w:rsidRPr="00692DF8">
        <w:rPr>
          <w:color w:val="000000"/>
          <w:sz w:val="24"/>
          <w:szCs w:val="24"/>
          <w:bdr w:val="none" w:sz="0" w:space="0" w:color="auto" w:frame="1"/>
          <w:lang w:eastAsia="es-CO"/>
        </w:rPr>
        <w:t xml:space="preserve"> día </w:t>
      </w:r>
      <w:r w:rsidR="3A899A31" w:rsidRPr="00692DF8">
        <w:rPr>
          <w:color w:val="000000"/>
          <w:sz w:val="24"/>
          <w:szCs w:val="24"/>
          <w:bdr w:val="none" w:sz="0" w:space="0" w:color="auto" w:frame="1"/>
          <w:lang w:eastAsia="es-CO"/>
        </w:rPr>
        <w:t xml:space="preserve">hábil </w:t>
      </w:r>
      <w:r w:rsidR="2723D8DF" w:rsidRPr="00692DF8">
        <w:rPr>
          <w:color w:val="000000"/>
          <w:sz w:val="24"/>
          <w:szCs w:val="24"/>
          <w:bdr w:val="none" w:sz="0" w:space="0" w:color="auto" w:frame="1"/>
          <w:lang w:eastAsia="es-CO"/>
        </w:rPr>
        <w:t>para hacer observaciones al listado</w:t>
      </w:r>
      <w:r w:rsidR="00692DF8" w:rsidRPr="00692DF8">
        <w:rPr>
          <w:color w:val="000000"/>
          <w:sz w:val="24"/>
          <w:szCs w:val="24"/>
          <w:bdr w:val="none" w:sz="0" w:space="0" w:color="auto" w:frame="1"/>
          <w:lang w:eastAsia="es-CO"/>
        </w:rPr>
        <w:t xml:space="preserve"> publicado</w:t>
      </w:r>
      <w:r w:rsidR="009547AC">
        <w:rPr>
          <w:color w:val="000000"/>
          <w:sz w:val="24"/>
          <w:szCs w:val="24"/>
          <w:bdr w:val="none" w:sz="0" w:space="0" w:color="auto" w:frame="1"/>
          <w:lang w:eastAsia="es-CO"/>
        </w:rPr>
        <w:t>, contado a partir del día hábil siguiente a la publicación de listados parciales</w:t>
      </w:r>
      <w:r w:rsidR="2723D8DF" w:rsidRPr="00692DF8">
        <w:rPr>
          <w:color w:val="000000"/>
          <w:sz w:val="24"/>
          <w:szCs w:val="24"/>
          <w:bdr w:val="none" w:sz="0" w:space="0" w:color="auto" w:frame="1"/>
          <w:lang w:eastAsia="es-CO"/>
        </w:rPr>
        <w:t>.</w:t>
      </w:r>
    </w:p>
    <w:p w14:paraId="23C81E1B" w14:textId="77777777" w:rsidR="00C718B2" w:rsidRPr="00692DF8" w:rsidRDefault="00C718B2">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lang w:eastAsia="es-CO"/>
        </w:rPr>
      </w:pPr>
    </w:p>
    <w:p w14:paraId="42637EFE" w14:textId="1180FA9C" w:rsidR="001B4902" w:rsidRPr="005F21EF" w:rsidRDefault="00E24564">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lang w:eastAsia="es-CO"/>
        </w:rPr>
      </w:pPr>
      <w:r w:rsidRPr="00692DF8">
        <w:rPr>
          <w:b/>
          <w:bCs/>
          <w:color w:val="000000"/>
          <w:sz w:val="24"/>
          <w:szCs w:val="24"/>
          <w:bdr w:val="none" w:sz="0" w:space="0" w:color="auto" w:frame="1"/>
          <w:lang w:eastAsia="es-CO"/>
        </w:rPr>
        <w:t>ARTÍCULO 1</w:t>
      </w:r>
      <w:r w:rsidR="004F309E">
        <w:rPr>
          <w:b/>
          <w:bCs/>
          <w:color w:val="000000"/>
          <w:sz w:val="24"/>
          <w:szCs w:val="24"/>
          <w:bdr w:val="none" w:sz="0" w:space="0" w:color="auto" w:frame="1"/>
          <w:lang w:eastAsia="es-CO"/>
        </w:rPr>
        <w:t>8</w:t>
      </w:r>
      <w:r w:rsidRPr="00692DF8">
        <w:rPr>
          <w:b/>
          <w:bCs/>
          <w:color w:val="000000"/>
          <w:sz w:val="24"/>
          <w:szCs w:val="24"/>
          <w:bdr w:val="none" w:sz="0" w:space="0" w:color="auto" w:frame="1"/>
          <w:lang w:eastAsia="es-CO"/>
        </w:rPr>
        <w:t xml:space="preserve">. </w:t>
      </w:r>
      <w:r w:rsidR="28835A10" w:rsidRPr="00692DF8">
        <w:rPr>
          <w:b/>
          <w:bCs/>
          <w:color w:val="000000"/>
          <w:sz w:val="24"/>
          <w:szCs w:val="24"/>
          <w:bdr w:val="none" w:sz="0" w:space="0" w:color="auto" w:frame="1"/>
          <w:lang w:eastAsia="es-CO"/>
        </w:rPr>
        <w:t>Respuesta a las observaciones de los listados parciales</w:t>
      </w:r>
      <w:r w:rsidR="28835A10" w:rsidRPr="00692DF8">
        <w:rPr>
          <w:color w:val="000000"/>
          <w:sz w:val="24"/>
          <w:szCs w:val="24"/>
          <w:bdr w:val="none" w:sz="0" w:space="0" w:color="auto" w:frame="1"/>
          <w:lang w:eastAsia="es-CO"/>
        </w:rPr>
        <w:t>.</w:t>
      </w:r>
      <w:r w:rsidR="3FE871C3" w:rsidRPr="00692DF8">
        <w:rPr>
          <w:color w:val="000000"/>
          <w:sz w:val="24"/>
          <w:szCs w:val="24"/>
          <w:bdr w:val="none" w:sz="0" w:space="0" w:color="auto" w:frame="1"/>
          <w:lang w:eastAsia="es-CO"/>
        </w:rPr>
        <w:t xml:space="preserve"> </w:t>
      </w:r>
      <w:r w:rsidR="6C977ADE" w:rsidRPr="00692DF8">
        <w:rPr>
          <w:b/>
          <w:bCs/>
          <w:color w:val="000000"/>
          <w:sz w:val="24"/>
          <w:szCs w:val="24"/>
          <w:bdr w:val="none" w:sz="0" w:space="0" w:color="auto" w:frame="1"/>
          <w:lang w:eastAsia="es-CO"/>
        </w:rPr>
        <w:t>se realiza</w:t>
      </w:r>
      <w:r w:rsidR="00692DF8" w:rsidRPr="00692DF8">
        <w:rPr>
          <w:b/>
          <w:bCs/>
          <w:color w:val="000000"/>
          <w:sz w:val="24"/>
          <w:szCs w:val="24"/>
          <w:bdr w:val="none" w:sz="0" w:space="0" w:color="auto" w:frame="1"/>
          <w:lang w:eastAsia="es-CO"/>
        </w:rPr>
        <w:t>rá</w:t>
      </w:r>
      <w:r w:rsidR="6C977ADE" w:rsidRPr="00692DF8">
        <w:rPr>
          <w:b/>
          <w:bCs/>
          <w:color w:val="000000"/>
          <w:sz w:val="24"/>
          <w:szCs w:val="24"/>
          <w:bdr w:val="none" w:sz="0" w:space="0" w:color="auto" w:frame="1"/>
          <w:lang w:eastAsia="es-CO"/>
        </w:rPr>
        <w:t xml:space="preserve"> </w:t>
      </w:r>
      <w:r w:rsidR="00BC1946" w:rsidRPr="00692DF8">
        <w:rPr>
          <w:b/>
          <w:bCs/>
          <w:sz w:val="24"/>
          <w:szCs w:val="24"/>
          <w:bdr w:val="none" w:sz="0" w:space="0" w:color="auto" w:frame="1"/>
          <w:lang w:eastAsia="es-CO"/>
        </w:rPr>
        <w:t xml:space="preserve">el </w:t>
      </w:r>
      <w:r w:rsidR="000617D4" w:rsidRPr="00692DF8">
        <w:rPr>
          <w:b/>
          <w:bCs/>
          <w:sz w:val="24"/>
          <w:szCs w:val="24"/>
          <w:bdr w:val="none" w:sz="0" w:space="0" w:color="auto" w:frame="1"/>
          <w:lang w:eastAsia="es-CO"/>
        </w:rPr>
        <w:t>1°</w:t>
      </w:r>
      <w:r w:rsidR="3FE871C3" w:rsidRPr="00692DF8">
        <w:rPr>
          <w:b/>
          <w:bCs/>
          <w:sz w:val="24"/>
          <w:szCs w:val="24"/>
          <w:bdr w:val="none" w:sz="0" w:space="0" w:color="auto" w:frame="1"/>
          <w:lang w:eastAsia="es-CO"/>
        </w:rPr>
        <w:t xml:space="preserve"> de </w:t>
      </w:r>
      <w:r w:rsidR="003A380C" w:rsidRPr="00692DF8">
        <w:rPr>
          <w:b/>
          <w:bCs/>
          <w:sz w:val="24"/>
          <w:szCs w:val="24"/>
          <w:bdr w:val="none" w:sz="0" w:space="0" w:color="auto" w:frame="1"/>
          <w:lang w:eastAsia="es-CO"/>
        </w:rPr>
        <w:t>d</w:t>
      </w:r>
      <w:r w:rsidR="00BC1946" w:rsidRPr="00692DF8">
        <w:rPr>
          <w:b/>
          <w:bCs/>
          <w:sz w:val="24"/>
          <w:szCs w:val="24"/>
          <w:bdr w:val="none" w:sz="0" w:space="0" w:color="auto" w:frame="1"/>
          <w:lang w:eastAsia="es-CO"/>
        </w:rPr>
        <w:t>i</w:t>
      </w:r>
      <w:r w:rsidR="003A380C" w:rsidRPr="00692DF8">
        <w:rPr>
          <w:b/>
          <w:bCs/>
          <w:sz w:val="24"/>
          <w:szCs w:val="24"/>
          <w:bdr w:val="none" w:sz="0" w:space="0" w:color="auto" w:frame="1"/>
          <w:lang w:eastAsia="es-CO"/>
        </w:rPr>
        <w:t>ci</w:t>
      </w:r>
      <w:r w:rsidR="00BC1946" w:rsidRPr="00692DF8">
        <w:rPr>
          <w:b/>
          <w:bCs/>
          <w:sz w:val="24"/>
          <w:szCs w:val="24"/>
          <w:bdr w:val="none" w:sz="0" w:space="0" w:color="auto" w:frame="1"/>
          <w:lang w:eastAsia="es-CO"/>
        </w:rPr>
        <w:t>embre</w:t>
      </w:r>
      <w:r w:rsidR="6C977ADE" w:rsidRPr="00692DF8">
        <w:rPr>
          <w:b/>
          <w:bCs/>
          <w:sz w:val="24"/>
          <w:szCs w:val="24"/>
          <w:bdr w:val="none" w:sz="0" w:space="0" w:color="auto" w:frame="1"/>
          <w:lang w:eastAsia="es-CO"/>
        </w:rPr>
        <w:t xml:space="preserve"> </w:t>
      </w:r>
      <w:r w:rsidR="6C977ADE" w:rsidRPr="00692DF8">
        <w:rPr>
          <w:b/>
          <w:bCs/>
          <w:color w:val="000000"/>
          <w:sz w:val="24"/>
          <w:szCs w:val="24"/>
          <w:bdr w:val="none" w:sz="0" w:space="0" w:color="auto" w:frame="1"/>
          <w:lang w:eastAsia="es-CO"/>
        </w:rPr>
        <w:t xml:space="preserve">de </w:t>
      </w:r>
      <w:r w:rsidR="3FE871C3" w:rsidRPr="00692DF8">
        <w:rPr>
          <w:b/>
          <w:bCs/>
          <w:color w:val="000000"/>
          <w:sz w:val="24"/>
          <w:szCs w:val="24"/>
          <w:bdr w:val="none" w:sz="0" w:space="0" w:color="auto" w:frame="1"/>
          <w:lang w:eastAsia="es-CO"/>
        </w:rPr>
        <w:t>2021.</w:t>
      </w:r>
      <w:r w:rsidR="28835A10" w:rsidRPr="00692DF8">
        <w:rPr>
          <w:color w:val="000000"/>
          <w:sz w:val="24"/>
          <w:szCs w:val="24"/>
          <w:bdr w:val="none" w:sz="0" w:space="0" w:color="auto" w:frame="1"/>
          <w:lang w:eastAsia="es-CO"/>
        </w:rPr>
        <w:t xml:space="preserve"> La Secretaría Distrital de la Mujer </w:t>
      </w:r>
      <w:r w:rsidR="00475732">
        <w:rPr>
          <w:color w:val="000000"/>
          <w:sz w:val="24"/>
          <w:szCs w:val="24"/>
          <w:bdr w:val="none" w:sz="0" w:space="0" w:color="auto" w:frame="1"/>
          <w:lang w:eastAsia="es-CO"/>
        </w:rPr>
        <w:t xml:space="preserve">a través de la </w:t>
      </w:r>
      <w:r w:rsidR="28835A10" w:rsidRPr="00692DF8">
        <w:rPr>
          <w:color w:val="000000"/>
          <w:sz w:val="24"/>
          <w:szCs w:val="24"/>
          <w:bdr w:val="none" w:sz="0" w:space="0" w:color="auto" w:frame="1"/>
          <w:lang w:eastAsia="es-CO"/>
        </w:rPr>
        <w:t>Subsecretaría de Políticas de Igualdad</w:t>
      </w:r>
      <w:r w:rsidR="00475732">
        <w:rPr>
          <w:color w:val="000000"/>
          <w:sz w:val="24"/>
          <w:szCs w:val="24"/>
          <w:bdr w:val="none" w:sz="0" w:space="0" w:color="auto" w:frame="1"/>
          <w:lang w:eastAsia="es-CO"/>
        </w:rPr>
        <w:t xml:space="preserve"> cuenta con</w:t>
      </w:r>
      <w:r w:rsidR="28835A10" w:rsidRPr="00692DF8">
        <w:rPr>
          <w:color w:val="000000"/>
          <w:sz w:val="24"/>
          <w:szCs w:val="24"/>
          <w:bdr w:val="none" w:sz="0" w:space="0" w:color="auto" w:frame="1"/>
          <w:lang w:eastAsia="es-CO"/>
        </w:rPr>
        <w:t xml:space="preserve"> </w:t>
      </w:r>
      <w:r w:rsidR="20DCECEE" w:rsidRPr="00692DF8">
        <w:rPr>
          <w:color w:val="000000" w:themeColor="text1"/>
          <w:sz w:val="24"/>
          <w:szCs w:val="24"/>
          <w:lang w:eastAsia="es-CO"/>
        </w:rPr>
        <w:t>un (</w:t>
      </w:r>
      <w:r w:rsidR="28835A10" w:rsidRPr="00692DF8">
        <w:rPr>
          <w:color w:val="000000"/>
          <w:sz w:val="24"/>
          <w:szCs w:val="24"/>
          <w:bdr w:val="none" w:sz="0" w:space="0" w:color="auto" w:frame="1"/>
          <w:lang w:eastAsia="es-CO"/>
        </w:rPr>
        <w:t>1</w:t>
      </w:r>
      <w:r w:rsidR="709D5A6B" w:rsidRPr="00692DF8">
        <w:rPr>
          <w:color w:val="000000" w:themeColor="text1"/>
          <w:sz w:val="24"/>
          <w:szCs w:val="24"/>
          <w:lang w:eastAsia="es-CO"/>
        </w:rPr>
        <w:t>)</w:t>
      </w:r>
      <w:r w:rsidR="28835A10" w:rsidRPr="00692DF8">
        <w:rPr>
          <w:color w:val="000000"/>
          <w:sz w:val="24"/>
          <w:szCs w:val="24"/>
          <w:bdr w:val="none" w:sz="0" w:space="0" w:color="auto" w:frame="1"/>
          <w:lang w:eastAsia="es-CO"/>
        </w:rPr>
        <w:t xml:space="preserve"> día </w:t>
      </w:r>
      <w:r w:rsidR="649D4807" w:rsidRPr="00692DF8">
        <w:rPr>
          <w:color w:val="000000"/>
          <w:sz w:val="24"/>
          <w:szCs w:val="24"/>
          <w:bdr w:val="none" w:sz="0" w:space="0" w:color="auto" w:frame="1"/>
          <w:lang w:eastAsia="es-CO"/>
        </w:rPr>
        <w:t xml:space="preserve">hábil </w:t>
      </w:r>
      <w:r w:rsidR="28835A10" w:rsidRPr="00692DF8">
        <w:rPr>
          <w:color w:val="000000"/>
          <w:sz w:val="24"/>
          <w:szCs w:val="24"/>
          <w:bdr w:val="none" w:sz="0" w:space="0" w:color="auto" w:frame="1"/>
          <w:lang w:eastAsia="es-CO"/>
        </w:rPr>
        <w:t>para responder a las observaciones realizadas por las organizaciones</w:t>
      </w:r>
      <w:r w:rsidR="36A4DB87" w:rsidRPr="00692DF8">
        <w:rPr>
          <w:color w:val="000000" w:themeColor="text1"/>
          <w:sz w:val="24"/>
          <w:szCs w:val="24"/>
          <w:lang w:eastAsia="es-CO"/>
        </w:rPr>
        <w:t xml:space="preserve"> formales e informales de mujeres y mixtas</w:t>
      </w:r>
      <w:r w:rsidR="009547AC">
        <w:rPr>
          <w:color w:val="000000" w:themeColor="text1"/>
          <w:sz w:val="24"/>
          <w:szCs w:val="24"/>
          <w:lang w:eastAsia="es-CO"/>
        </w:rPr>
        <w:t xml:space="preserve">, </w:t>
      </w:r>
      <w:proofErr w:type="gramStart"/>
      <w:r w:rsidR="009547AC">
        <w:rPr>
          <w:color w:val="000000" w:themeColor="text1"/>
          <w:sz w:val="24"/>
          <w:szCs w:val="24"/>
          <w:lang w:eastAsia="es-CO"/>
        </w:rPr>
        <w:t xml:space="preserve">contado  </w:t>
      </w:r>
      <w:proofErr w:type="spellStart"/>
      <w:r w:rsidR="009547AC">
        <w:rPr>
          <w:color w:val="000000" w:themeColor="text1"/>
          <w:sz w:val="24"/>
          <w:szCs w:val="24"/>
          <w:lang w:eastAsia="es-CO"/>
        </w:rPr>
        <w:t>apartir</w:t>
      </w:r>
      <w:proofErr w:type="spellEnd"/>
      <w:proofErr w:type="gramEnd"/>
      <w:r w:rsidR="009547AC">
        <w:rPr>
          <w:color w:val="000000" w:themeColor="text1"/>
          <w:sz w:val="24"/>
          <w:szCs w:val="24"/>
          <w:lang w:eastAsia="es-CO"/>
        </w:rPr>
        <w:t xml:space="preserve"> del día hábil siguiente a las observaciones al listado parcial</w:t>
      </w:r>
      <w:r w:rsidR="28835A10" w:rsidRPr="00692DF8">
        <w:rPr>
          <w:color w:val="000000"/>
          <w:sz w:val="24"/>
          <w:szCs w:val="24"/>
          <w:bdr w:val="none" w:sz="0" w:space="0" w:color="auto" w:frame="1"/>
          <w:lang w:eastAsia="es-CO"/>
        </w:rPr>
        <w:t>.</w:t>
      </w:r>
    </w:p>
    <w:p w14:paraId="5ABF93C4" w14:textId="77777777" w:rsidR="00EC242E" w:rsidRPr="005F21EF" w:rsidRDefault="00EC242E">
      <w:pPr>
        <w:shd w:val="clear" w:color="auto" w:fill="FFFFFF"/>
        <w:jc w:val="both"/>
        <w:textAlignment w:val="baseline"/>
        <w:rPr>
          <w:bCs/>
          <w:color w:val="000000"/>
          <w:sz w:val="24"/>
          <w:szCs w:val="24"/>
          <w:bdr w:val="none" w:sz="0" w:space="0" w:color="auto" w:frame="1"/>
          <w:lang w:eastAsia="es-CO"/>
        </w:rPr>
      </w:pPr>
    </w:p>
    <w:p w14:paraId="4955F84A" w14:textId="4EE232A4" w:rsidR="000359DB" w:rsidRPr="00692DF8" w:rsidRDefault="00E24564">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lang w:eastAsia="es-CO"/>
        </w:rPr>
      </w:pPr>
      <w:r w:rsidRPr="00692DF8">
        <w:rPr>
          <w:b/>
          <w:bCs/>
          <w:color w:val="000000"/>
          <w:sz w:val="24"/>
          <w:szCs w:val="24"/>
          <w:bdr w:val="none" w:sz="0" w:space="0" w:color="auto" w:frame="1"/>
          <w:lang w:eastAsia="es-CO"/>
        </w:rPr>
        <w:lastRenderedPageBreak/>
        <w:t>ARTÍCULO 1</w:t>
      </w:r>
      <w:r w:rsidR="004F309E">
        <w:rPr>
          <w:b/>
          <w:bCs/>
          <w:color w:val="000000"/>
          <w:sz w:val="24"/>
          <w:szCs w:val="24"/>
          <w:bdr w:val="none" w:sz="0" w:space="0" w:color="auto" w:frame="1"/>
          <w:lang w:eastAsia="es-CO"/>
        </w:rPr>
        <w:t>9</w:t>
      </w:r>
      <w:r w:rsidRPr="00692DF8">
        <w:rPr>
          <w:b/>
          <w:bCs/>
          <w:color w:val="000000"/>
          <w:sz w:val="24"/>
          <w:szCs w:val="24"/>
          <w:bdr w:val="none" w:sz="0" w:space="0" w:color="auto" w:frame="1"/>
          <w:lang w:eastAsia="es-CO"/>
        </w:rPr>
        <w:t xml:space="preserve">. </w:t>
      </w:r>
      <w:r w:rsidR="3CE099E1" w:rsidRPr="00692DF8">
        <w:rPr>
          <w:b/>
          <w:bCs/>
          <w:color w:val="000000"/>
          <w:sz w:val="24"/>
          <w:szCs w:val="24"/>
          <w:bdr w:val="none" w:sz="0" w:space="0" w:color="auto" w:frame="1"/>
          <w:lang w:eastAsia="es-CO"/>
        </w:rPr>
        <w:t>Publicación listados finales de las organizaciones habilitadas para votar y</w:t>
      </w:r>
      <w:r w:rsidR="1C767429" w:rsidRPr="00692DF8">
        <w:rPr>
          <w:b/>
          <w:bCs/>
          <w:color w:val="000000"/>
          <w:sz w:val="24"/>
          <w:szCs w:val="24"/>
          <w:bdr w:val="none" w:sz="0" w:space="0" w:color="auto" w:frame="1"/>
          <w:lang w:eastAsia="es-CO"/>
        </w:rPr>
        <w:t xml:space="preserve"> </w:t>
      </w:r>
      <w:r w:rsidR="3CE099E1" w:rsidRPr="00692DF8">
        <w:rPr>
          <w:b/>
          <w:bCs/>
          <w:color w:val="000000"/>
          <w:sz w:val="24"/>
          <w:szCs w:val="24"/>
          <w:bdr w:val="none" w:sz="0" w:space="0" w:color="auto" w:frame="1"/>
          <w:lang w:eastAsia="es-CO"/>
        </w:rPr>
        <w:t>de las candidatas habilitadas para participar en el proceso de elección.</w:t>
      </w:r>
      <w:r w:rsidR="3CE099E1" w:rsidRPr="00692DF8">
        <w:rPr>
          <w:color w:val="000000"/>
          <w:sz w:val="24"/>
          <w:szCs w:val="24"/>
          <w:bdr w:val="none" w:sz="0" w:space="0" w:color="auto" w:frame="1"/>
          <w:lang w:eastAsia="es-CO"/>
        </w:rPr>
        <w:t xml:space="preserve"> </w:t>
      </w:r>
      <w:r w:rsidR="3FE871C3" w:rsidRPr="00692DF8">
        <w:rPr>
          <w:b/>
          <w:bCs/>
          <w:color w:val="000000"/>
          <w:sz w:val="24"/>
          <w:szCs w:val="24"/>
          <w:bdr w:val="none" w:sz="0" w:space="0" w:color="auto" w:frame="1"/>
          <w:lang w:eastAsia="es-CO"/>
        </w:rPr>
        <w:t>Esta actividad se</w:t>
      </w:r>
      <w:r w:rsidR="00C610D8" w:rsidRPr="00692DF8">
        <w:rPr>
          <w:b/>
          <w:bCs/>
          <w:color w:val="000000"/>
          <w:sz w:val="24"/>
          <w:szCs w:val="24"/>
          <w:bdr w:val="none" w:sz="0" w:space="0" w:color="auto" w:frame="1"/>
          <w:lang w:eastAsia="es-CO"/>
        </w:rPr>
        <w:t xml:space="preserve"> realiza el </w:t>
      </w:r>
      <w:r w:rsidR="000617D4" w:rsidRPr="00692DF8">
        <w:rPr>
          <w:b/>
          <w:bCs/>
          <w:color w:val="000000"/>
          <w:sz w:val="24"/>
          <w:szCs w:val="24"/>
          <w:bdr w:val="none" w:sz="0" w:space="0" w:color="auto" w:frame="1"/>
          <w:lang w:eastAsia="es-CO"/>
        </w:rPr>
        <w:t>2</w:t>
      </w:r>
      <w:r w:rsidR="00C610D8" w:rsidRPr="00692DF8">
        <w:rPr>
          <w:b/>
          <w:bCs/>
          <w:color w:val="000000"/>
          <w:sz w:val="24"/>
          <w:szCs w:val="24"/>
          <w:bdr w:val="none" w:sz="0" w:space="0" w:color="auto" w:frame="1"/>
          <w:lang w:eastAsia="es-CO"/>
        </w:rPr>
        <w:t xml:space="preserve"> de diciembre de </w:t>
      </w:r>
      <w:r w:rsidR="00434DA8" w:rsidRPr="00692DF8">
        <w:rPr>
          <w:b/>
          <w:bCs/>
          <w:color w:val="000000"/>
          <w:sz w:val="24"/>
          <w:szCs w:val="24"/>
          <w:bdr w:val="none" w:sz="0" w:space="0" w:color="auto" w:frame="1"/>
          <w:lang w:eastAsia="es-CO"/>
        </w:rPr>
        <w:t>2021.</w:t>
      </w:r>
      <w:r w:rsidR="3FE871C3" w:rsidRPr="00692DF8">
        <w:rPr>
          <w:b/>
          <w:bCs/>
          <w:color w:val="000000"/>
          <w:sz w:val="24"/>
          <w:szCs w:val="24"/>
          <w:bdr w:val="none" w:sz="0" w:space="0" w:color="auto" w:frame="1"/>
          <w:lang w:eastAsia="es-CO"/>
        </w:rPr>
        <w:t xml:space="preserve"> </w:t>
      </w:r>
      <w:r w:rsidR="3CE099E1" w:rsidRPr="00692DF8">
        <w:rPr>
          <w:color w:val="000000"/>
          <w:sz w:val="24"/>
          <w:szCs w:val="24"/>
          <w:bdr w:val="none" w:sz="0" w:space="0" w:color="auto" w:frame="1"/>
          <w:lang w:eastAsia="es-CO"/>
        </w:rPr>
        <w:t xml:space="preserve">La </w:t>
      </w:r>
      <w:r w:rsidR="6E602D68" w:rsidRPr="00692DF8">
        <w:rPr>
          <w:color w:val="000000"/>
          <w:sz w:val="24"/>
          <w:szCs w:val="24"/>
          <w:bdr w:val="none" w:sz="0" w:space="0" w:color="auto" w:frame="1"/>
          <w:lang w:eastAsia="es-CO"/>
        </w:rPr>
        <w:t xml:space="preserve">Secretaría Distrital de la Mujer </w:t>
      </w:r>
      <w:r w:rsidR="00CC31BC">
        <w:rPr>
          <w:color w:val="000000"/>
          <w:sz w:val="24"/>
          <w:szCs w:val="24"/>
          <w:bdr w:val="none" w:sz="0" w:space="0" w:color="auto" w:frame="1"/>
          <w:lang w:eastAsia="es-CO"/>
        </w:rPr>
        <w:t xml:space="preserve">a través de la </w:t>
      </w:r>
      <w:r w:rsidR="3CE099E1" w:rsidRPr="00692DF8">
        <w:rPr>
          <w:color w:val="000000"/>
          <w:sz w:val="24"/>
          <w:szCs w:val="24"/>
          <w:bdr w:val="none" w:sz="0" w:space="0" w:color="auto" w:frame="1"/>
          <w:lang w:eastAsia="es-CO"/>
        </w:rPr>
        <w:t>Subsecretaría de Políticas de Igualdad</w:t>
      </w:r>
      <w:r w:rsidR="00CC31BC">
        <w:rPr>
          <w:color w:val="000000"/>
          <w:sz w:val="24"/>
          <w:szCs w:val="24"/>
          <w:bdr w:val="none" w:sz="0" w:space="0" w:color="auto" w:frame="1"/>
          <w:lang w:eastAsia="es-CO"/>
        </w:rPr>
        <w:t xml:space="preserve"> en un plazo de </w:t>
      </w:r>
      <w:r w:rsidR="63CF6834" w:rsidRPr="00692DF8">
        <w:rPr>
          <w:color w:val="000000" w:themeColor="text1"/>
          <w:sz w:val="24"/>
          <w:szCs w:val="24"/>
          <w:lang w:eastAsia="es-CO"/>
        </w:rPr>
        <w:t>un (</w:t>
      </w:r>
      <w:r w:rsidR="3CE099E1" w:rsidRPr="00692DF8">
        <w:rPr>
          <w:color w:val="000000"/>
          <w:sz w:val="24"/>
          <w:szCs w:val="24"/>
          <w:bdr w:val="none" w:sz="0" w:space="0" w:color="auto" w:frame="1"/>
          <w:lang w:eastAsia="es-CO"/>
        </w:rPr>
        <w:t>1</w:t>
      </w:r>
      <w:r w:rsidR="0FC216A8" w:rsidRPr="00692DF8">
        <w:rPr>
          <w:color w:val="000000" w:themeColor="text1"/>
          <w:sz w:val="24"/>
          <w:szCs w:val="24"/>
          <w:lang w:eastAsia="es-CO"/>
        </w:rPr>
        <w:t>)</w:t>
      </w:r>
      <w:r w:rsidR="3CE099E1" w:rsidRPr="00692DF8">
        <w:rPr>
          <w:color w:val="000000"/>
          <w:sz w:val="24"/>
          <w:szCs w:val="24"/>
          <w:bdr w:val="none" w:sz="0" w:space="0" w:color="auto" w:frame="1"/>
          <w:lang w:eastAsia="es-CO"/>
        </w:rPr>
        <w:t xml:space="preserve"> día </w:t>
      </w:r>
      <w:r w:rsidR="6E602D68" w:rsidRPr="00692DF8">
        <w:rPr>
          <w:color w:val="000000"/>
          <w:sz w:val="24"/>
          <w:szCs w:val="24"/>
          <w:bdr w:val="none" w:sz="0" w:space="0" w:color="auto" w:frame="1"/>
          <w:lang w:eastAsia="es-CO"/>
        </w:rPr>
        <w:t xml:space="preserve">hábil </w:t>
      </w:r>
      <w:r w:rsidR="3CE099E1" w:rsidRPr="00692DF8">
        <w:rPr>
          <w:color w:val="000000"/>
          <w:sz w:val="24"/>
          <w:szCs w:val="24"/>
          <w:bdr w:val="none" w:sz="0" w:space="0" w:color="auto" w:frame="1"/>
          <w:lang w:eastAsia="es-CO"/>
        </w:rPr>
        <w:t>publicar</w:t>
      </w:r>
      <w:r w:rsidR="00CC31BC">
        <w:rPr>
          <w:color w:val="000000"/>
          <w:sz w:val="24"/>
          <w:szCs w:val="24"/>
          <w:bdr w:val="none" w:sz="0" w:space="0" w:color="auto" w:frame="1"/>
          <w:lang w:eastAsia="es-CO"/>
        </w:rPr>
        <w:t>á</w:t>
      </w:r>
      <w:r w:rsidR="3CE099E1" w:rsidRPr="00692DF8">
        <w:rPr>
          <w:color w:val="000000"/>
          <w:sz w:val="24"/>
          <w:szCs w:val="24"/>
          <w:bdr w:val="none" w:sz="0" w:space="0" w:color="auto" w:frame="1"/>
          <w:lang w:eastAsia="es-CO"/>
        </w:rPr>
        <w:t xml:space="preserve"> el listado definitivo de las organizaciones </w:t>
      </w:r>
      <w:r w:rsidR="2CF3FAF4" w:rsidRPr="00692DF8">
        <w:rPr>
          <w:color w:val="000000" w:themeColor="text1"/>
          <w:sz w:val="24"/>
          <w:szCs w:val="24"/>
          <w:lang w:eastAsia="es-CO"/>
        </w:rPr>
        <w:t xml:space="preserve">formales e informales de mujeres y mixtas </w:t>
      </w:r>
      <w:r w:rsidR="3CE099E1" w:rsidRPr="00692DF8">
        <w:rPr>
          <w:color w:val="000000"/>
          <w:sz w:val="24"/>
          <w:szCs w:val="24"/>
          <w:bdr w:val="none" w:sz="0" w:space="0" w:color="auto" w:frame="1"/>
          <w:lang w:eastAsia="es-CO"/>
        </w:rPr>
        <w:t xml:space="preserve">habilitadas para votar y de las candidatas habilitadas para participar en </w:t>
      </w:r>
      <w:r w:rsidR="00B31289" w:rsidRPr="00692DF8">
        <w:rPr>
          <w:color w:val="000000"/>
          <w:sz w:val="24"/>
          <w:szCs w:val="24"/>
          <w:bdr w:val="none" w:sz="0" w:space="0" w:color="auto" w:frame="1"/>
          <w:lang w:eastAsia="es-CO"/>
        </w:rPr>
        <w:t>las asambleas</w:t>
      </w:r>
      <w:r w:rsidR="009547AC">
        <w:rPr>
          <w:color w:val="000000"/>
          <w:sz w:val="24"/>
          <w:szCs w:val="24"/>
          <w:bdr w:val="none" w:sz="0" w:space="0" w:color="auto" w:frame="1"/>
          <w:lang w:eastAsia="es-CO"/>
        </w:rPr>
        <w:t>, contado a partir del día hábil siguiente a la respuesta a las observaciones de los listados parciales</w:t>
      </w:r>
      <w:r w:rsidR="3CE099E1" w:rsidRPr="00692DF8">
        <w:rPr>
          <w:color w:val="000000"/>
          <w:sz w:val="24"/>
          <w:szCs w:val="24"/>
          <w:bdr w:val="none" w:sz="0" w:space="0" w:color="auto" w:frame="1"/>
          <w:lang w:eastAsia="es-CO"/>
        </w:rPr>
        <w:t>.</w:t>
      </w:r>
    </w:p>
    <w:p w14:paraId="71DCB018" w14:textId="77777777" w:rsidR="00EC242E" w:rsidRPr="00692DF8" w:rsidRDefault="00EC242E">
      <w:pPr>
        <w:shd w:val="clear" w:color="auto" w:fill="FFFFFF"/>
        <w:jc w:val="both"/>
        <w:textAlignment w:val="baseline"/>
        <w:rPr>
          <w:bCs/>
          <w:color w:val="000000"/>
          <w:sz w:val="24"/>
          <w:szCs w:val="24"/>
          <w:bdr w:val="none" w:sz="0" w:space="0" w:color="auto" w:frame="1"/>
          <w:lang w:eastAsia="es-CO"/>
        </w:rPr>
      </w:pPr>
    </w:p>
    <w:p w14:paraId="76A1B296" w14:textId="2B829407" w:rsidR="009547AC" w:rsidRDefault="000617D4" w:rsidP="009547AC">
      <w:pPr>
        <w:jc w:val="both"/>
        <w:rPr>
          <w:color w:val="000000" w:themeColor="text1"/>
          <w:sz w:val="24"/>
          <w:szCs w:val="24"/>
          <w:lang w:eastAsia="es-CO"/>
        </w:rPr>
      </w:pPr>
      <w:r w:rsidRPr="00692DF8">
        <w:rPr>
          <w:b/>
          <w:bCs/>
          <w:sz w:val="24"/>
          <w:szCs w:val="24"/>
          <w:bdr w:val="none" w:sz="0" w:space="0" w:color="auto" w:frame="1"/>
          <w:lang w:eastAsia="es-CO"/>
        </w:rPr>
        <w:t xml:space="preserve">ARTÍCULO </w:t>
      </w:r>
      <w:r w:rsidR="004F309E">
        <w:rPr>
          <w:b/>
          <w:bCs/>
          <w:sz w:val="24"/>
          <w:szCs w:val="24"/>
          <w:bdr w:val="none" w:sz="0" w:space="0" w:color="auto" w:frame="1"/>
          <w:lang w:eastAsia="es-CO"/>
        </w:rPr>
        <w:t>20</w:t>
      </w:r>
      <w:r w:rsidRPr="00692DF8">
        <w:rPr>
          <w:b/>
          <w:bCs/>
          <w:sz w:val="24"/>
          <w:szCs w:val="24"/>
          <w:bdr w:val="none" w:sz="0" w:space="0" w:color="auto" w:frame="1"/>
          <w:lang w:eastAsia="es-CO"/>
        </w:rPr>
        <w:t xml:space="preserve">. Campaña de las candidatas. </w:t>
      </w:r>
      <w:r w:rsidR="009547AC" w:rsidRPr="00A662F1">
        <w:rPr>
          <w:sz w:val="24"/>
          <w:szCs w:val="24"/>
          <w:bdr w:val="none" w:sz="0" w:space="0" w:color="auto" w:frame="1"/>
          <w:lang w:eastAsia="es-CO"/>
        </w:rPr>
        <w:t xml:space="preserve">Las candidatas pueden </w:t>
      </w:r>
      <w:r w:rsidR="009547AC" w:rsidRPr="00A662F1">
        <w:rPr>
          <w:color w:val="000000" w:themeColor="text1"/>
          <w:sz w:val="24"/>
          <w:szCs w:val="24"/>
          <w:lang w:eastAsia="es-CO"/>
        </w:rPr>
        <w:t>de manera voluntaria, autónoma y con autofinanciación hacer su campaña.</w:t>
      </w:r>
      <w:r w:rsidR="009547AC">
        <w:rPr>
          <w:color w:val="000000" w:themeColor="text1"/>
          <w:sz w:val="24"/>
          <w:szCs w:val="24"/>
          <w:lang w:eastAsia="es-CO"/>
        </w:rPr>
        <w:t xml:space="preserve"> </w:t>
      </w:r>
    </w:p>
    <w:p w14:paraId="0EB665CD" w14:textId="77777777" w:rsidR="000617D4" w:rsidRPr="005F21EF" w:rsidRDefault="000617D4" w:rsidP="009547AC">
      <w:pPr>
        <w:jc w:val="both"/>
        <w:rPr>
          <w:b/>
          <w:bCs/>
          <w:color w:val="000000"/>
          <w:sz w:val="24"/>
          <w:szCs w:val="24"/>
          <w:bdr w:val="none" w:sz="0" w:space="0" w:color="auto" w:frame="1"/>
          <w:lang w:eastAsia="es-CO"/>
        </w:rPr>
      </w:pPr>
    </w:p>
    <w:p w14:paraId="6D567CE4" w14:textId="5BE9611B" w:rsidR="00493C1A" w:rsidRPr="00392EB7" w:rsidRDefault="00E24564" w:rsidP="000B1675">
      <w:pPr>
        <w:widowControl/>
        <w:autoSpaceDE/>
        <w:autoSpaceDN/>
        <w:contextualSpacing/>
        <w:jc w:val="both"/>
        <w:textAlignment w:val="baseline"/>
        <w:rPr>
          <w:color w:val="000000"/>
          <w:sz w:val="24"/>
          <w:szCs w:val="24"/>
          <w:lang w:eastAsia="es-CO"/>
        </w:rPr>
      </w:pPr>
      <w:r w:rsidRPr="005F21EF">
        <w:rPr>
          <w:b/>
          <w:bCs/>
          <w:sz w:val="24"/>
          <w:szCs w:val="24"/>
        </w:rPr>
        <w:t xml:space="preserve">ARTÍCULO </w:t>
      </w:r>
      <w:r w:rsidR="00DF4C25" w:rsidRPr="005F21EF">
        <w:rPr>
          <w:b/>
          <w:bCs/>
          <w:sz w:val="24"/>
          <w:szCs w:val="24"/>
        </w:rPr>
        <w:t>2</w:t>
      </w:r>
      <w:r w:rsidR="004F309E">
        <w:rPr>
          <w:b/>
          <w:bCs/>
          <w:sz w:val="24"/>
          <w:szCs w:val="24"/>
        </w:rPr>
        <w:t>1</w:t>
      </w:r>
      <w:r w:rsidR="001778F3" w:rsidRPr="002F16ED">
        <w:rPr>
          <w:b/>
          <w:bCs/>
          <w:color w:val="000000"/>
          <w:sz w:val="24"/>
          <w:szCs w:val="24"/>
          <w:bdr w:val="none" w:sz="0" w:space="0" w:color="auto" w:frame="1"/>
          <w:lang w:eastAsia="es-CO"/>
        </w:rPr>
        <w:t>Fase 3</w:t>
      </w:r>
      <w:r w:rsidR="002F16ED" w:rsidRPr="002F16ED">
        <w:rPr>
          <w:b/>
          <w:bCs/>
          <w:color w:val="000000"/>
          <w:sz w:val="24"/>
          <w:szCs w:val="24"/>
          <w:bdr w:val="none" w:sz="0" w:space="0" w:color="auto" w:frame="1"/>
          <w:lang w:eastAsia="es-CO"/>
        </w:rPr>
        <w:t>.</w:t>
      </w:r>
      <w:r w:rsidR="001778F3" w:rsidRPr="002F16ED">
        <w:rPr>
          <w:b/>
          <w:bCs/>
          <w:color w:val="000000"/>
          <w:sz w:val="24"/>
          <w:szCs w:val="24"/>
          <w:bdr w:val="none" w:sz="0" w:space="0" w:color="auto" w:frame="1"/>
          <w:lang w:eastAsia="es-CO"/>
        </w:rPr>
        <w:t xml:space="preserve"> </w:t>
      </w:r>
      <w:r w:rsidR="009E29CE" w:rsidRPr="009E29CE">
        <w:rPr>
          <w:b/>
          <w:bCs/>
          <w:color w:val="000000"/>
          <w:sz w:val="24"/>
          <w:szCs w:val="24"/>
          <w:bdr w:val="none" w:sz="0" w:space="0" w:color="auto" w:frame="1"/>
          <w:lang w:eastAsia="es-CO"/>
        </w:rPr>
        <w:t>R</w:t>
      </w:r>
      <w:r w:rsidR="001778F3" w:rsidRPr="009E29CE">
        <w:rPr>
          <w:b/>
          <w:bCs/>
          <w:color w:val="000000"/>
          <w:sz w:val="24"/>
          <w:szCs w:val="24"/>
          <w:bdr w:val="none" w:sz="0" w:space="0" w:color="auto" w:frame="1"/>
          <w:lang w:eastAsia="es-CO"/>
        </w:rPr>
        <w:t>ealización de asambleas virtuales para la elección de las representantes</w:t>
      </w:r>
      <w:r w:rsidR="001778F3" w:rsidRPr="00392EB7">
        <w:rPr>
          <w:color w:val="000000"/>
          <w:sz w:val="24"/>
          <w:szCs w:val="24"/>
          <w:bdr w:val="none" w:sz="0" w:space="0" w:color="auto" w:frame="1"/>
          <w:lang w:eastAsia="es-CO"/>
        </w:rPr>
        <w:t xml:space="preserve">.  </w:t>
      </w:r>
      <w:r w:rsidR="002F16ED" w:rsidRPr="00392EB7">
        <w:rPr>
          <w:color w:val="000000"/>
          <w:sz w:val="24"/>
          <w:szCs w:val="24"/>
          <w:bdr w:val="none" w:sz="0" w:space="0" w:color="auto" w:frame="1"/>
          <w:lang w:eastAsia="es-CO"/>
        </w:rPr>
        <w:t xml:space="preserve">Las asambleas virtuales </w:t>
      </w:r>
      <w:r w:rsidR="001778F3" w:rsidRPr="00392EB7">
        <w:rPr>
          <w:color w:val="000000"/>
          <w:sz w:val="24"/>
          <w:szCs w:val="24"/>
          <w:bdr w:val="none" w:sz="0" w:space="0" w:color="auto" w:frame="1"/>
          <w:lang w:eastAsia="es-CO"/>
        </w:rPr>
        <w:t xml:space="preserve">se </w:t>
      </w:r>
      <w:r w:rsidR="002F16ED" w:rsidRPr="00392EB7">
        <w:rPr>
          <w:color w:val="000000"/>
          <w:sz w:val="24"/>
          <w:szCs w:val="24"/>
          <w:bdr w:val="none" w:sz="0" w:space="0" w:color="auto" w:frame="1"/>
          <w:lang w:eastAsia="es-CO"/>
        </w:rPr>
        <w:t>realizarán entre los días</w:t>
      </w:r>
      <w:r w:rsidR="001778F3" w:rsidRPr="00392EB7">
        <w:rPr>
          <w:color w:val="000000"/>
          <w:sz w:val="24"/>
          <w:szCs w:val="24"/>
          <w:bdr w:val="none" w:sz="0" w:space="0" w:color="auto" w:frame="1"/>
          <w:lang w:eastAsia="es-CO"/>
        </w:rPr>
        <w:t xml:space="preserve"> </w:t>
      </w:r>
      <w:r w:rsidR="00DF4C25" w:rsidRPr="00392EB7">
        <w:rPr>
          <w:sz w:val="24"/>
          <w:szCs w:val="24"/>
        </w:rPr>
        <w:t>7</w:t>
      </w:r>
      <w:r w:rsidR="00F00B8D" w:rsidRPr="00392EB7">
        <w:rPr>
          <w:sz w:val="24"/>
          <w:szCs w:val="24"/>
        </w:rPr>
        <w:t xml:space="preserve"> </w:t>
      </w:r>
      <w:r w:rsidR="00CD7022" w:rsidRPr="00392EB7">
        <w:rPr>
          <w:sz w:val="24"/>
          <w:szCs w:val="24"/>
        </w:rPr>
        <w:t xml:space="preserve">al </w:t>
      </w:r>
      <w:r w:rsidR="003E5CE4" w:rsidRPr="00392EB7">
        <w:rPr>
          <w:sz w:val="24"/>
          <w:szCs w:val="24"/>
        </w:rPr>
        <w:t>21</w:t>
      </w:r>
      <w:r w:rsidR="001778F3" w:rsidRPr="00392EB7">
        <w:rPr>
          <w:color w:val="000000"/>
          <w:sz w:val="24"/>
          <w:szCs w:val="24"/>
          <w:bdr w:val="none" w:sz="0" w:space="0" w:color="auto" w:frame="1"/>
          <w:lang w:eastAsia="es-CO"/>
        </w:rPr>
        <w:t xml:space="preserve"> de</w:t>
      </w:r>
      <w:r w:rsidR="00654430" w:rsidRPr="00392EB7">
        <w:rPr>
          <w:color w:val="000000"/>
          <w:sz w:val="24"/>
          <w:szCs w:val="24"/>
          <w:bdr w:val="none" w:sz="0" w:space="0" w:color="auto" w:frame="1"/>
          <w:lang w:eastAsia="es-CO"/>
        </w:rPr>
        <w:t xml:space="preserve"> diciembre</w:t>
      </w:r>
      <w:r w:rsidR="00CD7022" w:rsidRPr="00392EB7">
        <w:rPr>
          <w:color w:val="000000"/>
          <w:sz w:val="24"/>
          <w:szCs w:val="24"/>
          <w:bdr w:val="none" w:sz="0" w:space="0" w:color="auto" w:frame="1"/>
          <w:lang w:eastAsia="es-CO"/>
        </w:rPr>
        <w:t xml:space="preserve"> de </w:t>
      </w:r>
      <w:r w:rsidR="001778F3" w:rsidRPr="00392EB7">
        <w:rPr>
          <w:color w:val="000000"/>
          <w:sz w:val="24"/>
          <w:szCs w:val="24"/>
          <w:bdr w:val="none" w:sz="0" w:space="0" w:color="auto" w:frame="1"/>
          <w:lang w:eastAsia="es-CO"/>
        </w:rPr>
        <w:t xml:space="preserve">2021. </w:t>
      </w:r>
    </w:p>
    <w:p w14:paraId="04437BC7" w14:textId="77777777" w:rsidR="001778F3" w:rsidRPr="005F21EF" w:rsidRDefault="001778F3" w:rsidP="000B1675">
      <w:pPr>
        <w:widowControl/>
        <w:shd w:val="clear" w:color="auto" w:fill="FFFFFF"/>
        <w:autoSpaceDE/>
        <w:autoSpaceDN/>
        <w:ind w:left="284"/>
        <w:contextualSpacing/>
        <w:jc w:val="both"/>
        <w:textAlignment w:val="baseline"/>
        <w:rPr>
          <w:color w:val="000000"/>
          <w:sz w:val="24"/>
          <w:szCs w:val="24"/>
          <w:bdr w:val="none" w:sz="0" w:space="0" w:color="auto" w:frame="1"/>
          <w:lang w:eastAsia="es-CO"/>
        </w:rPr>
      </w:pPr>
    </w:p>
    <w:p w14:paraId="55459163" w14:textId="4CA497FD" w:rsidR="009547AC" w:rsidRPr="00A662F1" w:rsidRDefault="009547AC" w:rsidP="009547AC">
      <w:pPr>
        <w:jc w:val="both"/>
        <w:rPr>
          <w:sz w:val="24"/>
          <w:szCs w:val="24"/>
        </w:rPr>
      </w:pPr>
      <w:r w:rsidRPr="00A662F1">
        <w:rPr>
          <w:b/>
          <w:bCs/>
          <w:sz w:val="24"/>
          <w:szCs w:val="24"/>
        </w:rPr>
        <w:t>ARTICULO 2</w:t>
      </w:r>
      <w:r w:rsidR="004F309E">
        <w:rPr>
          <w:b/>
          <w:bCs/>
          <w:sz w:val="24"/>
          <w:szCs w:val="24"/>
        </w:rPr>
        <w:t>2</w:t>
      </w:r>
      <w:r w:rsidRPr="00A662F1">
        <w:rPr>
          <w:b/>
          <w:bCs/>
          <w:sz w:val="24"/>
          <w:szCs w:val="24"/>
        </w:rPr>
        <w:t xml:space="preserve"> Asambleas:</w:t>
      </w:r>
      <w:r w:rsidRPr="00A662F1">
        <w:rPr>
          <w:sz w:val="24"/>
          <w:szCs w:val="24"/>
        </w:rPr>
        <w:t xml:space="preserve"> Las</w:t>
      </w:r>
      <w:r w:rsidRPr="00A662F1">
        <w:rPr>
          <w:color w:val="000000"/>
          <w:sz w:val="24"/>
          <w:szCs w:val="24"/>
          <w:bdr w:val="none" w:sz="0" w:space="0" w:color="auto" w:frame="1"/>
          <w:lang w:eastAsia="es-CO"/>
        </w:rPr>
        <w:t xml:space="preserve"> organizaciones formales e informales de mujeres y mixtas que trabajan por los derechos de las mujeres elegirán a las representantes en asambleas virtuales. </w:t>
      </w:r>
      <w:r>
        <w:rPr>
          <w:color w:val="000000"/>
          <w:sz w:val="24"/>
          <w:szCs w:val="24"/>
          <w:bdr w:val="none" w:sz="0" w:space="0" w:color="auto" w:frame="1"/>
          <w:lang w:eastAsia="es-CO"/>
        </w:rPr>
        <w:t xml:space="preserve">Se realizará una asamblea por cada una de las representaciones. </w:t>
      </w:r>
      <w:r w:rsidRPr="00A662F1">
        <w:rPr>
          <w:color w:val="000000"/>
          <w:sz w:val="24"/>
          <w:szCs w:val="24"/>
          <w:bdr w:val="none" w:sz="0" w:space="0" w:color="auto" w:frame="1"/>
          <w:lang w:eastAsia="es-CO"/>
        </w:rPr>
        <w:t>Las organizaciones indicarán en la inscripción el nombre de la delegada principal y la suplente para votar en la asamblea. Cada organización solo tiene derecho a un voto en la asamblea, de acuerdo a la categoría a la que se ha inscrito bien sea como votante y/o con candidata. .</w:t>
      </w:r>
    </w:p>
    <w:p w14:paraId="68E776A7" w14:textId="77777777" w:rsidR="009547AC" w:rsidRPr="00A662F1" w:rsidRDefault="009547AC" w:rsidP="009547AC">
      <w:pPr>
        <w:jc w:val="both"/>
        <w:rPr>
          <w:sz w:val="24"/>
          <w:szCs w:val="24"/>
        </w:rPr>
      </w:pPr>
    </w:p>
    <w:p w14:paraId="12BFCFE5" w14:textId="77777777" w:rsidR="009547AC" w:rsidRPr="00A662F1" w:rsidRDefault="009547AC" w:rsidP="009547AC">
      <w:pPr>
        <w:jc w:val="both"/>
        <w:rPr>
          <w:sz w:val="24"/>
          <w:szCs w:val="24"/>
        </w:rPr>
      </w:pPr>
      <w:r>
        <w:rPr>
          <w:sz w:val="24"/>
          <w:szCs w:val="24"/>
        </w:rPr>
        <w:t>Las Asambleas serán autónomas en definir el reglamento para la votación de las representantes, incluido el mecanismo de desempate.</w:t>
      </w:r>
    </w:p>
    <w:p w14:paraId="639734E5" w14:textId="77777777" w:rsidR="009547AC" w:rsidRPr="00A662F1" w:rsidRDefault="009547AC" w:rsidP="009547AC">
      <w:pPr>
        <w:jc w:val="both"/>
        <w:rPr>
          <w:b/>
          <w:sz w:val="24"/>
          <w:szCs w:val="24"/>
        </w:rPr>
      </w:pPr>
    </w:p>
    <w:p w14:paraId="3AD51194" w14:textId="77777777" w:rsidR="009547AC" w:rsidRPr="00A662F1" w:rsidRDefault="009547AC" w:rsidP="009547AC">
      <w:pPr>
        <w:pStyle w:val="Prrafodelista"/>
        <w:widowControl/>
        <w:shd w:val="clear" w:color="auto" w:fill="FFFFFF" w:themeFill="background1"/>
        <w:autoSpaceDE/>
        <w:autoSpaceDN/>
        <w:ind w:left="0" w:firstLine="0"/>
        <w:contextualSpacing/>
        <w:textAlignment w:val="baseline"/>
        <w:rPr>
          <w:color w:val="000000"/>
          <w:sz w:val="24"/>
          <w:szCs w:val="24"/>
          <w:bdr w:val="none" w:sz="0" w:space="0" w:color="auto" w:frame="1"/>
          <w:lang w:eastAsia="es-CO"/>
        </w:rPr>
      </w:pPr>
      <w:r w:rsidRPr="00A662F1">
        <w:rPr>
          <w:sz w:val="24"/>
          <w:szCs w:val="24"/>
          <w:bdr w:val="none" w:sz="0" w:space="0" w:color="auto" w:frame="1"/>
          <w:lang w:eastAsia="es-CO"/>
        </w:rPr>
        <w:t xml:space="preserve">Las organizaciones que presenten dificultades tecnológicas para participar en las asambleas virtuales deben informar que realizarán la asamblea presencialmente al siguiente correo: </w:t>
      </w:r>
      <w:hyperlink r:id="rId12" w:history="1">
        <w:r w:rsidRPr="00A662F1">
          <w:rPr>
            <w:rStyle w:val="Hipervnculo"/>
            <w:sz w:val="24"/>
            <w:szCs w:val="24"/>
            <w:bdr w:val="none" w:sz="0" w:space="0" w:color="auto" w:frame="1"/>
            <w:lang w:eastAsia="es-CO"/>
          </w:rPr>
          <w:t>eleccionesccm@sdmujer.gov.co</w:t>
        </w:r>
      </w:hyperlink>
      <w:r w:rsidRPr="00A662F1">
        <w:rPr>
          <w:rStyle w:val="Hipervnculo"/>
          <w:sz w:val="24"/>
          <w:szCs w:val="24"/>
          <w:u w:val="none"/>
          <w:bdr w:val="none" w:sz="0" w:space="0" w:color="auto" w:frame="1"/>
          <w:lang w:eastAsia="es-CO"/>
        </w:rPr>
        <w:t xml:space="preserve"> </w:t>
      </w:r>
      <w:r w:rsidRPr="00A662F1">
        <w:rPr>
          <w:sz w:val="24"/>
          <w:szCs w:val="24"/>
        </w:rPr>
        <w:t>o, lo cual debe hacerse como plazo máximo 5 días hábiles antes del cierre del período de inscripciones.</w:t>
      </w:r>
    </w:p>
    <w:p w14:paraId="1B10332F" w14:textId="77777777" w:rsidR="009547AC" w:rsidRPr="00A662F1" w:rsidRDefault="009547AC" w:rsidP="009547AC">
      <w:pPr>
        <w:shd w:val="clear" w:color="auto" w:fill="FFFFFF" w:themeFill="background1"/>
        <w:jc w:val="both"/>
        <w:rPr>
          <w:color w:val="000000" w:themeColor="text1"/>
          <w:sz w:val="24"/>
          <w:szCs w:val="24"/>
          <w:lang w:eastAsia="es-CO"/>
        </w:rPr>
      </w:pPr>
    </w:p>
    <w:p w14:paraId="57885270" w14:textId="77777777" w:rsidR="009547AC" w:rsidRPr="00A662F1" w:rsidRDefault="009547AC" w:rsidP="009547AC">
      <w:pPr>
        <w:widowControl/>
        <w:shd w:val="clear" w:color="auto" w:fill="FFFFFF" w:themeFill="background1"/>
        <w:autoSpaceDE/>
        <w:autoSpaceDN/>
        <w:contextualSpacing/>
        <w:jc w:val="both"/>
        <w:textAlignment w:val="baseline"/>
        <w:rPr>
          <w:color w:val="000000"/>
          <w:sz w:val="24"/>
          <w:szCs w:val="24"/>
          <w:bdr w:val="none" w:sz="0" w:space="0" w:color="auto" w:frame="1"/>
          <w:lang w:eastAsia="es-CO"/>
        </w:rPr>
      </w:pPr>
      <w:r w:rsidRPr="002327D9">
        <w:rPr>
          <w:b/>
          <w:bCs/>
          <w:color w:val="000000"/>
          <w:sz w:val="24"/>
          <w:szCs w:val="24"/>
          <w:bdr w:val="none" w:sz="0" w:space="0" w:color="auto" w:frame="1"/>
          <w:lang w:eastAsia="es-CO"/>
        </w:rPr>
        <w:t>Parágrafo 1.</w:t>
      </w:r>
      <w:r w:rsidRPr="00A662F1">
        <w:rPr>
          <w:color w:val="000000"/>
          <w:sz w:val="24"/>
          <w:szCs w:val="24"/>
          <w:bdr w:val="none" w:sz="0" w:space="0" w:color="auto" w:frame="1"/>
          <w:lang w:eastAsia="es-CO"/>
        </w:rPr>
        <w:t xml:space="preserve"> Una vez se publiquen los listados finales de las organizaciones habilitadas para participar en la asamblea, tal como lo establece el </w:t>
      </w:r>
      <w:r w:rsidRPr="00A662F1">
        <w:rPr>
          <w:sz w:val="24"/>
          <w:szCs w:val="24"/>
          <w:bdr w:val="none" w:sz="0" w:space="0" w:color="auto" w:frame="1"/>
          <w:lang w:eastAsia="es-CO"/>
        </w:rPr>
        <w:t xml:space="preserve">Artículo 18 de </w:t>
      </w:r>
      <w:r w:rsidRPr="00A662F1">
        <w:rPr>
          <w:color w:val="000000"/>
          <w:sz w:val="24"/>
          <w:szCs w:val="24"/>
          <w:bdr w:val="none" w:sz="0" w:space="0" w:color="auto" w:frame="1"/>
          <w:lang w:eastAsia="es-CO"/>
        </w:rPr>
        <w:t xml:space="preserve">la presente resolución, la Secretaría Distrital de la Mujer en el link: </w:t>
      </w:r>
      <w:hyperlink r:id="rId13" w:history="1">
        <w:hyperlink r:id="rId14" w:history="1">
          <w:r w:rsidRPr="5841CB28">
            <w:rPr>
              <w:sz w:val="24"/>
              <w:szCs w:val="24"/>
            </w:rPr>
            <w:t>https://sdmujer.gov.co/las-mujeres-en-bogota/elecciones-consejo-consultivo-de-mujeres-2021_</w:t>
          </w:r>
        </w:hyperlink>
      </w:hyperlink>
      <w:r w:rsidRPr="00A662F1">
        <w:rPr>
          <w:color w:val="000000"/>
          <w:sz w:val="24"/>
          <w:szCs w:val="24"/>
          <w:bdr w:val="none" w:sz="0" w:space="0" w:color="auto" w:frame="1"/>
          <w:lang w:eastAsia="es-CO"/>
        </w:rPr>
        <w:t>e informará la fecha, hora y lugar de la realización de la asamblea en caso de que sea presencial y la fecha, hora y</w:t>
      </w:r>
      <w:r w:rsidRPr="5841CB28">
        <w:rPr>
          <w:color w:val="000000" w:themeColor="text1"/>
          <w:sz w:val="24"/>
          <w:szCs w:val="24"/>
          <w:lang w:eastAsia="es-CO"/>
        </w:rPr>
        <w:t>/o el</w:t>
      </w:r>
      <w:r w:rsidRPr="00A662F1">
        <w:rPr>
          <w:color w:val="000000"/>
          <w:sz w:val="24"/>
          <w:szCs w:val="24"/>
          <w:bdr w:val="none" w:sz="0" w:space="0" w:color="auto" w:frame="1"/>
          <w:lang w:eastAsia="es-CO"/>
        </w:rPr>
        <w:t xml:space="preserve"> enlace </w:t>
      </w:r>
      <w:r w:rsidRPr="5841CB28">
        <w:rPr>
          <w:color w:val="000000" w:themeColor="text1"/>
          <w:sz w:val="24"/>
          <w:szCs w:val="24"/>
          <w:lang w:eastAsia="es-CO"/>
        </w:rPr>
        <w:t xml:space="preserve">de la plataforma </w:t>
      </w:r>
      <w:proofErr w:type="spellStart"/>
      <w:r w:rsidRPr="00A662F1">
        <w:rPr>
          <w:color w:val="000000"/>
          <w:sz w:val="24"/>
          <w:szCs w:val="24"/>
          <w:bdr w:val="none" w:sz="0" w:space="0" w:color="auto" w:frame="1"/>
          <w:lang w:eastAsia="es-CO"/>
        </w:rPr>
        <w:t>Teams</w:t>
      </w:r>
      <w:proofErr w:type="spellEnd"/>
      <w:r w:rsidRPr="00A662F1">
        <w:rPr>
          <w:color w:val="000000"/>
          <w:sz w:val="24"/>
          <w:szCs w:val="24"/>
          <w:bdr w:val="none" w:sz="0" w:space="0" w:color="auto" w:frame="1"/>
          <w:lang w:eastAsia="es-CO"/>
        </w:rPr>
        <w:t xml:space="preserve"> en el caso de que sea</w:t>
      </w:r>
      <w:r w:rsidRPr="5841CB28">
        <w:rPr>
          <w:color w:val="000000" w:themeColor="text1"/>
          <w:sz w:val="24"/>
          <w:szCs w:val="24"/>
          <w:lang w:eastAsia="es-CO"/>
        </w:rPr>
        <w:t xml:space="preserve"> esta se lleve a cabo de manera</w:t>
      </w:r>
      <w:r w:rsidRPr="00A662F1">
        <w:rPr>
          <w:color w:val="000000"/>
          <w:sz w:val="24"/>
          <w:szCs w:val="24"/>
          <w:bdr w:val="none" w:sz="0" w:space="0" w:color="auto" w:frame="1"/>
          <w:lang w:eastAsia="es-CO"/>
        </w:rPr>
        <w:t xml:space="preserve"> virtual.</w:t>
      </w:r>
    </w:p>
    <w:p w14:paraId="23CF6DA7" w14:textId="77777777" w:rsidR="009547AC" w:rsidRPr="00A662F1" w:rsidRDefault="009547AC" w:rsidP="009547AC">
      <w:pPr>
        <w:widowControl/>
        <w:shd w:val="clear" w:color="auto" w:fill="FFFFFF"/>
        <w:autoSpaceDE/>
        <w:autoSpaceDN/>
        <w:contextualSpacing/>
        <w:jc w:val="both"/>
        <w:textAlignment w:val="baseline"/>
        <w:rPr>
          <w:bCs/>
          <w:color w:val="000000"/>
          <w:sz w:val="24"/>
          <w:szCs w:val="24"/>
          <w:bdr w:val="none" w:sz="0" w:space="0" w:color="auto" w:frame="1"/>
          <w:lang w:eastAsia="es-CO"/>
        </w:rPr>
      </w:pPr>
    </w:p>
    <w:p w14:paraId="67AE66C6" w14:textId="77777777" w:rsidR="009547AC" w:rsidRPr="00A662F1" w:rsidRDefault="009547AC" w:rsidP="009547AC">
      <w:pPr>
        <w:widowControl/>
        <w:shd w:val="clear" w:color="auto" w:fill="FFFFFF" w:themeFill="background1"/>
        <w:autoSpaceDE/>
        <w:autoSpaceDN/>
        <w:contextualSpacing/>
        <w:jc w:val="both"/>
        <w:textAlignment w:val="baseline"/>
        <w:rPr>
          <w:color w:val="000000"/>
          <w:sz w:val="24"/>
          <w:szCs w:val="24"/>
          <w:bdr w:val="none" w:sz="0" w:space="0" w:color="auto" w:frame="1"/>
          <w:lang w:eastAsia="es-CO"/>
        </w:rPr>
      </w:pPr>
      <w:r w:rsidRPr="002327D9">
        <w:rPr>
          <w:b/>
          <w:bCs/>
          <w:sz w:val="24"/>
          <w:szCs w:val="24"/>
          <w:lang w:eastAsia="es-CO"/>
        </w:rPr>
        <w:lastRenderedPageBreak/>
        <w:t>Parágrafo 2.</w:t>
      </w:r>
      <w:r w:rsidRPr="5841CB28">
        <w:rPr>
          <w:sz w:val="24"/>
          <w:szCs w:val="24"/>
          <w:lang w:eastAsia="es-CO"/>
        </w:rPr>
        <w:t xml:space="preserve"> Para todos los efectos </w:t>
      </w:r>
      <w:r w:rsidRPr="00A662F1">
        <w:rPr>
          <w:sz w:val="24"/>
          <w:szCs w:val="24"/>
          <w:bdr w:val="none" w:sz="0" w:space="0" w:color="auto" w:frame="1"/>
          <w:lang w:eastAsia="es-CO"/>
        </w:rPr>
        <w:t>el sitio de la página Web de la Secretaría Distrital de la Mujer habilitado para el proceso de elección</w:t>
      </w:r>
      <w:r w:rsidRPr="5841CB28">
        <w:rPr>
          <w:sz w:val="24"/>
          <w:szCs w:val="24"/>
          <w:lang w:eastAsia="es-CO"/>
        </w:rPr>
        <w:t xml:space="preserve"> será</w:t>
      </w:r>
      <w:r w:rsidRPr="00A662F1">
        <w:rPr>
          <w:sz w:val="24"/>
          <w:szCs w:val="24"/>
          <w:bdr w:val="none" w:sz="0" w:space="0" w:color="auto" w:frame="1"/>
          <w:lang w:eastAsia="es-CO"/>
        </w:rPr>
        <w:t xml:space="preserve"> el siguiente enlace: </w:t>
      </w:r>
      <w:hyperlink r:id="rId15" w:history="1">
        <w:r w:rsidRPr="00AD6150">
          <w:rPr>
            <w:rStyle w:val="Hipervnculo"/>
            <w:sz w:val="24"/>
            <w:szCs w:val="24"/>
          </w:rPr>
          <w:t>https://sdmujer.gov.co/las-mujeres-en-bogota/elecciones-consejo-consultivo-de-mujeres-2021_</w:t>
        </w:r>
      </w:hyperlink>
      <w:r w:rsidRPr="00A662F1">
        <w:rPr>
          <w:sz w:val="24"/>
          <w:szCs w:val="24"/>
          <w:bdr w:val="none" w:sz="0" w:space="0" w:color="auto" w:frame="1"/>
          <w:lang w:eastAsia="es-CO"/>
        </w:rPr>
        <w:t>,</w:t>
      </w:r>
      <w:r w:rsidRPr="5841CB28">
        <w:rPr>
          <w:sz w:val="24"/>
          <w:szCs w:val="24"/>
          <w:lang w:eastAsia="es-CO"/>
        </w:rPr>
        <w:t xml:space="preserve"> y en él</w:t>
      </w:r>
      <w:r w:rsidRPr="00A662F1">
        <w:rPr>
          <w:sz w:val="24"/>
          <w:szCs w:val="24"/>
          <w:bdr w:val="none" w:sz="0" w:space="0" w:color="auto" w:frame="1"/>
          <w:lang w:eastAsia="es-CO"/>
        </w:rPr>
        <w:t xml:space="preserve"> se </w:t>
      </w:r>
      <w:r w:rsidRPr="5841CB28">
        <w:rPr>
          <w:sz w:val="24"/>
          <w:szCs w:val="24"/>
          <w:lang w:eastAsia="es-CO"/>
        </w:rPr>
        <w:t>cargará</w:t>
      </w:r>
      <w:r w:rsidRPr="00A662F1">
        <w:rPr>
          <w:sz w:val="24"/>
          <w:szCs w:val="24"/>
          <w:bdr w:val="none" w:sz="0" w:space="0" w:color="auto" w:frame="1"/>
          <w:lang w:eastAsia="es-CO"/>
        </w:rPr>
        <w:t xml:space="preserve"> el documento que contiene la metodología para la realización de las asambleas</w:t>
      </w:r>
      <w:r w:rsidRPr="00A662F1">
        <w:rPr>
          <w:color w:val="000000"/>
          <w:sz w:val="24"/>
          <w:szCs w:val="24"/>
          <w:bdr w:val="none" w:sz="0" w:space="0" w:color="auto" w:frame="1"/>
          <w:lang w:eastAsia="es-CO"/>
        </w:rPr>
        <w:t>.</w:t>
      </w:r>
    </w:p>
    <w:p w14:paraId="28A9A23B" w14:textId="77777777" w:rsidR="009547AC" w:rsidRPr="00A662F1" w:rsidRDefault="009547AC" w:rsidP="009547AC">
      <w:pPr>
        <w:widowControl/>
        <w:shd w:val="clear" w:color="auto" w:fill="FFFFFF"/>
        <w:autoSpaceDE/>
        <w:autoSpaceDN/>
        <w:contextualSpacing/>
        <w:jc w:val="both"/>
        <w:textAlignment w:val="baseline"/>
        <w:rPr>
          <w:color w:val="000000"/>
          <w:sz w:val="24"/>
          <w:szCs w:val="24"/>
          <w:bdr w:val="none" w:sz="0" w:space="0" w:color="auto" w:frame="1"/>
          <w:lang w:eastAsia="es-CO"/>
        </w:rPr>
      </w:pPr>
    </w:p>
    <w:p w14:paraId="0EC18548" w14:textId="77777777" w:rsidR="009547AC" w:rsidRPr="00A662F1" w:rsidRDefault="009547AC" w:rsidP="009547AC">
      <w:pPr>
        <w:shd w:val="clear" w:color="auto" w:fill="FFFFFF" w:themeFill="background1"/>
        <w:jc w:val="both"/>
        <w:rPr>
          <w:color w:val="000000" w:themeColor="text1"/>
          <w:sz w:val="24"/>
          <w:szCs w:val="24"/>
          <w:lang w:eastAsia="es-CO"/>
        </w:rPr>
      </w:pPr>
      <w:r w:rsidRPr="002327D9">
        <w:rPr>
          <w:b/>
          <w:bCs/>
          <w:color w:val="000000"/>
          <w:sz w:val="24"/>
          <w:szCs w:val="24"/>
          <w:bdr w:val="none" w:sz="0" w:space="0" w:color="auto" w:frame="1"/>
          <w:lang w:eastAsia="es-CO"/>
        </w:rPr>
        <w:t xml:space="preserve">Parágrafo 3. </w:t>
      </w:r>
      <w:r w:rsidRPr="00A662F1">
        <w:rPr>
          <w:color w:val="000000"/>
          <w:sz w:val="24"/>
          <w:szCs w:val="24"/>
          <w:bdr w:val="none" w:sz="0" w:space="0" w:color="auto" w:frame="1"/>
          <w:lang w:eastAsia="es-CO"/>
        </w:rPr>
        <w:t>Las asambleas serán acompañadas técnicamente por la Secretaría Distrital de la Mujer.</w:t>
      </w:r>
      <w:r w:rsidRPr="5841CB28">
        <w:rPr>
          <w:color w:val="000000" w:themeColor="text1"/>
          <w:sz w:val="24"/>
          <w:szCs w:val="24"/>
          <w:lang w:eastAsia="es-CO"/>
        </w:rPr>
        <w:t xml:space="preserve"> En el evento que l</w:t>
      </w:r>
      <w:r w:rsidRPr="00A662F1">
        <w:rPr>
          <w:color w:val="000000"/>
          <w:sz w:val="24"/>
          <w:szCs w:val="24"/>
          <w:bdr w:val="none" w:sz="0" w:space="0" w:color="auto" w:frame="1"/>
          <w:lang w:eastAsia="es-CO"/>
        </w:rPr>
        <w:t xml:space="preserve">as Asambleas que por las razones </w:t>
      </w:r>
      <w:r w:rsidRPr="5841CB28">
        <w:rPr>
          <w:color w:val="000000" w:themeColor="text1"/>
          <w:sz w:val="24"/>
          <w:szCs w:val="24"/>
          <w:lang w:eastAsia="es-CO"/>
        </w:rPr>
        <w:t xml:space="preserve">antes </w:t>
      </w:r>
      <w:r w:rsidRPr="00A662F1">
        <w:rPr>
          <w:color w:val="000000"/>
          <w:sz w:val="24"/>
          <w:szCs w:val="24"/>
          <w:bdr w:val="none" w:sz="0" w:space="0" w:color="auto" w:frame="1"/>
          <w:lang w:eastAsia="es-CO"/>
        </w:rPr>
        <w:t xml:space="preserve">expuestas se realicen de manera presencial, </w:t>
      </w:r>
      <w:r w:rsidRPr="5841CB28">
        <w:rPr>
          <w:color w:val="000000" w:themeColor="text1"/>
          <w:sz w:val="24"/>
          <w:szCs w:val="24"/>
          <w:lang w:eastAsia="es-CO"/>
        </w:rPr>
        <w:t>e estas s</w:t>
      </w:r>
      <w:r w:rsidRPr="00A662F1">
        <w:rPr>
          <w:color w:val="000000"/>
          <w:sz w:val="24"/>
          <w:szCs w:val="24"/>
          <w:bdr w:val="none" w:sz="0" w:space="0" w:color="auto" w:frame="1"/>
          <w:lang w:eastAsia="es-CO"/>
        </w:rPr>
        <w:t xml:space="preserve">e </w:t>
      </w:r>
      <w:r w:rsidRPr="5841CB28">
        <w:rPr>
          <w:color w:val="000000" w:themeColor="text1"/>
          <w:sz w:val="24"/>
          <w:szCs w:val="24"/>
          <w:lang w:eastAsia="es-CO"/>
        </w:rPr>
        <w:t xml:space="preserve">llevarán a cabo </w:t>
      </w:r>
      <w:r w:rsidRPr="00A662F1">
        <w:rPr>
          <w:color w:val="000000"/>
          <w:sz w:val="24"/>
          <w:szCs w:val="24"/>
          <w:bdr w:val="none" w:sz="0" w:space="0" w:color="auto" w:frame="1"/>
          <w:lang w:eastAsia="es-CO"/>
        </w:rPr>
        <w:t xml:space="preserve">en las Casas de Igualdad de Oportunidades para las Mujeres (CIOM) y en la Casa de Todas. </w:t>
      </w:r>
    </w:p>
    <w:p w14:paraId="3122D873" w14:textId="77777777" w:rsidR="009547AC" w:rsidRPr="00A662F1" w:rsidRDefault="009547AC" w:rsidP="009547AC">
      <w:pPr>
        <w:widowControl/>
        <w:autoSpaceDE/>
        <w:autoSpaceDN/>
        <w:contextualSpacing/>
        <w:jc w:val="both"/>
        <w:textAlignment w:val="baseline"/>
        <w:rPr>
          <w:color w:val="000000"/>
          <w:sz w:val="24"/>
          <w:szCs w:val="24"/>
          <w:lang w:eastAsia="es-CO"/>
        </w:rPr>
      </w:pPr>
    </w:p>
    <w:p w14:paraId="20D67D95" w14:textId="77777777" w:rsidR="009547AC" w:rsidRPr="00A662F1" w:rsidRDefault="009547AC" w:rsidP="009547AC">
      <w:pPr>
        <w:widowControl/>
        <w:shd w:val="clear" w:color="auto" w:fill="FFFFFF" w:themeFill="background1"/>
        <w:autoSpaceDE/>
        <w:autoSpaceDN/>
        <w:contextualSpacing/>
        <w:jc w:val="both"/>
        <w:textAlignment w:val="baseline"/>
        <w:rPr>
          <w:color w:val="000000"/>
          <w:sz w:val="24"/>
          <w:szCs w:val="24"/>
          <w:bdr w:val="none" w:sz="0" w:space="0" w:color="auto" w:frame="1"/>
          <w:lang w:eastAsia="es-CO"/>
        </w:rPr>
      </w:pPr>
      <w:r w:rsidRPr="002327D9">
        <w:rPr>
          <w:b/>
          <w:bCs/>
          <w:color w:val="000000" w:themeColor="text1"/>
          <w:sz w:val="24"/>
          <w:szCs w:val="24"/>
          <w:lang w:eastAsia="es-CO"/>
        </w:rPr>
        <w:t xml:space="preserve">Parágrafo 4. </w:t>
      </w:r>
      <w:r w:rsidRPr="5841CB28">
        <w:rPr>
          <w:color w:val="000000" w:themeColor="text1"/>
          <w:sz w:val="24"/>
          <w:szCs w:val="24"/>
          <w:lang w:eastAsia="es-CO"/>
        </w:rPr>
        <w:t xml:space="preserve">La Secretaría Distrital de la Mujer a través de la Subsecretaría de Políticas de Igualdad garantizará que las asambleas se realicen con un amplio número de organizaciones y candidatas. En todo caso, no se realizarán asambleas con una única candidata y el mínimo de candidatas para llevar a cabo </w:t>
      </w:r>
      <w:r>
        <w:rPr>
          <w:color w:val="000000" w:themeColor="text1"/>
          <w:sz w:val="24"/>
          <w:szCs w:val="24"/>
          <w:lang w:eastAsia="es-CO"/>
        </w:rPr>
        <w:t>las asambleas</w:t>
      </w:r>
      <w:r w:rsidRPr="5841CB28">
        <w:rPr>
          <w:color w:val="000000" w:themeColor="text1"/>
          <w:sz w:val="24"/>
          <w:szCs w:val="24"/>
          <w:lang w:eastAsia="es-CO"/>
        </w:rPr>
        <w:t xml:space="preserve"> será de </w:t>
      </w:r>
      <w:r>
        <w:rPr>
          <w:color w:val="000000" w:themeColor="text1"/>
          <w:sz w:val="24"/>
          <w:szCs w:val="24"/>
          <w:lang w:eastAsia="es-CO"/>
        </w:rPr>
        <w:t>dos (Dos</w:t>
      </w:r>
      <w:r w:rsidRPr="5841CB28">
        <w:rPr>
          <w:color w:val="000000" w:themeColor="text1"/>
          <w:sz w:val="24"/>
          <w:szCs w:val="24"/>
          <w:lang w:eastAsia="es-CO"/>
        </w:rPr>
        <w:t>) candidatas.</w:t>
      </w:r>
      <w:r>
        <w:rPr>
          <w:color w:val="000000" w:themeColor="text1"/>
          <w:sz w:val="24"/>
          <w:szCs w:val="24"/>
          <w:lang w:eastAsia="es-CO"/>
        </w:rPr>
        <w:t xml:space="preserve"> En caso de que en una representación no se presentare el número de candidatas requeridas, se ampliará el proceso de inscripción por 15 días corrientes, lo cual se realizará por única vez para dicha representación. Si dentro del término no se cumple con el requisito se declarará desierta dicha representación y se procederá a iniciar un nuevo proceso de elección. </w:t>
      </w:r>
    </w:p>
    <w:p w14:paraId="5F9C93BF" w14:textId="77777777" w:rsidR="009547AC" w:rsidRPr="00A662F1" w:rsidRDefault="009547AC" w:rsidP="009547AC">
      <w:pPr>
        <w:widowControl/>
        <w:shd w:val="clear" w:color="auto" w:fill="FFFFFF"/>
        <w:autoSpaceDE/>
        <w:autoSpaceDN/>
        <w:contextualSpacing/>
        <w:jc w:val="both"/>
        <w:textAlignment w:val="baseline"/>
        <w:rPr>
          <w:color w:val="000000"/>
          <w:sz w:val="24"/>
          <w:szCs w:val="24"/>
          <w:bdr w:val="none" w:sz="0" w:space="0" w:color="auto" w:frame="1"/>
          <w:lang w:eastAsia="es-CO"/>
        </w:rPr>
      </w:pPr>
    </w:p>
    <w:p w14:paraId="14DCDF54" w14:textId="77777777" w:rsidR="009547AC" w:rsidRPr="00A662F1" w:rsidRDefault="009547AC" w:rsidP="009547AC">
      <w:pPr>
        <w:pStyle w:val="Prrafodelista"/>
        <w:shd w:val="clear" w:color="auto" w:fill="FFFFFF" w:themeFill="background1"/>
        <w:ind w:left="0" w:firstLine="0"/>
        <w:textAlignment w:val="baseline"/>
        <w:rPr>
          <w:color w:val="000000" w:themeColor="text1"/>
          <w:sz w:val="24"/>
          <w:szCs w:val="24"/>
          <w:lang w:eastAsia="es-CO"/>
        </w:rPr>
      </w:pPr>
      <w:r w:rsidRPr="002327D9">
        <w:rPr>
          <w:b/>
          <w:bCs/>
          <w:color w:val="000000" w:themeColor="text1"/>
          <w:sz w:val="24"/>
          <w:szCs w:val="24"/>
          <w:lang w:eastAsia="es-CO"/>
        </w:rPr>
        <w:t>Parágrafo 5.</w:t>
      </w:r>
      <w:r w:rsidRPr="5841CB28">
        <w:rPr>
          <w:color w:val="000000" w:themeColor="text1"/>
          <w:sz w:val="24"/>
          <w:szCs w:val="24"/>
          <w:lang w:eastAsia="es-CO"/>
        </w:rPr>
        <w:t xml:space="preserve"> De la realización de la asamblea, se levantará un acta, en la cual se señale el procedimiento seguido para la elección de la representante, los nombres de las organizaciones participantes, los nombres de las candidatas y el número de votos obtenidos por las candidatas.</w:t>
      </w:r>
    </w:p>
    <w:p w14:paraId="25AF7EAE" w14:textId="77777777" w:rsidR="00627584" w:rsidRPr="005F21EF" w:rsidRDefault="00627584">
      <w:pPr>
        <w:shd w:val="clear" w:color="auto" w:fill="FFFFFF" w:themeFill="background1"/>
        <w:jc w:val="both"/>
        <w:textAlignment w:val="baseline"/>
        <w:rPr>
          <w:color w:val="000000"/>
          <w:sz w:val="24"/>
          <w:szCs w:val="24"/>
          <w:lang w:eastAsia="es-CO"/>
        </w:rPr>
      </w:pPr>
    </w:p>
    <w:p w14:paraId="56993C21" w14:textId="5E228A5A" w:rsidR="009371B3" w:rsidRPr="00A662F1" w:rsidRDefault="009371B3" w:rsidP="009371B3">
      <w:pPr>
        <w:pStyle w:val="Prrafodelista"/>
        <w:widowControl/>
        <w:shd w:val="clear" w:color="auto" w:fill="FFFFFF"/>
        <w:autoSpaceDE/>
        <w:autoSpaceDN/>
        <w:ind w:left="0" w:firstLine="0"/>
        <w:contextualSpacing/>
        <w:textAlignment w:val="baseline"/>
        <w:rPr>
          <w:b/>
          <w:bCs/>
          <w:color w:val="000000" w:themeColor="text1"/>
          <w:sz w:val="24"/>
          <w:szCs w:val="24"/>
          <w:lang w:eastAsia="es-CO"/>
        </w:rPr>
      </w:pPr>
      <w:r w:rsidRPr="00A662F1">
        <w:rPr>
          <w:b/>
          <w:bCs/>
          <w:color w:val="000000" w:themeColor="text1"/>
          <w:sz w:val="24"/>
          <w:szCs w:val="24"/>
          <w:lang w:eastAsia="es-CO"/>
        </w:rPr>
        <w:t>ARTÍCULO 2</w:t>
      </w:r>
      <w:r w:rsidR="004F309E">
        <w:rPr>
          <w:b/>
          <w:bCs/>
          <w:color w:val="000000" w:themeColor="text1"/>
          <w:sz w:val="24"/>
          <w:szCs w:val="24"/>
          <w:lang w:eastAsia="es-CO"/>
        </w:rPr>
        <w:t>3</w:t>
      </w:r>
      <w:r w:rsidRPr="00A662F1">
        <w:rPr>
          <w:b/>
          <w:bCs/>
          <w:color w:val="000000" w:themeColor="text1"/>
          <w:sz w:val="24"/>
          <w:szCs w:val="24"/>
          <w:lang w:eastAsia="es-CO"/>
        </w:rPr>
        <w:t xml:space="preserve">. Publicación de los resultados de las asambleas. Esta actividad se realizará el 17 de diciembre de 2021. </w:t>
      </w:r>
      <w:r w:rsidRPr="00A662F1">
        <w:rPr>
          <w:color w:val="000000" w:themeColor="text1"/>
          <w:sz w:val="24"/>
          <w:szCs w:val="24"/>
          <w:lang w:eastAsia="es-CO"/>
        </w:rPr>
        <w:t>La Secretaría Distrital de la Mujer en el sitio definido en la página web para el proceso de elección 2021, publicará los resultados de las asambleas para cada una de las representaciones.</w:t>
      </w:r>
    </w:p>
    <w:p w14:paraId="4FA4AE3B" w14:textId="77777777" w:rsidR="009371B3" w:rsidRPr="00A662F1" w:rsidRDefault="009371B3" w:rsidP="009371B3">
      <w:pPr>
        <w:shd w:val="clear" w:color="auto" w:fill="FFFFFF"/>
        <w:jc w:val="both"/>
        <w:textAlignment w:val="baseline"/>
        <w:rPr>
          <w:b/>
          <w:bCs/>
          <w:color w:val="000000"/>
          <w:sz w:val="24"/>
          <w:szCs w:val="24"/>
          <w:lang w:eastAsia="es-CO"/>
        </w:rPr>
      </w:pPr>
    </w:p>
    <w:p w14:paraId="7BBCEB04" w14:textId="3FAA0113" w:rsidR="009371B3" w:rsidRPr="00A662F1" w:rsidRDefault="009371B3" w:rsidP="009371B3">
      <w:pPr>
        <w:pStyle w:val="Prrafodelista"/>
        <w:widowControl/>
        <w:shd w:val="clear" w:color="auto" w:fill="FFFFFF" w:themeFill="background1"/>
        <w:autoSpaceDE/>
        <w:autoSpaceDN/>
        <w:ind w:left="0" w:firstLine="0"/>
        <w:contextualSpacing/>
        <w:textAlignment w:val="baseline"/>
        <w:rPr>
          <w:sz w:val="24"/>
          <w:szCs w:val="24"/>
          <w:lang w:eastAsia="es-CO"/>
        </w:rPr>
      </w:pPr>
      <w:r w:rsidRPr="5841CB28">
        <w:rPr>
          <w:b/>
          <w:bCs/>
          <w:color w:val="000000" w:themeColor="text1"/>
          <w:sz w:val="24"/>
          <w:szCs w:val="24"/>
          <w:lang w:eastAsia="es-CO"/>
        </w:rPr>
        <w:t>ARTÍCULO 2</w:t>
      </w:r>
      <w:r w:rsidR="004F309E">
        <w:rPr>
          <w:b/>
          <w:bCs/>
          <w:color w:val="000000" w:themeColor="text1"/>
          <w:sz w:val="24"/>
          <w:szCs w:val="24"/>
          <w:lang w:eastAsia="es-CO"/>
        </w:rPr>
        <w:t>4</w:t>
      </w:r>
      <w:r w:rsidRPr="5841CB28">
        <w:rPr>
          <w:b/>
          <w:bCs/>
          <w:color w:val="000000" w:themeColor="text1"/>
          <w:sz w:val="24"/>
          <w:szCs w:val="24"/>
          <w:lang w:eastAsia="es-CO"/>
        </w:rPr>
        <w:t>. Observaciones a los resultados publicados de las asambleas</w:t>
      </w:r>
      <w:r w:rsidRPr="5841CB28">
        <w:rPr>
          <w:color w:val="000000" w:themeColor="text1"/>
          <w:sz w:val="24"/>
          <w:szCs w:val="24"/>
          <w:lang w:eastAsia="es-CO"/>
        </w:rPr>
        <w:t>.</w:t>
      </w:r>
      <w:r w:rsidRPr="5841CB28">
        <w:rPr>
          <w:b/>
          <w:bCs/>
          <w:color w:val="000000" w:themeColor="text1"/>
          <w:sz w:val="24"/>
          <w:szCs w:val="24"/>
          <w:lang w:eastAsia="es-CO"/>
        </w:rPr>
        <w:t xml:space="preserve"> Esta actividad se realizará el día 20 de diciembre de 2021. </w:t>
      </w:r>
      <w:r w:rsidRPr="5841CB28">
        <w:rPr>
          <w:color w:val="000000" w:themeColor="text1"/>
          <w:sz w:val="24"/>
          <w:szCs w:val="24"/>
          <w:lang w:eastAsia="es-CO"/>
        </w:rPr>
        <w:t>Las organizaciones podrán hacer observaciones a los resultados de las asambleas, para lo cual dispondrán de un (1) día hábil</w:t>
      </w:r>
      <w:r>
        <w:rPr>
          <w:color w:val="000000" w:themeColor="text1"/>
          <w:sz w:val="24"/>
          <w:szCs w:val="24"/>
          <w:lang w:eastAsia="es-CO"/>
        </w:rPr>
        <w:t xml:space="preserve"> siguiente a la publicación de los resultados de las asambleas</w:t>
      </w:r>
      <w:r w:rsidRPr="5841CB28">
        <w:rPr>
          <w:color w:val="000000" w:themeColor="text1"/>
          <w:sz w:val="24"/>
          <w:szCs w:val="24"/>
          <w:lang w:eastAsia="es-CO"/>
        </w:rPr>
        <w:t xml:space="preserve">. Las observaciones se recibirán en el correo electrónico </w:t>
      </w:r>
      <w:hyperlink r:id="rId16" w:history="1">
        <w:r w:rsidRPr="5841CB28">
          <w:rPr>
            <w:sz w:val="24"/>
            <w:szCs w:val="24"/>
            <w:lang w:eastAsia="es-CO"/>
          </w:rPr>
          <w:t>eleccionesccm@sdmujer.gov.co</w:t>
        </w:r>
      </w:hyperlink>
      <w:r w:rsidRPr="5841CB28">
        <w:rPr>
          <w:sz w:val="24"/>
          <w:szCs w:val="24"/>
          <w:lang w:eastAsia="es-CO"/>
        </w:rPr>
        <w:t>.</w:t>
      </w:r>
    </w:p>
    <w:p w14:paraId="1990F3A3" w14:textId="77777777" w:rsidR="009371B3" w:rsidRPr="00A662F1" w:rsidRDefault="009371B3" w:rsidP="009371B3">
      <w:pPr>
        <w:pStyle w:val="Prrafodelista"/>
        <w:widowControl/>
        <w:shd w:val="clear" w:color="auto" w:fill="FFFFFF"/>
        <w:autoSpaceDE/>
        <w:autoSpaceDN/>
        <w:ind w:left="0" w:firstLine="0"/>
        <w:contextualSpacing/>
        <w:textAlignment w:val="baseline"/>
        <w:rPr>
          <w:color w:val="000000" w:themeColor="text1"/>
          <w:sz w:val="24"/>
          <w:szCs w:val="24"/>
          <w:lang w:eastAsia="es-CO"/>
        </w:rPr>
      </w:pPr>
    </w:p>
    <w:p w14:paraId="68DF7F5E" w14:textId="016CCA1D" w:rsidR="009371B3" w:rsidRDefault="009371B3" w:rsidP="009371B3">
      <w:pPr>
        <w:pStyle w:val="Prrafodelista"/>
        <w:widowControl/>
        <w:shd w:val="clear" w:color="auto" w:fill="FFFFFF" w:themeFill="background1"/>
        <w:autoSpaceDE/>
        <w:autoSpaceDN/>
        <w:ind w:left="0" w:firstLine="0"/>
        <w:contextualSpacing/>
        <w:textAlignment w:val="baseline"/>
        <w:rPr>
          <w:color w:val="000000" w:themeColor="text1"/>
          <w:sz w:val="24"/>
          <w:szCs w:val="24"/>
          <w:lang w:eastAsia="es-CO"/>
        </w:rPr>
      </w:pPr>
      <w:r w:rsidRPr="00A662F1">
        <w:rPr>
          <w:b/>
          <w:bCs/>
          <w:color w:val="000000" w:themeColor="text1"/>
          <w:sz w:val="24"/>
          <w:szCs w:val="24"/>
          <w:lang w:eastAsia="es-CO"/>
        </w:rPr>
        <w:t>ARTÍCULO 2</w:t>
      </w:r>
      <w:r w:rsidR="004F309E">
        <w:rPr>
          <w:b/>
          <w:bCs/>
          <w:color w:val="000000" w:themeColor="text1"/>
          <w:sz w:val="24"/>
          <w:szCs w:val="24"/>
          <w:lang w:eastAsia="es-CO"/>
        </w:rPr>
        <w:t>5</w:t>
      </w:r>
      <w:r w:rsidRPr="00A662F1">
        <w:rPr>
          <w:b/>
          <w:bCs/>
          <w:color w:val="000000" w:themeColor="text1"/>
          <w:sz w:val="24"/>
          <w:szCs w:val="24"/>
          <w:lang w:eastAsia="es-CO"/>
        </w:rPr>
        <w:t xml:space="preserve">. </w:t>
      </w:r>
      <w:r w:rsidRPr="00A662F1">
        <w:rPr>
          <w:b/>
          <w:bCs/>
          <w:color w:val="000000"/>
          <w:sz w:val="24"/>
          <w:szCs w:val="24"/>
          <w:bdr w:val="none" w:sz="0" w:space="0" w:color="auto" w:frame="1"/>
          <w:lang w:eastAsia="es-CO"/>
        </w:rPr>
        <w:t>Respuesta a las observaciones presentadas frente a los resultados de las asambleas</w:t>
      </w:r>
      <w:r w:rsidRPr="00A662F1">
        <w:rPr>
          <w:b/>
          <w:bCs/>
          <w:color w:val="000000" w:themeColor="text1"/>
          <w:sz w:val="24"/>
          <w:szCs w:val="24"/>
          <w:lang w:eastAsia="es-CO"/>
        </w:rPr>
        <w:t xml:space="preserve">.  </w:t>
      </w:r>
      <w:r w:rsidRPr="00A662F1">
        <w:rPr>
          <w:color w:val="000000" w:themeColor="text1"/>
          <w:sz w:val="24"/>
          <w:szCs w:val="24"/>
          <w:lang w:eastAsia="es-CO"/>
        </w:rPr>
        <w:t xml:space="preserve">La Secretaría Distrital de la Mujer, al día siguiente de la realización de las </w:t>
      </w:r>
      <w:r w:rsidRPr="00A662F1">
        <w:rPr>
          <w:color w:val="000000" w:themeColor="text1"/>
          <w:sz w:val="24"/>
          <w:szCs w:val="24"/>
          <w:lang w:eastAsia="es-CO"/>
        </w:rPr>
        <w:lastRenderedPageBreak/>
        <w:t>observaciones a los resultados de las asambleas, publicará el día 21 de diciembre de 2021</w:t>
      </w:r>
      <w:r w:rsidRPr="00A662F1">
        <w:rPr>
          <w:b/>
          <w:bCs/>
          <w:color w:val="000000" w:themeColor="text1"/>
          <w:sz w:val="24"/>
          <w:szCs w:val="24"/>
          <w:lang w:eastAsia="es-CO"/>
        </w:rPr>
        <w:t xml:space="preserve"> </w:t>
      </w:r>
      <w:r w:rsidRPr="00A662F1">
        <w:rPr>
          <w:color w:val="000000" w:themeColor="text1"/>
          <w:sz w:val="24"/>
          <w:szCs w:val="24"/>
          <w:lang w:eastAsia="es-CO"/>
        </w:rPr>
        <w:t xml:space="preserve">a través de la Subsecretaría de Políticas de Igualdad, las respuestas a las observaciones realizadas por las organizaciones sobre los resultados de las asambleas. Las respuestas a las observaciones serán publicadas en la página web de la Secretaría Distrital de la Mujer en el siguiente enlace: </w:t>
      </w:r>
      <w:r w:rsidRPr="5841CB28">
        <w:rPr>
          <w:color w:val="0000FF"/>
          <w:sz w:val="24"/>
          <w:szCs w:val="24"/>
          <w:u w:val="single"/>
        </w:rPr>
        <w:t>https://sdmujer.gov.co/las-mujeres-en-bogota/elecciones-con</w:t>
      </w:r>
      <w:r>
        <w:rPr>
          <w:color w:val="0000FF"/>
          <w:sz w:val="24"/>
          <w:szCs w:val="24"/>
          <w:u w:val="single"/>
        </w:rPr>
        <w:t>sejo-consultivo-de-mujeres-2021</w:t>
      </w:r>
      <w:r w:rsidRPr="5841CB28">
        <w:rPr>
          <w:color w:val="0000FF"/>
          <w:sz w:val="24"/>
          <w:szCs w:val="24"/>
          <w:u w:val="single"/>
        </w:rPr>
        <w:t>.</w:t>
      </w:r>
      <w:r w:rsidRPr="00A662F1">
        <w:rPr>
          <w:color w:val="000000" w:themeColor="text1"/>
          <w:sz w:val="24"/>
          <w:szCs w:val="24"/>
          <w:lang w:eastAsia="es-CO"/>
        </w:rPr>
        <w:t xml:space="preserve"> </w:t>
      </w:r>
    </w:p>
    <w:p w14:paraId="61261A1B" w14:textId="77777777" w:rsidR="009371B3" w:rsidRDefault="009371B3" w:rsidP="009371B3">
      <w:pPr>
        <w:pStyle w:val="Prrafodelista"/>
        <w:widowControl/>
        <w:shd w:val="clear" w:color="auto" w:fill="FFFFFF"/>
        <w:autoSpaceDE/>
        <w:autoSpaceDN/>
        <w:ind w:left="0" w:firstLine="0"/>
        <w:contextualSpacing/>
        <w:textAlignment w:val="baseline"/>
        <w:rPr>
          <w:color w:val="000000" w:themeColor="text1"/>
          <w:sz w:val="24"/>
          <w:szCs w:val="24"/>
          <w:lang w:eastAsia="es-CO"/>
        </w:rPr>
      </w:pPr>
    </w:p>
    <w:p w14:paraId="0DC4594D" w14:textId="1F53A697" w:rsidR="009371B3" w:rsidRDefault="009371B3" w:rsidP="009371B3">
      <w:pPr>
        <w:shd w:val="clear" w:color="auto" w:fill="FFFFFF" w:themeFill="background1"/>
        <w:jc w:val="both"/>
        <w:textAlignment w:val="baseline"/>
        <w:rPr>
          <w:color w:val="000000" w:themeColor="text1"/>
          <w:sz w:val="24"/>
          <w:szCs w:val="24"/>
          <w:lang w:eastAsia="es-CO"/>
        </w:rPr>
      </w:pPr>
      <w:r w:rsidRPr="002327D9">
        <w:rPr>
          <w:b/>
          <w:bCs/>
          <w:color w:val="000000" w:themeColor="text1"/>
          <w:sz w:val="24"/>
          <w:szCs w:val="24"/>
          <w:lang w:eastAsia="es-CO"/>
        </w:rPr>
        <w:t>ARTICULO 2</w:t>
      </w:r>
      <w:r w:rsidR="004F309E">
        <w:rPr>
          <w:b/>
          <w:bCs/>
          <w:color w:val="000000" w:themeColor="text1"/>
          <w:sz w:val="24"/>
          <w:szCs w:val="24"/>
          <w:lang w:eastAsia="es-CO"/>
        </w:rPr>
        <w:t>6</w:t>
      </w:r>
      <w:r w:rsidRPr="5841CB28">
        <w:rPr>
          <w:b/>
          <w:bCs/>
          <w:color w:val="000000" w:themeColor="text1"/>
          <w:sz w:val="24"/>
          <w:szCs w:val="24"/>
          <w:lang w:eastAsia="es-CO"/>
        </w:rPr>
        <w:t>.</w:t>
      </w:r>
      <w:r w:rsidRPr="002327D9">
        <w:rPr>
          <w:b/>
          <w:bCs/>
          <w:color w:val="000000" w:themeColor="text1"/>
          <w:sz w:val="24"/>
          <w:szCs w:val="24"/>
          <w:lang w:eastAsia="es-CO"/>
        </w:rPr>
        <w:t xml:space="preserve"> Publicación de listas definitivas</w:t>
      </w:r>
      <w:r w:rsidRPr="5841CB28">
        <w:rPr>
          <w:b/>
          <w:bCs/>
          <w:color w:val="000000" w:themeColor="text1"/>
          <w:sz w:val="24"/>
          <w:szCs w:val="24"/>
          <w:lang w:eastAsia="es-CO"/>
        </w:rPr>
        <w:t>.</w:t>
      </w:r>
      <w:r w:rsidRPr="002327D9">
        <w:rPr>
          <w:b/>
          <w:bCs/>
          <w:color w:val="000000" w:themeColor="text1"/>
          <w:sz w:val="24"/>
          <w:szCs w:val="24"/>
          <w:lang w:eastAsia="es-CO"/>
        </w:rPr>
        <w:t xml:space="preserve"> El 21 de diciembre de 2021 se publicar</w:t>
      </w:r>
      <w:r w:rsidRPr="5841CB28">
        <w:rPr>
          <w:b/>
          <w:bCs/>
          <w:color w:val="000000" w:themeColor="text1"/>
          <w:sz w:val="24"/>
          <w:szCs w:val="24"/>
          <w:lang w:eastAsia="es-CO"/>
        </w:rPr>
        <w:t>á</w:t>
      </w:r>
      <w:r w:rsidRPr="002327D9">
        <w:rPr>
          <w:b/>
          <w:bCs/>
          <w:color w:val="000000" w:themeColor="text1"/>
          <w:sz w:val="24"/>
          <w:szCs w:val="24"/>
          <w:lang w:eastAsia="es-CO"/>
        </w:rPr>
        <w:t xml:space="preserve"> el listado definitivo de las asambleas.</w:t>
      </w:r>
      <w:r w:rsidRPr="5841CB28">
        <w:rPr>
          <w:b/>
          <w:bCs/>
          <w:color w:val="000000" w:themeColor="text1"/>
          <w:sz w:val="24"/>
          <w:szCs w:val="24"/>
          <w:lang w:eastAsia="es-CO"/>
        </w:rPr>
        <w:t xml:space="preserve"> </w:t>
      </w:r>
      <w:r w:rsidRPr="002327D9">
        <w:rPr>
          <w:color w:val="000000" w:themeColor="text1"/>
          <w:sz w:val="24"/>
          <w:szCs w:val="24"/>
          <w:lang w:eastAsia="es-CO"/>
        </w:rPr>
        <w:t xml:space="preserve">Las listas definitivas </w:t>
      </w:r>
      <w:r w:rsidRPr="5841CB28">
        <w:rPr>
          <w:color w:val="000000" w:themeColor="text1"/>
          <w:sz w:val="24"/>
          <w:szCs w:val="24"/>
          <w:lang w:eastAsia="es-CO"/>
        </w:rPr>
        <w:t xml:space="preserve">serán publicadas al día siguiente de la respuesta a las observaciones presentadas frente a los resultados en las asambleas, en la página web de la Secretaría Distrital de la Mujer en el siguiente enlace: </w:t>
      </w:r>
      <w:hyperlink r:id="rId17" w:history="1">
        <w:r w:rsidRPr="00537246">
          <w:rPr>
            <w:rStyle w:val="Hipervnculo"/>
            <w:sz w:val="24"/>
            <w:szCs w:val="24"/>
          </w:rPr>
          <w:t>https://sdmujer.gov.co/las-mujeres-en-bogota/elecciones-consejo-consultivo-de-mujeres-2021_</w:t>
        </w:r>
      </w:hyperlink>
      <w:r w:rsidRPr="5841CB28">
        <w:rPr>
          <w:color w:val="0000FF"/>
          <w:sz w:val="24"/>
          <w:szCs w:val="24"/>
          <w:u w:val="single"/>
        </w:rPr>
        <w:t>.</w:t>
      </w:r>
      <w:r w:rsidRPr="5841CB28">
        <w:rPr>
          <w:color w:val="000000" w:themeColor="text1"/>
          <w:sz w:val="24"/>
          <w:szCs w:val="24"/>
          <w:lang w:eastAsia="es-CO"/>
        </w:rPr>
        <w:t xml:space="preserve"> </w:t>
      </w:r>
    </w:p>
    <w:p w14:paraId="40A28A22" w14:textId="77777777" w:rsidR="009371B3" w:rsidRDefault="009371B3" w:rsidP="009371B3">
      <w:pPr>
        <w:shd w:val="clear" w:color="auto" w:fill="FFFFFF" w:themeFill="background1"/>
        <w:jc w:val="both"/>
        <w:textAlignment w:val="baseline"/>
        <w:rPr>
          <w:color w:val="000000" w:themeColor="text1"/>
          <w:sz w:val="24"/>
          <w:szCs w:val="24"/>
          <w:lang w:eastAsia="es-CO"/>
        </w:rPr>
      </w:pPr>
    </w:p>
    <w:p w14:paraId="369A05CE" w14:textId="6CAD6580" w:rsidR="009371B3" w:rsidRPr="00A662F1" w:rsidRDefault="009371B3" w:rsidP="009371B3">
      <w:pPr>
        <w:shd w:val="clear" w:color="auto" w:fill="FFFFFF" w:themeFill="background1"/>
        <w:jc w:val="both"/>
        <w:textAlignment w:val="baseline"/>
        <w:rPr>
          <w:color w:val="000000" w:themeColor="text1"/>
          <w:sz w:val="24"/>
          <w:szCs w:val="24"/>
          <w:lang w:eastAsia="es-CO"/>
        </w:rPr>
      </w:pPr>
      <w:r w:rsidRPr="5841CB28">
        <w:rPr>
          <w:b/>
          <w:bCs/>
          <w:color w:val="000000" w:themeColor="text1"/>
          <w:sz w:val="24"/>
          <w:szCs w:val="24"/>
          <w:lang w:eastAsia="es-CO"/>
        </w:rPr>
        <w:t>ARTÍCULO 2</w:t>
      </w:r>
      <w:r w:rsidR="004F309E">
        <w:rPr>
          <w:b/>
          <w:bCs/>
          <w:color w:val="000000" w:themeColor="text1"/>
          <w:sz w:val="24"/>
          <w:szCs w:val="24"/>
          <w:lang w:eastAsia="es-CO"/>
        </w:rPr>
        <w:t>7</w:t>
      </w:r>
      <w:r w:rsidRPr="5841CB28">
        <w:rPr>
          <w:b/>
          <w:bCs/>
          <w:color w:val="000000" w:themeColor="text1"/>
          <w:sz w:val="24"/>
          <w:szCs w:val="24"/>
          <w:lang w:eastAsia="es-CO"/>
        </w:rPr>
        <w:t>. Fase cuatro: Esta fase comprende el reconocimiento y posesión de las consejeras consultivas electas</w:t>
      </w:r>
      <w:r w:rsidRPr="5841CB28">
        <w:rPr>
          <w:color w:val="000000" w:themeColor="text1"/>
          <w:sz w:val="24"/>
          <w:szCs w:val="24"/>
          <w:lang w:eastAsia="es-CO"/>
        </w:rPr>
        <w:t xml:space="preserve">. </w:t>
      </w:r>
      <w:r w:rsidRPr="002327D9">
        <w:rPr>
          <w:b/>
          <w:bCs/>
          <w:color w:val="000000" w:themeColor="text1"/>
          <w:sz w:val="24"/>
          <w:szCs w:val="24"/>
          <w:lang w:eastAsia="es-CO"/>
        </w:rPr>
        <w:t xml:space="preserve">Esta fase se desarrollará el día 23 de </w:t>
      </w:r>
      <w:r w:rsidRPr="002327D9">
        <w:rPr>
          <w:b/>
          <w:bCs/>
          <w:sz w:val="24"/>
          <w:szCs w:val="24"/>
          <w:lang w:eastAsia="es-CO"/>
        </w:rPr>
        <w:t xml:space="preserve">diciembre de </w:t>
      </w:r>
      <w:r w:rsidRPr="002327D9">
        <w:rPr>
          <w:b/>
          <w:bCs/>
          <w:color w:val="000000" w:themeColor="text1"/>
          <w:sz w:val="24"/>
          <w:szCs w:val="24"/>
          <w:lang w:eastAsia="es-CO"/>
        </w:rPr>
        <w:t>2021</w:t>
      </w:r>
      <w:r w:rsidRPr="5841CB28">
        <w:rPr>
          <w:b/>
          <w:bCs/>
          <w:color w:val="000000" w:themeColor="text1"/>
          <w:sz w:val="24"/>
          <w:szCs w:val="24"/>
          <w:lang w:eastAsia="es-CO"/>
        </w:rPr>
        <w:t xml:space="preserve">. </w:t>
      </w:r>
      <w:r>
        <w:rPr>
          <w:color w:val="000000" w:themeColor="text1"/>
          <w:sz w:val="24"/>
          <w:szCs w:val="24"/>
          <w:lang w:eastAsia="es-CO"/>
        </w:rPr>
        <w:t>Se realizará</w:t>
      </w:r>
      <w:r w:rsidRPr="5841CB28">
        <w:rPr>
          <w:color w:val="000000" w:themeColor="text1"/>
          <w:sz w:val="24"/>
          <w:szCs w:val="24"/>
          <w:lang w:eastAsia="es-CO"/>
        </w:rPr>
        <w:t xml:space="preserve"> el reconocimiento y posesión de las nuevas consejeras consultivas ante la Secretaria de la Mujer según el mecanismo definido por la Secretaría Distrital de la Mujer</w:t>
      </w:r>
      <w:r>
        <w:rPr>
          <w:color w:val="000000" w:themeColor="text1"/>
          <w:sz w:val="24"/>
          <w:szCs w:val="24"/>
          <w:lang w:eastAsia="es-CO"/>
        </w:rPr>
        <w:t xml:space="preserve"> que se dará a conocer previamente</w:t>
      </w:r>
      <w:r w:rsidRPr="5841CB28">
        <w:rPr>
          <w:color w:val="000000" w:themeColor="text1"/>
          <w:sz w:val="24"/>
          <w:szCs w:val="24"/>
          <w:lang w:eastAsia="es-CO"/>
        </w:rPr>
        <w:t>.</w:t>
      </w:r>
    </w:p>
    <w:p w14:paraId="4DDD864D" w14:textId="77777777" w:rsidR="009371B3" w:rsidRPr="00A662F1" w:rsidRDefault="009371B3" w:rsidP="009371B3">
      <w:pPr>
        <w:shd w:val="clear" w:color="auto" w:fill="FFFFFF" w:themeFill="background1"/>
        <w:jc w:val="both"/>
        <w:textAlignment w:val="baseline"/>
        <w:rPr>
          <w:color w:val="000000" w:themeColor="text1"/>
          <w:sz w:val="24"/>
          <w:szCs w:val="24"/>
          <w:lang w:eastAsia="es-CO"/>
        </w:rPr>
      </w:pPr>
    </w:p>
    <w:p w14:paraId="46762957" w14:textId="6EACB635" w:rsidR="009371B3" w:rsidRPr="00A662F1" w:rsidRDefault="009371B3" w:rsidP="009371B3">
      <w:pPr>
        <w:shd w:val="clear" w:color="auto" w:fill="FFFFFF" w:themeFill="background1"/>
        <w:jc w:val="both"/>
        <w:textAlignment w:val="baseline"/>
        <w:rPr>
          <w:b/>
          <w:bCs/>
          <w:color w:val="000000"/>
          <w:sz w:val="24"/>
          <w:szCs w:val="24"/>
          <w:highlight w:val="yellow"/>
          <w:lang w:eastAsia="es-CO"/>
        </w:rPr>
      </w:pPr>
      <w:r w:rsidRPr="00A662F1">
        <w:rPr>
          <w:b/>
          <w:bCs/>
          <w:color w:val="000000" w:themeColor="text1"/>
          <w:sz w:val="24"/>
          <w:szCs w:val="24"/>
          <w:lang w:eastAsia="es-CO"/>
        </w:rPr>
        <w:t>ARTÍCULO 2</w:t>
      </w:r>
      <w:r w:rsidR="004F309E">
        <w:rPr>
          <w:b/>
          <w:bCs/>
          <w:color w:val="000000" w:themeColor="text1"/>
          <w:sz w:val="24"/>
          <w:szCs w:val="24"/>
          <w:lang w:eastAsia="es-CO"/>
        </w:rPr>
        <w:t>8</w:t>
      </w:r>
      <w:r w:rsidRPr="00A662F1">
        <w:rPr>
          <w:bCs/>
          <w:color w:val="000000" w:themeColor="text1"/>
          <w:sz w:val="24"/>
          <w:szCs w:val="24"/>
          <w:lang w:eastAsia="es-CO"/>
        </w:rPr>
        <w:t>.</w:t>
      </w:r>
      <w:r w:rsidRPr="00A662F1">
        <w:rPr>
          <w:bCs/>
          <w:color w:val="000000"/>
          <w:sz w:val="24"/>
          <w:szCs w:val="24"/>
          <w:lang w:eastAsia="es-CO"/>
        </w:rPr>
        <w:t xml:space="preserve"> </w:t>
      </w:r>
      <w:r w:rsidRPr="00A662F1">
        <w:rPr>
          <w:b/>
          <w:bCs/>
          <w:color w:val="000000"/>
          <w:sz w:val="24"/>
          <w:szCs w:val="24"/>
          <w:lang w:eastAsia="es-CO"/>
        </w:rPr>
        <w:t>Publicación del Acto Administrativo de reconocimiento de las consejeras consultivas electas</w:t>
      </w:r>
      <w:r w:rsidRPr="00A662F1">
        <w:rPr>
          <w:bCs/>
          <w:color w:val="000000"/>
          <w:sz w:val="24"/>
          <w:szCs w:val="24"/>
          <w:lang w:eastAsia="es-CO"/>
        </w:rPr>
        <w:t>.</w:t>
      </w:r>
      <w:r w:rsidRPr="00A662F1">
        <w:rPr>
          <w:bCs/>
          <w:color w:val="000000" w:themeColor="text1"/>
          <w:sz w:val="24"/>
          <w:szCs w:val="24"/>
          <w:lang w:eastAsia="es-CO"/>
        </w:rPr>
        <w:t xml:space="preserve"> Esta publicación se realizará el día 23 de </w:t>
      </w:r>
      <w:r w:rsidRPr="00A662F1">
        <w:rPr>
          <w:bCs/>
          <w:sz w:val="24"/>
          <w:szCs w:val="24"/>
          <w:lang w:eastAsia="es-CO"/>
        </w:rPr>
        <w:t xml:space="preserve">diciembre de </w:t>
      </w:r>
      <w:r w:rsidRPr="00A662F1">
        <w:rPr>
          <w:bCs/>
          <w:color w:val="000000" w:themeColor="text1"/>
          <w:sz w:val="24"/>
          <w:szCs w:val="24"/>
          <w:lang w:eastAsia="es-CO"/>
        </w:rPr>
        <w:t>2021</w:t>
      </w:r>
      <w:r>
        <w:rPr>
          <w:bCs/>
          <w:color w:val="000000" w:themeColor="text1"/>
          <w:sz w:val="24"/>
          <w:szCs w:val="24"/>
          <w:lang w:eastAsia="es-CO"/>
        </w:rPr>
        <w:t xml:space="preserve"> en la página web de la Secretaría Distrital de la Mujer</w:t>
      </w:r>
      <w:r w:rsidRPr="00A662F1">
        <w:rPr>
          <w:bCs/>
          <w:color w:val="000000" w:themeColor="text1"/>
          <w:sz w:val="24"/>
          <w:szCs w:val="24"/>
          <w:lang w:eastAsia="es-CO"/>
        </w:rPr>
        <w:t xml:space="preserve">. </w:t>
      </w:r>
    </w:p>
    <w:p w14:paraId="3E1CC1A0" w14:textId="77777777" w:rsidR="009371B3" w:rsidRPr="00A662F1" w:rsidRDefault="009371B3" w:rsidP="009371B3">
      <w:pPr>
        <w:shd w:val="clear" w:color="auto" w:fill="FFFFFF" w:themeFill="background1"/>
        <w:jc w:val="both"/>
        <w:textAlignment w:val="baseline"/>
        <w:rPr>
          <w:b/>
          <w:bCs/>
          <w:color w:val="000000" w:themeColor="text1"/>
          <w:sz w:val="24"/>
          <w:szCs w:val="24"/>
          <w:lang w:eastAsia="es-CO"/>
        </w:rPr>
      </w:pPr>
    </w:p>
    <w:p w14:paraId="703CFADA" w14:textId="3E117D7E" w:rsidR="009371B3" w:rsidRPr="00A662F1" w:rsidRDefault="009371B3" w:rsidP="009371B3">
      <w:pPr>
        <w:shd w:val="clear" w:color="auto" w:fill="FFFFFF" w:themeFill="background1"/>
        <w:jc w:val="both"/>
        <w:textAlignment w:val="baseline"/>
        <w:rPr>
          <w:color w:val="000000"/>
          <w:sz w:val="24"/>
          <w:szCs w:val="24"/>
          <w:lang w:eastAsia="es-CO"/>
        </w:rPr>
      </w:pPr>
      <w:r w:rsidRPr="5841CB28">
        <w:rPr>
          <w:b/>
          <w:bCs/>
          <w:color w:val="000000" w:themeColor="text1"/>
          <w:sz w:val="24"/>
          <w:szCs w:val="24"/>
          <w:lang w:eastAsia="es-CO"/>
        </w:rPr>
        <w:t>ARTÍCULO 2</w:t>
      </w:r>
      <w:r w:rsidR="004F309E">
        <w:rPr>
          <w:b/>
          <w:bCs/>
          <w:color w:val="000000" w:themeColor="text1"/>
          <w:sz w:val="24"/>
          <w:szCs w:val="24"/>
          <w:lang w:eastAsia="es-CO"/>
        </w:rPr>
        <w:t>9</w:t>
      </w:r>
      <w:r w:rsidRPr="5841CB28">
        <w:rPr>
          <w:b/>
          <w:bCs/>
          <w:color w:val="000000" w:themeColor="text1"/>
          <w:sz w:val="24"/>
          <w:szCs w:val="24"/>
          <w:lang w:eastAsia="es-CO"/>
        </w:rPr>
        <w:t>.</w:t>
      </w:r>
      <w:r w:rsidRPr="5841CB28">
        <w:rPr>
          <w:color w:val="000000" w:themeColor="text1"/>
          <w:sz w:val="24"/>
          <w:szCs w:val="24"/>
          <w:lang w:eastAsia="es-CO"/>
        </w:rPr>
        <w:t xml:space="preserve"> </w:t>
      </w:r>
      <w:r w:rsidRPr="5841CB28">
        <w:rPr>
          <w:b/>
          <w:bCs/>
          <w:color w:val="000000" w:themeColor="text1"/>
          <w:sz w:val="24"/>
          <w:szCs w:val="24"/>
          <w:lang w:eastAsia="es-CO"/>
        </w:rPr>
        <w:t>Acto de reconocimiento de las consejeras consultivas electas</w:t>
      </w:r>
      <w:r w:rsidRPr="5841CB28">
        <w:rPr>
          <w:color w:val="000000" w:themeColor="text1"/>
          <w:sz w:val="24"/>
          <w:szCs w:val="24"/>
          <w:lang w:eastAsia="es-CO"/>
        </w:rPr>
        <w:t>.</w:t>
      </w:r>
      <w:r w:rsidRPr="5841CB28">
        <w:rPr>
          <w:b/>
          <w:bCs/>
          <w:color w:val="000000" w:themeColor="text1"/>
          <w:sz w:val="24"/>
          <w:szCs w:val="24"/>
          <w:lang w:eastAsia="es-CO"/>
        </w:rPr>
        <w:t xml:space="preserve"> </w:t>
      </w:r>
      <w:r w:rsidRPr="5841CB28">
        <w:rPr>
          <w:color w:val="000000" w:themeColor="text1"/>
          <w:sz w:val="24"/>
          <w:szCs w:val="24"/>
          <w:lang w:eastAsia="es-CO"/>
        </w:rPr>
        <w:t xml:space="preserve">Este acto de reconocimiento será llevado a cabo el día 23 de </w:t>
      </w:r>
      <w:r w:rsidRPr="5841CB28">
        <w:rPr>
          <w:sz w:val="24"/>
          <w:szCs w:val="24"/>
          <w:lang w:eastAsia="es-CO"/>
        </w:rPr>
        <w:t xml:space="preserve">diciembre de </w:t>
      </w:r>
      <w:r w:rsidRPr="5841CB28">
        <w:rPr>
          <w:color w:val="000000" w:themeColor="text1"/>
          <w:sz w:val="24"/>
          <w:szCs w:val="24"/>
          <w:lang w:eastAsia="es-CO"/>
        </w:rPr>
        <w:t>2021.</w:t>
      </w:r>
      <w:r w:rsidRPr="5841CB28">
        <w:rPr>
          <w:b/>
          <w:bCs/>
          <w:color w:val="000000" w:themeColor="text1"/>
          <w:sz w:val="24"/>
          <w:szCs w:val="24"/>
          <w:lang w:eastAsia="es-CO"/>
        </w:rPr>
        <w:t xml:space="preserve"> </w:t>
      </w:r>
      <w:r w:rsidRPr="5841CB28">
        <w:rPr>
          <w:color w:val="000000" w:themeColor="text1"/>
          <w:sz w:val="24"/>
          <w:szCs w:val="24"/>
          <w:lang w:eastAsia="es-CO"/>
        </w:rPr>
        <w:t>La Secretaría Distrital de la Mujer hará la posesión de las nuevas consejeras consultivas.</w:t>
      </w:r>
    </w:p>
    <w:p w14:paraId="41F9062E" w14:textId="77777777" w:rsidR="00C90F29" w:rsidRPr="005F21EF" w:rsidRDefault="00C90F29">
      <w:pPr>
        <w:shd w:val="clear" w:color="auto" w:fill="FFFFFF" w:themeFill="background1"/>
        <w:jc w:val="both"/>
        <w:textAlignment w:val="baseline"/>
        <w:rPr>
          <w:color w:val="000000"/>
          <w:sz w:val="24"/>
          <w:szCs w:val="24"/>
          <w:lang w:eastAsia="es-CO"/>
        </w:rPr>
      </w:pPr>
    </w:p>
    <w:p w14:paraId="0C8428C5" w14:textId="0AF483F6" w:rsidR="00926785" w:rsidRPr="00925EF7" w:rsidRDefault="5AA7420F">
      <w:pPr>
        <w:pStyle w:val="Textoindependiente"/>
        <w:ind w:right="49"/>
        <w:jc w:val="both"/>
        <w:rPr>
          <w:b/>
          <w:bCs/>
          <w:sz w:val="24"/>
          <w:szCs w:val="24"/>
        </w:rPr>
      </w:pPr>
      <w:r w:rsidRPr="005F21EF">
        <w:rPr>
          <w:b/>
          <w:bCs/>
          <w:sz w:val="24"/>
          <w:szCs w:val="24"/>
        </w:rPr>
        <w:t xml:space="preserve">ARTÍCULO </w:t>
      </w:r>
      <w:r w:rsidR="004F309E">
        <w:rPr>
          <w:b/>
          <w:bCs/>
          <w:sz w:val="24"/>
          <w:szCs w:val="24"/>
        </w:rPr>
        <w:t>30</w:t>
      </w:r>
      <w:r w:rsidRPr="005F21EF">
        <w:rPr>
          <w:b/>
          <w:bCs/>
          <w:sz w:val="24"/>
          <w:szCs w:val="24"/>
        </w:rPr>
        <w:t xml:space="preserve">. </w:t>
      </w:r>
      <w:r w:rsidRPr="00925EF7">
        <w:rPr>
          <w:b/>
          <w:bCs/>
          <w:sz w:val="24"/>
          <w:szCs w:val="24"/>
        </w:rPr>
        <w:t xml:space="preserve">Cronograma </w:t>
      </w:r>
      <w:r w:rsidR="01B55432" w:rsidRPr="00925EF7">
        <w:rPr>
          <w:b/>
          <w:bCs/>
          <w:sz w:val="24"/>
          <w:szCs w:val="24"/>
        </w:rPr>
        <w:t xml:space="preserve">general </w:t>
      </w:r>
      <w:r w:rsidRPr="00925EF7">
        <w:rPr>
          <w:b/>
          <w:bCs/>
          <w:sz w:val="24"/>
          <w:szCs w:val="24"/>
        </w:rPr>
        <w:t>del proceso de elección.</w:t>
      </w:r>
      <w:r w:rsidR="114F780C" w:rsidRPr="00925EF7">
        <w:rPr>
          <w:b/>
          <w:bCs/>
          <w:sz w:val="24"/>
          <w:szCs w:val="24"/>
        </w:rPr>
        <w:t xml:space="preserve"> </w:t>
      </w:r>
    </w:p>
    <w:p w14:paraId="7A493E9F" w14:textId="77777777" w:rsidR="00926785" w:rsidRPr="00925EF7" w:rsidRDefault="00926785">
      <w:pPr>
        <w:pStyle w:val="Textoindependiente"/>
        <w:ind w:right="49"/>
        <w:jc w:val="both"/>
        <w:rPr>
          <w:b/>
          <w:bCs/>
          <w:sz w:val="24"/>
          <w:szCs w:val="24"/>
        </w:rPr>
      </w:pPr>
    </w:p>
    <w:p w14:paraId="66B1D8BF" w14:textId="3D72FF14" w:rsidR="00A7146A" w:rsidRPr="00925EF7" w:rsidRDefault="114F780C">
      <w:pPr>
        <w:pStyle w:val="Textoindependiente"/>
        <w:ind w:right="49"/>
        <w:jc w:val="both"/>
        <w:rPr>
          <w:b/>
          <w:bCs/>
          <w:sz w:val="24"/>
          <w:szCs w:val="24"/>
        </w:rPr>
      </w:pPr>
      <w:r w:rsidRPr="00925EF7">
        <w:rPr>
          <w:sz w:val="24"/>
          <w:szCs w:val="24"/>
        </w:rPr>
        <w:t xml:space="preserve">El cronograma </w:t>
      </w:r>
      <w:r w:rsidR="01B55432" w:rsidRPr="00925EF7">
        <w:rPr>
          <w:sz w:val="24"/>
          <w:szCs w:val="24"/>
        </w:rPr>
        <w:t xml:space="preserve">general </w:t>
      </w:r>
      <w:r w:rsidRPr="00925EF7">
        <w:rPr>
          <w:sz w:val="24"/>
          <w:szCs w:val="24"/>
        </w:rPr>
        <w:t xml:space="preserve">del proceso de elección del Consejo Consultivo de Mujeres </w:t>
      </w:r>
      <w:r w:rsidR="249ECB1E" w:rsidRPr="00925EF7">
        <w:rPr>
          <w:sz w:val="24"/>
          <w:szCs w:val="24"/>
        </w:rPr>
        <w:t xml:space="preserve">- </w:t>
      </w:r>
      <w:r w:rsidRPr="00925EF7">
        <w:rPr>
          <w:sz w:val="24"/>
          <w:szCs w:val="24"/>
        </w:rPr>
        <w:t>Espacio Autónomo.</w:t>
      </w:r>
    </w:p>
    <w:p w14:paraId="65BE1F1D" w14:textId="77777777" w:rsidR="00D426C9" w:rsidRDefault="00D426C9">
      <w:pPr>
        <w:pStyle w:val="Textoindependiente"/>
        <w:ind w:right="49"/>
        <w:jc w:val="both"/>
        <w:rPr>
          <w:sz w:val="24"/>
          <w:szCs w:val="24"/>
        </w:rPr>
      </w:pPr>
    </w:p>
    <w:tbl>
      <w:tblPr>
        <w:tblStyle w:val="Tablaconcuadrcula"/>
        <w:tblW w:w="0" w:type="auto"/>
        <w:tblLook w:val="04A0" w:firstRow="1" w:lastRow="0" w:firstColumn="1" w:lastColumn="0" w:noHBand="0" w:noVBand="1"/>
      </w:tblPr>
      <w:tblGrid>
        <w:gridCol w:w="5951"/>
        <w:gridCol w:w="2877"/>
      </w:tblGrid>
      <w:tr w:rsidR="008950DD" w:rsidRPr="00A662F1" w14:paraId="753F77E8" w14:textId="77777777" w:rsidTr="009371B3">
        <w:tc>
          <w:tcPr>
            <w:tcW w:w="5951" w:type="dxa"/>
          </w:tcPr>
          <w:p w14:paraId="3DAAF256" w14:textId="77777777" w:rsidR="008950DD" w:rsidRPr="00A662F1" w:rsidRDefault="008950DD" w:rsidP="008950DD">
            <w:pPr>
              <w:pStyle w:val="Textoindependiente"/>
              <w:ind w:right="49"/>
              <w:jc w:val="center"/>
              <w:rPr>
                <w:b/>
                <w:sz w:val="24"/>
                <w:szCs w:val="24"/>
              </w:rPr>
            </w:pPr>
            <w:r w:rsidRPr="00A662F1">
              <w:rPr>
                <w:b/>
                <w:sz w:val="24"/>
                <w:szCs w:val="24"/>
              </w:rPr>
              <w:t>Fase 1</w:t>
            </w:r>
          </w:p>
        </w:tc>
        <w:tc>
          <w:tcPr>
            <w:tcW w:w="2877" w:type="dxa"/>
          </w:tcPr>
          <w:p w14:paraId="621FB3BE" w14:textId="77777777" w:rsidR="008950DD" w:rsidRPr="00A662F1" w:rsidRDefault="008950DD" w:rsidP="008950DD">
            <w:pPr>
              <w:pStyle w:val="Textoindependiente"/>
              <w:ind w:right="49"/>
              <w:jc w:val="center"/>
              <w:rPr>
                <w:b/>
                <w:sz w:val="24"/>
                <w:szCs w:val="24"/>
              </w:rPr>
            </w:pPr>
            <w:r w:rsidRPr="00A662F1">
              <w:rPr>
                <w:b/>
                <w:sz w:val="24"/>
                <w:szCs w:val="24"/>
              </w:rPr>
              <w:t>Período</w:t>
            </w:r>
          </w:p>
        </w:tc>
      </w:tr>
      <w:tr w:rsidR="008950DD" w:rsidRPr="00A662F1" w14:paraId="36522619" w14:textId="77777777" w:rsidTr="009371B3">
        <w:tc>
          <w:tcPr>
            <w:tcW w:w="5951" w:type="dxa"/>
          </w:tcPr>
          <w:p w14:paraId="1EE7F11A" w14:textId="77777777" w:rsidR="008950DD" w:rsidRPr="00F91FAE" w:rsidRDefault="008950DD" w:rsidP="008950DD">
            <w:pPr>
              <w:pStyle w:val="Textoindependiente"/>
              <w:numPr>
                <w:ilvl w:val="0"/>
                <w:numId w:val="31"/>
              </w:numPr>
              <w:ind w:left="284" w:right="49" w:hanging="284"/>
              <w:jc w:val="both"/>
              <w:rPr>
                <w:b/>
                <w:sz w:val="24"/>
                <w:szCs w:val="24"/>
              </w:rPr>
            </w:pPr>
            <w:r>
              <w:rPr>
                <w:b/>
                <w:color w:val="000000" w:themeColor="text1"/>
                <w:sz w:val="24"/>
                <w:szCs w:val="24"/>
                <w:lang w:eastAsia="es-CO"/>
              </w:rPr>
              <w:t xml:space="preserve">Fase </w:t>
            </w:r>
            <w:r w:rsidRPr="00F91FAE">
              <w:rPr>
                <w:b/>
                <w:color w:val="000000" w:themeColor="text1"/>
                <w:sz w:val="24"/>
                <w:szCs w:val="24"/>
                <w:lang w:eastAsia="es-CO"/>
              </w:rPr>
              <w:t>Convocatoria, información y divulgación.</w:t>
            </w:r>
          </w:p>
        </w:tc>
        <w:tc>
          <w:tcPr>
            <w:tcW w:w="2877" w:type="dxa"/>
          </w:tcPr>
          <w:p w14:paraId="431922A0" w14:textId="77777777" w:rsidR="008950DD" w:rsidRPr="00F91FAE" w:rsidRDefault="008950DD" w:rsidP="008950DD">
            <w:pPr>
              <w:pStyle w:val="Textoindependiente"/>
              <w:ind w:right="49"/>
              <w:jc w:val="both"/>
              <w:rPr>
                <w:b/>
                <w:bCs/>
                <w:sz w:val="24"/>
                <w:szCs w:val="24"/>
              </w:rPr>
            </w:pPr>
            <w:r w:rsidRPr="00F91FAE">
              <w:rPr>
                <w:b/>
                <w:bCs/>
                <w:sz w:val="24"/>
                <w:szCs w:val="24"/>
              </w:rPr>
              <w:t>Del 26 de octubre al 14 de noviembre de 2021</w:t>
            </w:r>
          </w:p>
        </w:tc>
      </w:tr>
      <w:tr w:rsidR="008950DD" w:rsidRPr="00A662F1" w14:paraId="35F93423" w14:textId="77777777" w:rsidTr="009371B3">
        <w:tc>
          <w:tcPr>
            <w:tcW w:w="5951" w:type="dxa"/>
          </w:tcPr>
          <w:p w14:paraId="088C5BFC" w14:textId="77777777" w:rsidR="008950DD" w:rsidRPr="00A662F1" w:rsidRDefault="008950DD" w:rsidP="008950DD">
            <w:pPr>
              <w:pStyle w:val="Textoindependiente"/>
              <w:ind w:left="284" w:right="49"/>
              <w:jc w:val="center"/>
              <w:rPr>
                <w:b/>
                <w:bCs/>
                <w:color w:val="000000"/>
                <w:sz w:val="24"/>
                <w:szCs w:val="24"/>
                <w:bdr w:val="none" w:sz="0" w:space="0" w:color="auto" w:frame="1"/>
                <w:lang w:eastAsia="es-CO"/>
              </w:rPr>
            </w:pPr>
            <w:r w:rsidRPr="00A662F1">
              <w:rPr>
                <w:b/>
                <w:bCs/>
                <w:color w:val="000000"/>
                <w:sz w:val="24"/>
                <w:szCs w:val="24"/>
                <w:bdr w:val="none" w:sz="0" w:space="0" w:color="auto" w:frame="1"/>
                <w:lang w:eastAsia="es-CO"/>
              </w:rPr>
              <w:t>Fase 2</w:t>
            </w:r>
          </w:p>
        </w:tc>
        <w:tc>
          <w:tcPr>
            <w:tcW w:w="2877" w:type="dxa"/>
          </w:tcPr>
          <w:p w14:paraId="0BB1904B" w14:textId="77777777" w:rsidR="008950DD" w:rsidRPr="00A662F1" w:rsidRDefault="008950DD" w:rsidP="008950DD">
            <w:pPr>
              <w:pStyle w:val="Textoindependiente"/>
              <w:ind w:right="49"/>
              <w:jc w:val="both"/>
              <w:rPr>
                <w:bCs/>
                <w:sz w:val="24"/>
                <w:szCs w:val="24"/>
              </w:rPr>
            </w:pPr>
          </w:p>
        </w:tc>
      </w:tr>
      <w:tr w:rsidR="008950DD" w:rsidRPr="00A662F1" w14:paraId="79026525" w14:textId="77777777" w:rsidTr="009371B3">
        <w:tc>
          <w:tcPr>
            <w:tcW w:w="5951" w:type="dxa"/>
          </w:tcPr>
          <w:p w14:paraId="3451E09B" w14:textId="77777777" w:rsidR="008950DD" w:rsidRPr="00F91FAE" w:rsidRDefault="008950DD" w:rsidP="008950DD">
            <w:pPr>
              <w:pStyle w:val="Textoindependiente"/>
              <w:numPr>
                <w:ilvl w:val="0"/>
                <w:numId w:val="31"/>
              </w:numPr>
              <w:ind w:left="284" w:right="49" w:hanging="284"/>
              <w:jc w:val="both"/>
              <w:rPr>
                <w:b/>
                <w:sz w:val="24"/>
                <w:szCs w:val="24"/>
              </w:rPr>
            </w:pPr>
            <w:r>
              <w:rPr>
                <w:b/>
                <w:sz w:val="24"/>
                <w:szCs w:val="24"/>
              </w:rPr>
              <w:t>Fase</w:t>
            </w:r>
            <w:r w:rsidRPr="00F91FAE">
              <w:rPr>
                <w:b/>
                <w:sz w:val="24"/>
                <w:szCs w:val="24"/>
              </w:rPr>
              <w:t xml:space="preserve"> de cargue de documentos y verificación de </w:t>
            </w:r>
            <w:r w:rsidRPr="00F91FAE">
              <w:rPr>
                <w:b/>
                <w:sz w:val="24"/>
                <w:szCs w:val="24"/>
              </w:rPr>
              <w:lastRenderedPageBreak/>
              <w:t>requisitos candidatas</w:t>
            </w:r>
          </w:p>
        </w:tc>
        <w:tc>
          <w:tcPr>
            <w:tcW w:w="2877" w:type="dxa"/>
          </w:tcPr>
          <w:p w14:paraId="4422757F" w14:textId="77777777" w:rsidR="008950DD" w:rsidRPr="00F91FAE" w:rsidRDefault="008950DD" w:rsidP="008950DD">
            <w:pPr>
              <w:pStyle w:val="Textoindependiente"/>
              <w:ind w:right="49"/>
              <w:jc w:val="both"/>
              <w:rPr>
                <w:b/>
                <w:bCs/>
                <w:sz w:val="24"/>
                <w:szCs w:val="24"/>
              </w:rPr>
            </w:pPr>
            <w:r w:rsidRPr="00F91FAE">
              <w:rPr>
                <w:b/>
                <w:bCs/>
                <w:sz w:val="24"/>
                <w:szCs w:val="24"/>
              </w:rPr>
              <w:lastRenderedPageBreak/>
              <w:t xml:space="preserve">Del 3 de Noviembre al 6 </w:t>
            </w:r>
            <w:r w:rsidRPr="00F91FAE">
              <w:rPr>
                <w:b/>
                <w:bCs/>
                <w:sz w:val="24"/>
                <w:szCs w:val="24"/>
              </w:rPr>
              <w:lastRenderedPageBreak/>
              <w:t>de diciembre de 2021</w:t>
            </w:r>
          </w:p>
        </w:tc>
      </w:tr>
      <w:tr w:rsidR="008950DD" w:rsidRPr="00A662F1" w14:paraId="3C42704F" w14:textId="77777777" w:rsidTr="009371B3">
        <w:tc>
          <w:tcPr>
            <w:tcW w:w="5951" w:type="dxa"/>
          </w:tcPr>
          <w:p w14:paraId="6BEF3EBD" w14:textId="77777777" w:rsidR="008950DD" w:rsidRPr="00A662F1" w:rsidRDefault="008950DD" w:rsidP="008950DD">
            <w:pPr>
              <w:pStyle w:val="Textoindependiente"/>
              <w:ind w:left="284" w:right="49" w:hanging="284"/>
              <w:jc w:val="both"/>
              <w:rPr>
                <w:sz w:val="24"/>
                <w:szCs w:val="24"/>
              </w:rPr>
            </w:pPr>
            <w:r w:rsidRPr="00A662F1">
              <w:rPr>
                <w:sz w:val="24"/>
                <w:szCs w:val="24"/>
              </w:rPr>
              <w:lastRenderedPageBreak/>
              <w:t xml:space="preserve">2.1 Plazo para </w:t>
            </w:r>
            <w:r w:rsidRPr="00A662F1">
              <w:rPr>
                <w:color w:val="000000"/>
                <w:sz w:val="24"/>
                <w:szCs w:val="24"/>
                <w:bdr w:val="none" w:sz="0" w:space="0" w:color="auto" w:frame="1"/>
                <w:lang w:eastAsia="es-CO"/>
              </w:rPr>
              <w:t>cargar los documentos exigidos como requisitos para la inscripción.</w:t>
            </w:r>
          </w:p>
        </w:tc>
        <w:tc>
          <w:tcPr>
            <w:tcW w:w="2877" w:type="dxa"/>
          </w:tcPr>
          <w:p w14:paraId="5446D411" w14:textId="77777777" w:rsidR="008950DD" w:rsidRPr="00A662F1" w:rsidRDefault="008950DD" w:rsidP="008950DD">
            <w:pPr>
              <w:rPr>
                <w:sz w:val="24"/>
                <w:szCs w:val="24"/>
              </w:rPr>
            </w:pPr>
            <w:r w:rsidRPr="00A662F1">
              <w:rPr>
                <w:sz w:val="24"/>
                <w:szCs w:val="24"/>
              </w:rPr>
              <w:t>Del</w:t>
            </w:r>
            <w:r>
              <w:rPr>
                <w:sz w:val="24"/>
                <w:szCs w:val="24"/>
              </w:rPr>
              <w:t xml:space="preserve"> 3</w:t>
            </w:r>
            <w:r w:rsidRPr="00A662F1">
              <w:rPr>
                <w:sz w:val="24"/>
                <w:szCs w:val="24"/>
              </w:rPr>
              <w:t xml:space="preserve"> de </w:t>
            </w:r>
            <w:r>
              <w:rPr>
                <w:sz w:val="24"/>
                <w:szCs w:val="24"/>
              </w:rPr>
              <w:t>noviembre</w:t>
            </w:r>
            <w:r w:rsidRPr="00A662F1">
              <w:rPr>
                <w:sz w:val="24"/>
                <w:szCs w:val="24"/>
              </w:rPr>
              <w:t xml:space="preserve"> al 1</w:t>
            </w:r>
            <w:r>
              <w:rPr>
                <w:sz w:val="24"/>
                <w:szCs w:val="24"/>
              </w:rPr>
              <w:t>6</w:t>
            </w:r>
            <w:r w:rsidRPr="00A662F1">
              <w:rPr>
                <w:sz w:val="24"/>
                <w:szCs w:val="24"/>
              </w:rPr>
              <w:t xml:space="preserve"> de noviembre de 2021</w:t>
            </w:r>
          </w:p>
        </w:tc>
      </w:tr>
      <w:tr w:rsidR="008950DD" w:rsidRPr="00A662F1" w14:paraId="0CA2BEB7" w14:textId="77777777" w:rsidTr="009371B3">
        <w:tc>
          <w:tcPr>
            <w:tcW w:w="5951" w:type="dxa"/>
          </w:tcPr>
          <w:p w14:paraId="5BDB6243" w14:textId="77777777" w:rsidR="008950DD" w:rsidRPr="00A662F1" w:rsidRDefault="008950DD" w:rsidP="008950DD">
            <w:pPr>
              <w:pStyle w:val="Textoindependiente"/>
              <w:ind w:left="284" w:right="49" w:hanging="284"/>
              <w:jc w:val="both"/>
              <w:rPr>
                <w:sz w:val="24"/>
                <w:szCs w:val="24"/>
              </w:rPr>
            </w:pPr>
            <w:r w:rsidRPr="00A662F1">
              <w:rPr>
                <w:sz w:val="24"/>
                <w:szCs w:val="24"/>
              </w:rPr>
              <w:t xml:space="preserve">2.2 </w:t>
            </w:r>
            <w:r w:rsidRPr="00A662F1">
              <w:rPr>
                <w:bCs/>
                <w:color w:val="000000"/>
                <w:sz w:val="24"/>
                <w:szCs w:val="24"/>
                <w:bdr w:val="none" w:sz="0" w:space="0" w:color="auto" w:frame="1"/>
                <w:shd w:val="clear" w:color="auto" w:fill="FFFFFF"/>
                <w:lang w:eastAsia="es-CO"/>
              </w:rPr>
              <w:t>Proceso de información a las candidatas.</w:t>
            </w:r>
          </w:p>
        </w:tc>
        <w:tc>
          <w:tcPr>
            <w:tcW w:w="2877" w:type="dxa"/>
          </w:tcPr>
          <w:p w14:paraId="0A557CD5" w14:textId="77777777" w:rsidR="008950DD" w:rsidRPr="00A662F1" w:rsidRDefault="008950DD" w:rsidP="008950DD">
            <w:pPr>
              <w:rPr>
                <w:sz w:val="24"/>
                <w:szCs w:val="24"/>
              </w:rPr>
            </w:pPr>
            <w:r w:rsidRPr="00A662F1">
              <w:rPr>
                <w:sz w:val="24"/>
                <w:szCs w:val="24"/>
              </w:rPr>
              <w:t>Del 1</w:t>
            </w:r>
            <w:r>
              <w:rPr>
                <w:sz w:val="24"/>
                <w:szCs w:val="24"/>
              </w:rPr>
              <w:t>7</w:t>
            </w:r>
            <w:r w:rsidRPr="00A662F1">
              <w:rPr>
                <w:sz w:val="24"/>
                <w:szCs w:val="24"/>
              </w:rPr>
              <w:t xml:space="preserve"> al 1</w:t>
            </w:r>
            <w:r>
              <w:rPr>
                <w:sz w:val="24"/>
                <w:szCs w:val="24"/>
              </w:rPr>
              <w:t>8</w:t>
            </w:r>
            <w:r w:rsidRPr="00A662F1">
              <w:rPr>
                <w:sz w:val="24"/>
                <w:szCs w:val="24"/>
              </w:rPr>
              <w:t xml:space="preserve"> de noviembre de 2021</w:t>
            </w:r>
          </w:p>
        </w:tc>
      </w:tr>
      <w:tr w:rsidR="008950DD" w:rsidRPr="00A662F1" w14:paraId="2B55AF9D" w14:textId="77777777" w:rsidTr="009371B3">
        <w:tc>
          <w:tcPr>
            <w:tcW w:w="5951" w:type="dxa"/>
          </w:tcPr>
          <w:p w14:paraId="5A7B22F5" w14:textId="77777777" w:rsidR="008950DD" w:rsidRPr="00A662F1" w:rsidRDefault="008950DD" w:rsidP="008950DD">
            <w:pPr>
              <w:pStyle w:val="Textoindependiente"/>
              <w:ind w:left="284" w:right="49" w:hanging="284"/>
              <w:jc w:val="both"/>
              <w:rPr>
                <w:sz w:val="24"/>
                <w:szCs w:val="24"/>
              </w:rPr>
            </w:pPr>
            <w:r w:rsidRPr="00A662F1">
              <w:rPr>
                <w:sz w:val="24"/>
                <w:szCs w:val="24"/>
              </w:rPr>
              <w:t xml:space="preserve">2.3 Verificación de requisitos </w:t>
            </w:r>
          </w:p>
        </w:tc>
        <w:tc>
          <w:tcPr>
            <w:tcW w:w="2877" w:type="dxa"/>
          </w:tcPr>
          <w:p w14:paraId="40F8FED9" w14:textId="77777777" w:rsidR="008950DD" w:rsidRPr="00A662F1" w:rsidRDefault="008950DD" w:rsidP="008950DD">
            <w:pPr>
              <w:rPr>
                <w:sz w:val="24"/>
                <w:szCs w:val="24"/>
                <w:highlight w:val="red"/>
              </w:rPr>
            </w:pPr>
            <w:r w:rsidRPr="00A662F1">
              <w:rPr>
                <w:sz w:val="24"/>
                <w:szCs w:val="24"/>
              </w:rPr>
              <w:t>Del 1</w:t>
            </w:r>
            <w:r>
              <w:rPr>
                <w:sz w:val="24"/>
                <w:szCs w:val="24"/>
              </w:rPr>
              <w:t>9</w:t>
            </w:r>
            <w:r w:rsidRPr="00A662F1">
              <w:rPr>
                <w:sz w:val="24"/>
                <w:szCs w:val="24"/>
              </w:rPr>
              <w:t xml:space="preserve"> al 22 de noviembre de 2021</w:t>
            </w:r>
          </w:p>
        </w:tc>
      </w:tr>
      <w:tr w:rsidR="008950DD" w:rsidRPr="00A662F1" w14:paraId="42C99090" w14:textId="77777777" w:rsidTr="009371B3">
        <w:tc>
          <w:tcPr>
            <w:tcW w:w="5951" w:type="dxa"/>
          </w:tcPr>
          <w:p w14:paraId="113ED947" w14:textId="77777777" w:rsidR="008950DD" w:rsidRPr="00A662F1" w:rsidRDefault="008950DD" w:rsidP="008950DD">
            <w:pPr>
              <w:pStyle w:val="Textoindependiente"/>
              <w:ind w:left="284" w:right="49" w:hanging="284"/>
              <w:jc w:val="both"/>
              <w:rPr>
                <w:sz w:val="24"/>
                <w:szCs w:val="24"/>
              </w:rPr>
            </w:pPr>
            <w:r w:rsidRPr="00A662F1">
              <w:rPr>
                <w:sz w:val="24"/>
                <w:szCs w:val="24"/>
              </w:rPr>
              <w:t xml:space="preserve">2.4 </w:t>
            </w:r>
            <w:r w:rsidRPr="00A662F1">
              <w:rPr>
                <w:spacing w:val="-4"/>
                <w:sz w:val="24"/>
                <w:szCs w:val="24"/>
              </w:rPr>
              <w:t>Publicación de las organizaciones que cumplen requisitos y de las organizaciones que deben subsanar.</w:t>
            </w:r>
          </w:p>
        </w:tc>
        <w:tc>
          <w:tcPr>
            <w:tcW w:w="2877" w:type="dxa"/>
          </w:tcPr>
          <w:p w14:paraId="332237F5" w14:textId="77777777" w:rsidR="008950DD" w:rsidRPr="00A662F1" w:rsidRDefault="008950DD" w:rsidP="008950DD">
            <w:pPr>
              <w:rPr>
                <w:sz w:val="24"/>
                <w:szCs w:val="24"/>
              </w:rPr>
            </w:pPr>
            <w:r w:rsidRPr="00A662F1">
              <w:rPr>
                <w:sz w:val="24"/>
                <w:szCs w:val="24"/>
              </w:rPr>
              <w:t>El 23 de noviembre de 2021</w:t>
            </w:r>
          </w:p>
        </w:tc>
      </w:tr>
      <w:tr w:rsidR="008950DD" w:rsidRPr="00A662F1" w14:paraId="4C2D7398" w14:textId="77777777" w:rsidTr="009371B3">
        <w:tc>
          <w:tcPr>
            <w:tcW w:w="5951" w:type="dxa"/>
          </w:tcPr>
          <w:p w14:paraId="49BBC6FE" w14:textId="77777777" w:rsidR="008950DD" w:rsidRPr="00A662F1" w:rsidRDefault="008950DD" w:rsidP="008950DD">
            <w:pPr>
              <w:pStyle w:val="Textoindependiente"/>
              <w:ind w:right="49"/>
              <w:jc w:val="both"/>
              <w:rPr>
                <w:sz w:val="24"/>
                <w:szCs w:val="24"/>
              </w:rPr>
            </w:pPr>
            <w:r w:rsidRPr="00A662F1">
              <w:rPr>
                <w:bCs/>
                <w:color w:val="000000"/>
                <w:sz w:val="24"/>
                <w:szCs w:val="24"/>
                <w:bdr w:val="none" w:sz="0" w:space="0" w:color="auto" w:frame="1"/>
                <w:lang w:eastAsia="es-CO"/>
              </w:rPr>
              <w:t>2.5 Plazo para subsanar requisitos.</w:t>
            </w:r>
          </w:p>
        </w:tc>
        <w:tc>
          <w:tcPr>
            <w:tcW w:w="2877" w:type="dxa"/>
          </w:tcPr>
          <w:p w14:paraId="43CDE094" w14:textId="77777777" w:rsidR="008950DD" w:rsidRPr="00A662F1" w:rsidRDefault="008950DD" w:rsidP="008950DD">
            <w:pPr>
              <w:rPr>
                <w:sz w:val="24"/>
                <w:szCs w:val="24"/>
              </w:rPr>
            </w:pPr>
            <w:r w:rsidRPr="00A662F1">
              <w:rPr>
                <w:sz w:val="24"/>
                <w:szCs w:val="24"/>
              </w:rPr>
              <w:t>Del 24 al 26 de noviembre de 2021</w:t>
            </w:r>
          </w:p>
        </w:tc>
      </w:tr>
      <w:tr w:rsidR="008950DD" w:rsidRPr="00A662F1" w14:paraId="04747A13" w14:textId="77777777" w:rsidTr="009371B3">
        <w:tc>
          <w:tcPr>
            <w:tcW w:w="5951" w:type="dxa"/>
          </w:tcPr>
          <w:p w14:paraId="06B8624B" w14:textId="77777777" w:rsidR="008950DD" w:rsidRPr="00A662F1" w:rsidRDefault="008950DD" w:rsidP="008950DD">
            <w:pPr>
              <w:pStyle w:val="Textoindependiente"/>
              <w:ind w:right="49"/>
              <w:jc w:val="both"/>
              <w:rPr>
                <w:sz w:val="24"/>
                <w:szCs w:val="24"/>
              </w:rPr>
            </w:pPr>
            <w:r w:rsidRPr="00A662F1">
              <w:rPr>
                <w:sz w:val="24"/>
                <w:szCs w:val="24"/>
              </w:rPr>
              <w:t>2.6 Publicación listados parciales.</w:t>
            </w:r>
          </w:p>
        </w:tc>
        <w:tc>
          <w:tcPr>
            <w:tcW w:w="2877" w:type="dxa"/>
          </w:tcPr>
          <w:p w14:paraId="6A9F8314" w14:textId="77777777" w:rsidR="008950DD" w:rsidRPr="00A662F1" w:rsidRDefault="008950DD" w:rsidP="008950DD">
            <w:pPr>
              <w:rPr>
                <w:sz w:val="24"/>
                <w:szCs w:val="24"/>
              </w:rPr>
            </w:pPr>
            <w:r w:rsidRPr="00A662F1">
              <w:rPr>
                <w:sz w:val="24"/>
                <w:szCs w:val="24"/>
              </w:rPr>
              <w:t>El 29 de noviembre de 2021</w:t>
            </w:r>
          </w:p>
        </w:tc>
      </w:tr>
      <w:tr w:rsidR="008950DD" w:rsidRPr="00A662F1" w14:paraId="44EF2F18" w14:textId="77777777" w:rsidTr="009371B3">
        <w:tc>
          <w:tcPr>
            <w:tcW w:w="5951" w:type="dxa"/>
          </w:tcPr>
          <w:p w14:paraId="037BDC49" w14:textId="77777777" w:rsidR="008950DD" w:rsidRPr="00A662F1" w:rsidRDefault="008950DD" w:rsidP="008950DD">
            <w:pPr>
              <w:pStyle w:val="Textoindependiente"/>
              <w:ind w:right="49"/>
              <w:jc w:val="both"/>
              <w:rPr>
                <w:sz w:val="24"/>
                <w:szCs w:val="24"/>
              </w:rPr>
            </w:pPr>
            <w:r w:rsidRPr="00A662F1">
              <w:rPr>
                <w:bCs/>
                <w:color w:val="000000"/>
                <w:sz w:val="24"/>
                <w:szCs w:val="24"/>
                <w:bdr w:val="none" w:sz="0" w:space="0" w:color="auto" w:frame="1"/>
                <w:lang w:eastAsia="es-CO"/>
              </w:rPr>
              <w:t>2.7 Observaciones al listado parcial.</w:t>
            </w:r>
          </w:p>
        </w:tc>
        <w:tc>
          <w:tcPr>
            <w:tcW w:w="2877" w:type="dxa"/>
          </w:tcPr>
          <w:p w14:paraId="41BE8488" w14:textId="77777777" w:rsidR="008950DD" w:rsidRPr="00A662F1" w:rsidRDefault="008950DD" w:rsidP="008950DD">
            <w:pPr>
              <w:rPr>
                <w:sz w:val="24"/>
                <w:szCs w:val="24"/>
              </w:rPr>
            </w:pPr>
            <w:r w:rsidRPr="00A662F1">
              <w:rPr>
                <w:sz w:val="24"/>
                <w:szCs w:val="24"/>
              </w:rPr>
              <w:t xml:space="preserve">El 30 de noviembre de 2021 </w:t>
            </w:r>
          </w:p>
        </w:tc>
      </w:tr>
      <w:tr w:rsidR="008950DD" w:rsidRPr="00A662F1" w14:paraId="6A16BF6C" w14:textId="77777777" w:rsidTr="009371B3">
        <w:tc>
          <w:tcPr>
            <w:tcW w:w="5951" w:type="dxa"/>
          </w:tcPr>
          <w:p w14:paraId="26EE95D2" w14:textId="77777777" w:rsidR="008950DD" w:rsidRPr="00A662F1" w:rsidRDefault="008950DD" w:rsidP="008950DD">
            <w:pPr>
              <w:pStyle w:val="Textoindependiente"/>
              <w:ind w:right="49"/>
              <w:jc w:val="both"/>
              <w:rPr>
                <w:sz w:val="24"/>
                <w:szCs w:val="24"/>
              </w:rPr>
            </w:pPr>
            <w:r w:rsidRPr="00A662F1">
              <w:rPr>
                <w:bCs/>
                <w:color w:val="000000"/>
                <w:sz w:val="24"/>
                <w:szCs w:val="24"/>
                <w:bdr w:val="none" w:sz="0" w:space="0" w:color="auto" w:frame="1"/>
                <w:lang w:eastAsia="es-CO"/>
              </w:rPr>
              <w:t>2.8 Respuesta a las observaciones de los listados parciales.</w:t>
            </w:r>
          </w:p>
        </w:tc>
        <w:tc>
          <w:tcPr>
            <w:tcW w:w="2877" w:type="dxa"/>
          </w:tcPr>
          <w:p w14:paraId="29F6548F" w14:textId="77777777" w:rsidR="008950DD" w:rsidRPr="00A662F1" w:rsidRDefault="008950DD" w:rsidP="008950DD">
            <w:pPr>
              <w:rPr>
                <w:sz w:val="24"/>
                <w:szCs w:val="24"/>
              </w:rPr>
            </w:pPr>
            <w:r w:rsidRPr="00A662F1">
              <w:rPr>
                <w:sz w:val="24"/>
                <w:szCs w:val="24"/>
              </w:rPr>
              <w:t xml:space="preserve">El 1° de diciembre de 2021 </w:t>
            </w:r>
          </w:p>
        </w:tc>
      </w:tr>
      <w:tr w:rsidR="008950DD" w:rsidRPr="00A662F1" w14:paraId="07235518" w14:textId="77777777" w:rsidTr="009371B3">
        <w:tc>
          <w:tcPr>
            <w:tcW w:w="5951" w:type="dxa"/>
          </w:tcPr>
          <w:p w14:paraId="05BA8B66" w14:textId="77777777" w:rsidR="008950DD" w:rsidRPr="00A662F1" w:rsidRDefault="008950DD" w:rsidP="008950DD">
            <w:pPr>
              <w:pStyle w:val="Textoindependiente"/>
              <w:ind w:right="49"/>
              <w:jc w:val="both"/>
              <w:rPr>
                <w:bCs/>
                <w:color w:val="000000"/>
                <w:sz w:val="24"/>
                <w:szCs w:val="24"/>
                <w:bdr w:val="none" w:sz="0" w:space="0" w:color="auto" w:frame="1"/>
                <w:lang w:eastAsia="es-CO"/>
              </w:rPr>
            </w:pPr>
            <w:r w:rsidRPr="00A662F1">
              <w:rPr>
                <w:bCs/>
                <w:color w:val="000000"/>
                <w:sz w:val="24"/>
                <w:szCs w:val="24"/>
                <w:bdr w:val="none" w:sz="0" w:space="0" w:color="auto" w:frame="1"/>
                <w:lang w:eastAsia="es-CO"/>
              </w:rPr>
              <w:t>2.9 Publicación de listados finales de las organizaciones habilitadas para participar en las asambleas.</w:t>
            </w:r>
          </w:p>
        </w:tc>
        <w:tc>
          <w:tcPr>
            <w:tcW w:w="2877" w:type="dxa"/>
          </w:tcPr>
          <w:p w14:paraId="60827084" w14:textId="77777777" w:rsidR="008950DD" w:rsidRPr="00A662F1" w:rsidRDefault="008950DD" w:rsidP="008950DD">
            <w:pPr>
              <w:rPr>
                <w:sz w:val="24"/>
                <w:szCs w:val="24"/>
              </w:rPr>
            </w:pPr>
            <w:r w:rsidRPr="00A662F1">
              <w:rPr>
                <w:sz w:val="24"/>
                <w:szCs w:val="24"/>
              </w:rPr>
              <w:t>El 2 de diciembre de 2021</w:t>
            </w:r>
          </w:p>
        </w:tc>
      </w:tr>
      <w:tr w:rsidR="008950DD" w:rsidRPr="00A662F1" w14:paraId="11333591" w14:textId="77777777" w:rsidTr="009371B3">
        <w:tc>
          <w:tcPr>
            <w:tcW w:w="5951" w:type="dxa"/>
          </w:tcPr>
          <w:p w14:paraId="718424BA" w14:textId="77777777" w:rsidR="008950DD" w:rsidRPr="00A662F1" w:rsidRDefault="008950DD" w:rsidP="008950DD">
            <w:pPr>
              <w:pStyle w:val="Textoindependiente"/>
              <w:ind w:right="49"/>
              <w:jc w:val="both"/>
              <w:rPr>
                <w:bCs/>
                <w:color w:val="000000"/>
                <w:sz w:val="24"/>
                <w:szCs w:val="24"/>
                <w:bdr w:val="none" w:sz="0" w:space="0" w:color="auto" w:frame="1"/>
                <w:lang w:eastAsia="es-CO"/>
              </w:rPr>
            </w:pPr>
            <w:r w:rsidRPr="00A662F1">
              <w:rPr>
                <w:sz w:val="24"/>
                <w:szCs w:val="24"/>
              </w:rPr>
              <w:t>2.10 Campaña candidatas.</w:t>
            </w:r>
          </w:p>
        </w:tc>
        <w:tc>
          <w:tcPr>
            <w:tcW w:w="2877" w:type="dxa"/>
          </w:tcPr>
          <w:p w14:paraId="7581D772" w14:textId="77777777" w:rsidR="008950DD" w:rsidRPr="00A662F1" w:rsidRDefault="008950DD" w:rsidP="008950DD">
            <w:pPr>
              <w:rPr>
                <w:sz w:val="24"/>
                <w:szCs w:val="24"/>
              </w:rPr>
            </w:pPr>
            <w:r w:rsidRPr="00A662F1">
              <w:rPr>
                <w:sz w:val="24"/>
                <w:szCs w:val="24"/>
              </w:rPr>
              <w:t>Del  3 al 6 de diciembre de 2021</w:t>
            </w:r>
          </w:p>
        </w:tc>
      </w:tr>
      <w:tr w:rsidR="008950DD" w:rsidRPr="00A662F1" w14:paraId="6C55B5F5" w14:textId="77777777" w:rsidTr="009371B3">
        <w:tc>
          <w:tcPr>
            <w:tcW w:w="5951" w:type="dxa"/>
          </w:tcPr>
          <w:p w14:paraId="749AA69B" w14:textId="77777777" w:rsidR="008950DD" w:rsidRPr="00A662F1" w:rsidRDefault="008950DD" w:rsidP="008950DD">
            <w:pPr>
              <w:pStyle w:val="Textoindependiente"/>
              <w:ind w:left="284" w:right="49"/>
              <w:jc w:val="center"/>
              <w:rPr>
                <w:b/>
                <w:bCs/>
                <w:color w:val="000000"/>
                <w:sz w:val="24"/>
                <w:szCs w:val="24"/>
                <w:lang w:eastAsia="es-CO"/>
              </w:rPr>
            </w:pPr>
            <w:r w:rsidRPr="00A662F1">
              <w:rPr>
                <w:b/>
                <w:bCs/>
                <w:color w:val="000000"/>
                <w:sz w:val="24"/>
                <w:szCs w:val="24"/>
                <w:lang w:eastAsia="es-CO"/>
              </w:rPr>
              <w:t>Fase 3</w:t>
            </w:r>
          </w:p>
        </w:tc>
        <w:tc>
          <w:tcPr>
            <w:tcW w:w="2877" w:type="dxa"/>
          </w:tcPr>
          <w:p w14:paraId="6BF68B95" w14:textId="77777777" w:rsidR="008950DD" w:rsidRPr="00A662F1" w:rsidRDefault="008950DD" w:rsidP="008950DD">
            <w:pPr>
              <w:rPr>
                <w:b/>
                <w:sz w:val="24"/>
                <w:szCs w:val="24"/>
              </w:rPr>
            </w:pPr>
          </w:p>
        </w:tc>
      </w:tr>
      <w:tr w:rsidR="008950DD" w:rsidRPr="00A662F1" w14:paraId="0D723E8A" w14:textId="77777777" w:rsidTr="009371B3">
        <w:tc>
          <w:tcPr>
            <w:tcW w:w="5951" w:type="dxa"/>
          </w:tcPr>
          <w:p w14:paraId="2F326853" w14:textId="77777777" w:rsidR="008950DD" w:rsidRPr="00A662F1" w:rsidRDefault="008950DD" w:rsidP="008950DD">
            <w:pPr>
              <w:pStyle w:val="Textoindependiente"/>
              <w:numPr>
                <w:ilvl w:val="0"/>
                <w:numId w:val="31"/>
              </w:numPr>
              <w:ind w:left="284" w:right="49" w:hanging="284"/>
              <w:jc w:val="both"/>
              <w:rPr>
                <w:b/>
                <w:sz w:val="24"/>
                <w:szCs w:val="24"/>
              </w:rPr>
            </w:pPr>
            <w:r>
              <w:rPr>
                <w:b/>
                <w:bCs/>
                <w:color w:val="000000"/>
                <w:sz w:val="24"/>
                <w:szCs w:val="24"/>
                <w:lang w:eastAsia="es-CO"/>
              </w:rPr>
              <w:t>Fase r</w:t>
            </w:r>
            <w:r w:rsidRPr="00A662F1">
              <w:rPr>
                <w:b/>
                <w:bCs/>
                <w:color w:val="000000"/>
                <w:sz w:val="24"/>
                <w:szCs w:val="24"/>
                <w:lang w:eastAsia="es-CO"/>
              </w:rPr>
              <w:t>ealización de asambleas y observaciones</w:t>
            </w:r>
          </w:p>
        </w:tc>
        <w:tc>
          <w:tcPr>
            <w:tcW w:w="2877" w:type="dxa"/>
          </w:tcPr>
          <w:p w14:paraId="3BD8F66B" w14:textId="77777777" w:rsidR="008950DD" w:rsidRPr="00A662F1" w:rsidRDefault="008950DD" w:rsidP="008950DD">
            <w:pPr>
              <w:rPr>
                <w:bCs/>
                <w:sz w:val="24"/>
                <w:szCs w:val="24"/>
              </w:rPr>
            </w:pPr>
            <w:r w:rsidRPr="00A662F1">
              <w:rPr>
                <w:bCs/>
                <w:sz w:val="24"/>
                <w:szCs w:val="24"/>
              </w:rPr>
              <w:t>Del 7 al 21 de diciembre de 2021</w:t>
            </w:r>
          </w:p>
        </w:tc>
      </w:tr>
      <w:tr w:rsidR="008950DD" w:rsidRPr="00A662F1" w14:paraId="5A539946" w14:textId="77777777" w:rsidTr="009371B3">
        <w:tc>
          <w:tcPr>
            <w:tcW w:w="5951" w:type="dxa"/>
          </w:tcPr>
          <w:p w14:paraId="72D5FB89" w14:textId="77777777" w:rsidR="008950DD" w:rsidRPr="00A662F1" w:rsidRDefault="008950DD" w:rsidP="008950DD">
            <w:pPr>
              <w:pStyle w:val="Textoindependiente"/>
              <w:ind w:right="49"/>
              <w:jc w:val="both"/>
              <w:rPr>
                <w:color w:val="000000"/>
                <w:sz w:val="24"/>
                <w:szCs w:val="24"/>
                <w:lang w:eastAsia="es-CO"/>
              </w:rPr>
            </w:pPr>
            <w:r w:rsidRPr="00A662F1">
              <w:rPr>
                <w:color w:val="000000"/>
                <w:sz w:val="24"/>
                <w:szCs w:val="24"/>
                <w:bdr w:val="none" w:sz="0" w:space="0" w:color="auto" w:frame="1"/>
                <w:lang w:eastAsia="es-CO"/>
              </w:rPr>
              <w:t>3.1 Asambleas</w:t>
            </w:r>
          </w:p>
        </w:tc>
        <w:tc>
          <w:tcPr>
            <w:tcW w:w="2877" w:type="dxa"/>
          </w:tcPr>
          <w:p w14:paraId="161FBAF2" w14:textId="77777777" w:rsidR="008950DD" w:rsidRPr="00A662F1" w:rsidRDefault="008950DD" w:rsidP="008950DD">
            <w:pPr>
              <w:rPr>
                <w:bCs/>
                <w:sz w:val="24"/>
                <w:szCs w:val="24"/>
              </w:rPr>
            </w:pPr>
            <w:r w:rsidRPr="00A662F1">
              <w:rPr>
                <w:bCs/>
                <w:sz w:val="24"/>
                <w:szCs w:val="24"/>
              </w:rPr>
              <w:t>Del 7 al 16 de diciembre de 2021</w:t>
            </w:r>
          </w:p>
        </w:tc>
      </w:tr>
      <w:tr w:rsidR="008950DD" w:rsidRPr="00A662F1" w14:paraId="05C3758B" w14:textId="77777777" w:rsidTr="009371B3">
        <w:tc>
          <w:tcPr>
            <w:tcW w:w="5951" w:type="dxa"/>
          </w:tcPr>
          <w:p w14:paraId="542BF795" w14:textId="77777777" w:rsidR="008950DD" w:rsidRPr="00A662F1" w:rsidRDefault="008950DD" w:rsidP="008950DD">
            <w:pPr>
              <w:pStyle w:val="Textoindependiente"/>
              <w:ind w:right="49"/>
              <w:jc w:val="both"/>
              <w:rPr>
                <w:color w:val="000000"/>
                <w:sz w:val="24"/>
                <w:szCs w:val="24"/>
                <w:lang w:eastAsia="es-CO"/>
              </w:rPr>
            </w:pPr>
            <w:r w:rsidRPr="00A662F1">
              <w:rPr>
                <w:color w:val="000000"/>
                <w:sz w:val="24"/>
                <w:szCs w:val="24"/>
                <w:bdr w:val="none" w:sz="0" w:space="0" w:color="auto" w:frame="1"/>
                <w:lang w:eastAsia="es-CO"/>
              </w:rPr>
              <w:t>3.2 Publicación de los resultados de las asambleas.</w:t>
            </w:r>
          </w:p>
        </w:tc>
        <w:tc>
          <w:tcPr>
            <w:tcW w:w="2877" w:type="dxa"/>
          </w:tcPr>
          <w:p w14:paraId="35C5F136" w14:textId="77777777" w:rsidR="008950DD" w:rsidRPr="00A662F1" w:rsidRDefault="008950DD" w:rsidP="008950DD">
            <w:pPr>
              <w:rPr>
                <w:bCs/>
                <w:sz w:val="24"/>
                <w:szCs w:val="24"/>
              </w:rPr>
            </w:pPr>
            <w:r w:rsidRPr="00A662F1">
              <w:rPr>
                <w:bCs/>
                <w:sz w:val="24"/>
                <w:szCs w:val="24"/>
              </w:rPr>
              <w:t>El 17 de diciembre de 2021</w:t>
            </w:r>
          </w:p>
        </w:tc>
      </w:tr>
      <w:tr w:rsidR="008950DD" w:rsidRPr="00A662F1" w14:paraId="5BBFD3C1" w14:textId="77777777" w:rsidTr="009371B3">
        <w:tc>
          <w:tcPr>
            <w:tcW w:w="5951" w:type="dxa"/>
          </w:tcPr>
          <w:p w14:paraId="36810F91" w14:textId="77777777" w:rsidR="008950DD" w:rsidRPr="00A662F1" w:rsidRDefault="008950DD" w:rsidP="008950DD">
            <w:pPr>
              <w:pStyle w:val="Textoindependiente"/>
              <w:ind w:right="49"/>
              <w:jc w:val="both"/>
              <w:rPr>
                <w:bCs/>
                <w:color w:val="000000"/>
                <w:sz w:val="24"/>
                <w:szCs w:val="24"/>
                <w:lang w:eastAsia="es-CO"/>
              </w:rPr>
            </w:pPr>
            <w:r w:rsidRPr="00A662F1">
              <w:rPr>
                <w:color w:val="000000"/>
                <w:sz w:val="24"/>
                <w:szCs w:val="24"/>
                <w:lang w:eastAsia="es-CO"/>
              </w:rPr>
              <w:t>3.3 Observaciones a los resultados de las asambleas.</w:t>
            </w:r>
          </w:p>
        </w:tc>
        <w:tc>
          <w:tcPr>
            <w:tcW w:w="2877" w:type="dxa"/>
          </w:tcPr>
          <w:p w14:paraId="103EFEC0" w14:textId="77777777" w:rsidR="008950DD" w:rsidRPr="00A662F1" w:rsidRDefault="008950DD" w:rsidP="008950DD">
            <w:pPr>
              <w:rPr>
                <w:bCs/>
                <w:sz w:val="24"/>
                <w:szCs w:val="24"/>
              </w:rPr>
            </w:pPr>
            <w:r w:rsidRPr="00A662F1">
              <w:rPr>
                <w:bCs/>
                <w:sz w:val="24"/>
                <w:szCs w:val="24"/>
              </w:rPr>
              <w:t>El 20 de diciembre de 2021</w:t>
            </w:r>
          </w:p>
        </w:tc>
      </w:tr>
      <w:tr w:rsidR="008950DD" w:rsidRPr="00A662F1" w14:paraId="4ACD1F4A" w14:textId="77777777" w:rsidTr="009371B3">
        <w:tc>
          <w:tcPr>
            <w:tcW w:w="5951" w:type="dxa"/>
          </w:tcPr>
          <w:p w14:paraId="692B824E" w14:textId="77777777" w:rsidR="008950DD" w:rsidRPr="00A662F1" w:rsidRDefault="008950DD" w:rsidP="008950DD">
            <w:pPr>
              <w:pStyle w:val="Textoindependiente"/>
              <w:ind w:right="49"/>
              <w:jc w:val="both"/>
              <w:rPr>
                <w:color w:val="000000"/>
                <w:sz w:val="24"/>
                <w:szCs w:val="24"/>
                <w:lang w:eastAsia="es-CO"/>
              </w:rPr>
            </w:pPr>
            <w:r w:rsidRPr="00A662F1">
              <w:rPr>
                <w:color w:val="000000"/>
                <w:sz w:val="24"/>
                <w:szCs w:val="24"/>
                <w:lang w:eastAsia="es-CO"/>
              </w:rPr>
              <w:t>3.4 Respuesta a las observaciones de los resultados de las asambleas.</w:t>
            </w:r>
          </w:p>
        </w:tc>
        <w:tc>
          <w:tcPr>
            <w:tcW w:w="2877" w:type="dxa"/>
          </w:tcPr>
          <w:p w14:paraId="4532D974" w14:textId="77777777" w:rsidR="008950DD" w:rsidRPr="00A662F1" w:rsidDel="00DE4C49" w:rsidRDefault="008950DD" w:rsidP="008950DD">
            <w:pPr>
              <w:rPr>
                <w:bCs/>
                <w:sz w:val="24"/>
                <w:szCs w:val="24"/>
              </w:rPr>
            </w:pPr>
            <w:r w:rsidRPr="00A662F1">
              <w:rPr>
                <w:bCs/>
                <w:sz w:val="24"/>
                <w:szCs w:val="24"/>
              </w:rPr>
              <w:t>El 21 de diciembre de 2021</w:t>
            </w:r>
          </w:p>
        </w:tc>
      </w:tr>
      <w:tr w:rsidR="008950DD" w:rsidRPr="00A662F1" w14:paraId="3A437F3B" w14:textId="77777777" w:rsidTr="009371B3">
        <w:tc>
          <w:tcPr>
            <w:tcW w:w="5951" w:type="dxa"/>
          </w:tcPr>
          <w:p w14:paraId="3A364628" w14:textId="77777777" w:rsidR="008950DD" w:rsidRPr="00A662F1" w:rsidRDefault="008950DD" w:rsidP="008950DD">
            <w:pPr>
              <w:pStyle w:val="Textoindependiente"/>
              <w:ind w:left="284" w:right="49"/>
              <w:jc w:val="center"/>
              <w:rPr>
                <w:b/>
                <w:bCs/>
                <w:color w:val="000000"/>
                <w:sz w:val="24"/>
                <w:szCs w:val="24"/>
                <w:lang w:eastAsia="es-CO"/>
              </w:rPr>
            </w:pPr>
            <w:r w:rsidRPr="00A662F1">
              <w:rPr>
                <w:b/>
                <w:bCs/>
                <w:color w:val="000000"/>
                <w:sz w:val="24"/>
                <w:szCs w:val="24"/>
                <w:lang w:eastAsia="es-CO"/>
              </w:rPr>
              <w:t>Fase 4</w:t>
            </w:r>
          </w:p>
        </w:tc>
        <w:tc>
          <w:tcPr>
            <w:tcW w:w="2877" w:type="dxa"/>
          </w:tcPr>
          <w:p w14:paraId="4F2E3210" w14:textId="77777777" w:rsidR="008950DD" w:rsidRPr="00A662F1" w:rsidRDefault="008950DD" w:rsidP="008950DD">
            <w:pPr>
              <w:rPr>
                <w:bCs/>
                <w:sz w:val="24"/>
                <w:szCs w:val="24"/>
              </w:rPr>
            </w:pPr>
          </w:p>
        </w:tc>
      </w:tr>
      <w:tr w:rsidR="008950DD" w:rsidRPr="00A662F1" w14:paraId="4287FE42" w14:textId="77777777" w:rsidTr="009371B3">
        <w:tc>
          <w:tcPr>
            <w:tcW w:w="5951" w:type="dxa"/>
          </w:tcPr>
          <w:p w14:paraId="4A74D818" w14:textId="77777777" w:rsidR="008950DD" w:rsidRPr="00A662F1" w:rsidRDefault="008950DD" w:rsidP="008950DD">
            <w:pPr>
              <w:pStyle w:val="Textoindependiente"/>
              <w:numPr>
                <w:ilvl w:val="0"/>
                <w:numId w:val="31"/>
              </w:numPr>
              <w:ind w:left="284" w:right="49" w:hanging="284"/>
              <w:jc w:val="both"/>
              <w:rPr>
                <w:color w:val="000000"/>
                <w:sz w:val="24"/>
                <w:szCs w:val="24"/>
                <w:lang w:eastAsia="es-CO"/>
              </w:rPr>
            </w:pPr>
            <w:r>
              <w:rPr>
                <w:b/>
                <w:bCs/>
                <w:color w:val="000000"/>
                <w:sz w:val="24"/>
                <w:szCs w:val="24"/>
                <w:lang w:eastAsia="es-CO"/>
              </w:rPr>
              <w:t>Fase r</w:t>
            </w:r>
            <w:r w:rsidRPr="00A662F1">
              <w:rPr>
                <w:b/>
                <w:bCs/>
                <w:color w:val="000000"/>
                <w:sz w:val="24"/>
                <w:szCs w:val="24"/>
                <w:lang w:eastAsia="es-CO"/>
              </w:rPr>
              <w:t>econocimiento y posesión de las</w:t>
            </w:r>
            <w:r w:rsidRPr="00A662F1">
              <w:rPr>
                <w:bCs/>
                <w:color w:val="000000"/>
                <w:sz w:val="24"/>
                <w:szCs w:val="24"/>
                <w:lang w:eastAsia="es-CO"/>
              </w:rPr>
              <w:t xml:space="preserve"> </w:t>
            </w:r>
            <w:r w:rsidRPr="00A662F1">
              <w:rPr>
                <w:b/>
                <w:bCs/>
                <w:color w:val="000000"/>
                <w:sz w:val="24"/>
                <w:szCs w:val="24"/>
                <w:lang w:eastAsia="es-CO"/>
              </w:rPr>
              <w:t>consejeras consultivas.</w:t>
            </w:r>
          </w:p>
        </w:tc>
        <w:tc>
          <w:tcPr>
            <w:tcW w:w="2877" w:type="dxa"/>
          </w:tcPr>
          <w:p w14:paraId="7F92EC81" w14:textId="77777777" w:rsidR="008950DD" w:rsidRPr="00A662F1" w:rsidRDefault="008950DD" w:rsidP="008950DD">
            <w:pPr>
              <w:rPr>
                <w:bCs/>
                <w:sz w:val="24"/>
                <w:szCs w:val="24"/>
              </w:rPr>
            </w:pPr>
            <w:r w:rsidRPr="00A662F1">
              <w:rPr>
                <w:bCs/>
                <w:sz w:val="24"/>
                <w:szCs w:val="24"/>
              </w:rPr>
              <w:t>El 23 de diciembre de 2021</w:t>
            </w:r>
          </w:p>
        </w:tc>
      </w:tr>
      <w:tr w:rsidR="008950DD" w:rsidRPr="00A662F1" w14:paraId="115B3631" w14:textId="77777777" w:rsidTr="009371B3">
        <w:tc>
          <w:tcPr>
            <w:tcW w:w="5951" w:type="dxa"/>
          </w:tcPr>
          <w:p w14:paraId="76320B4E" w14:textId="77777777" w:rsidR="008950DD" w:rsidRPr="00A662F1" w:rsidRDefault="008950DD" w:rsidP="008950DD">
            <w:pPr>
              <w:pStyle w:val="Textoindependiente"/>
              <w:ind w:right="49"/>
              <w:jc w:val="both"/>
              <w:rPr>
                <w:bCs/>
                <w:color w:val="000000"/>
                <w:sz w:val="24"/>
                <w:szCs w:val="24"/>
                <w:lang w:eastAsia="es-CO"/>
              </w:rPr>
            </w:pPr>
            <w:r w:rsidRPr="00A662F1">
              <w:rPr>
                <w:bCs/>
                <w:color w:val="000000"/>
                <w:sz w:val="24"/>
                <w:szCs w:val="24"/>
                <w:lang w:eastAsia="es-CO"/>
              </w:rPr>
              <w:t>4.1 Publicación del acto administrativo de reconocimiento de las consejeras consultivas electas.</w:t>
            </w:r>
          </w:p>
        </w:tc>
        <w:tc>
          <w:tcPr>
            <w:tcW w:w="2877" w:type="dxa"/>
          </w:tcPr>
          <w:p w14:paraId="78E8ADA9" w14:textId="77777777" w:rsidR="008950DD" w:rsidRPr="00A662F1" w:rsidDel="00DD02A3" w:rsidRDefault="008950DD" w:rsidP="008950DD">
            <w:pPr>
              <w:rPr>
                <w:bCs/>
                <w:sz w:val="24"/>
                <w:szCs w:val="24"/>
              </w:rPr>
            </w:pPr>
            <w:r w:rsidRPr="00A662F1">
              <w:rPr>
                <w:bCs/>
                <w:sz w:val="24"/>
                <w:szCs w:val="24"/>
              </w:rPr>
              <w:t>El 23 de diciembre de 2021</w:t>
            </w:r>
          </w:p>
        </w:tc>
      </w:tr>
      <w:tr w:rsidR="008950DD" w:rsidRPr="00A662F1" w14:paraId="6A562695" w14:textId="77777777" w:rsidTr="009371B3">
        <w:tc>
          <w:tcPr>
            <w:tcW w:w="5951" w:type="dxa"/>
          </w:tcPr>
          <w:p w14:paraId="733AAAC6" w14:textId="77777777" w:rsidR="008950DD" w:rsidRPr="00A662F1" w:rsidRDefault="008950DD" w:rsidP="008950DD">
            <w:pPr>
              <w:pStyle w:val="Textoindependiente"/>
              <w:ind w:right="49"/>
              <w:jc w:val="both"/>
              <w:rPr>
                <w:bCs/>
                <w:color w:val="000000"/>
                <w:sz w:val="24"/>
                <w:szCs w:val="24"/>
                <w:lang w:eastAsia="es-CO"/>
              </w:rPr>
            </w:pPr>
            <w:r w:rsidRPr="00A662F1">
              <w:rPr>
                <w:bCs/>
                <w:color w:val="000000"/>
                <w:sz w:val="24"/>
                <w:szCs w:val="24"/>
                <w:lang w:eastAsia="es-CO"/>
              </w:rPr>
              <w:t>4.2 Acto de reconocimiento de las consejeras consultivas electas.</w:t>
            </w:r>
          </w:p>
        </w:tc>
        <w:tc>
          <w:tcPr>
            <w:tcW w:w="2877" w:type="dxa"/>
          </w:tcPr>
          <w:p w14:paraId="2CB657E1" w14:textId="77777777" w:rsidR="008950DD" w:rsidRPr="00A662F1" w:rsidDel="00DD02A3" w:rsidRDefault="008950DD" w:rsidP="008950DD">
            <w:pPr>
              <w:rPr>
                <w:bCs/>
                <w:sz w:val="24"/>
                <w:szCs w:val="24"/>
              </w:rPr>
            </w:pPr>
            <w:r w:rsidRPr="00A662F1">
              <w:rPr>
                <w:bCs/>
                <w:sz w:val="24"/>
                <w:szCs w:val="24"/>
              </w:rPr>
              <w:t>El 23 de diciembre de 2021</w:t>
            </w:r>
          </w:p>
        </w:tc>
      </w:tr>
    </w:tbl>
    <w:p w14:paraId="4D2E12B8" w14:textId="77777777" w:rsidR="00D426C9" w:rsidRPr="005F21EF" w:rsidRDefault="00D426C9">
      <w:pPr>
        <w:pStyle w:val="Textoindependiente"/>
        <w:ind w:right="49"/>
        <w:jc w:val="both"/>
        <w:rPr>
          <w:sz w:val="24"/>
          <w:szCs w:val="24"/>
        </w:rPr>
      </w:pPr>
    </w:p>
    <w:p w14:paraId="4B488975" w14:textId="32C1E0D5" w:rsidR="00A41230" w:rsidRPr="005F21EF" w:rsidRDefault="67DCCFC6">
      <w:pPr>
        <w:pStyle w:val="Textoindependiente"/>
        <w:ind w:right="49"/>
        <w:jc w:val="both"/>
        <w:rPr>
          <w:sz w:val="24"/>
          <w:szCs w:val="24"/>
        </w:rPr>
      </w:pPr>
      <w:r w:rsidRPr="005F21EF">
        <w:rPr>
          <w:b/>
          <w:bCs/>
          <w:sz w:val="24"/>
          <w:szCs w:val="24"/>
        </w:rPr>
        <w:lastRenderedPageBreak/>
        <w:t xml:space="preserve">ARTÍCULO </w:t>
      </w:r>
      <w:r w:rsidR="009371B3">
        <w:rPr>
          <w:b/>
          <w:bCs/>
          <w:sz w:val="24"/>
          <w:szCs w:val="24"/>
        </w:rPr>
        <w:t>3</w:t>
      </w:r>
      <w:r w:rsidR="004F309E">
        <w:rPr>
          <w:b/>
          <w:bCs/>
          <w:sz w:val="24"/>
          <w:szCs w:val="24"/>
        </w:rPr>
        <w:t>1</w:t>
      </w:r>
      <w:r w:rsidRPr="005F21EF">
        <w:rPr>
          <w:b/>
          <w:bCs/>
          <w:sz w:val="24"/>
          <w:szCs w:val="24"/>
        </w:rPr>
        <w:t xml:space="preserve">. Publicación. </w:t>
      </w:r>
      <w:r w:rsidRPr="005F21EF">
        <w:rPr>
          <w:sz w:val="24"/>
          <w:szCs w:val="24"/>
        </w:rPr>
        <w:t>Publicar el present</w:t>
      </w:r>
      <w:r w:rsidR="20151BFB" w:rsidRPr="005F21EF">
        <w:rPr>
          <w:sz w:val="24"/>
          <w:szCs w:val="24"/>
        </w:rPr>
        <w:t>e</w:t>
      </w:r>
      <w:r w:rsidRPr="005F21EF">
        <w:rPr>
          <w:sz w:val="24"/>
          <w:szCs w:val="24"/>
        </w:rPr>
        <w:t xml:space="preserve"> acto </w:t>
      </w:r>
      <w:r w:rsidR="0078435C" w:rsidRPr="005F21EF">
        <w:rPr>
          <w:sz w:val="24"/>
          <w:szCs w:val="24"/>
        </w:rPr>
        <w:t xml:space="preserve">administrativo </w:t>
      </w:r>
      <w:r w:rsidRPr="005F21EF">
        <w:rPr>
          <w:sz w:val="24"/>
          <w:szCs w:val="24"/>
        </w:rPr>
        <w:t xml:space="preserve">en la página </w:t>
      </w:r>
      <w:r w:rsidR="3A6DB9E6" w:rsidRPr="005F21EF">
        <w:rPr>
          <w:sz w:val="24"/>
          <w:szCs w:val="24"/>
        </w:rPr>
        <w:t>W</w:t>
      </w:r>
      <w:r w:rsidRPr="005F21EF">
        <w:rPr>
          <w:sz w:val="24"/>
          <w:szCs w:val="24"/>
        </w:rPr>
        <w:t xml:space="preserve">eb de la Secretaría Distrital de la Mujer en el </w:t>
      </w:r>
      <w:r w:rsidR="27EA83BD" w:rsidRPr="005F21EF">
        <w:rPr>
          <w:sz w:val="24"/>
          <w:szCs w:val="24"/>
        </w:rPr>
        <w:t>enlace</w:t>
      </w:r>
      <w:r w:rsidRPr="005F21EF">
        <w:rPr>
          <w:sz w:val="24"/>
          <w:szCs w:val="24"/>
        </w:rPr>
        <w:t xml:space="preserve"> “Transparencia y Acceso a la información”, en cumplimiento de lo establecido en el artículo 4° del Decreto Nacional 103 de 2015</w:t>
      </w:r>
      <w:r w:rsidR="20151BFB" w:rsidRPr="005F21EF">
        <w:rPr>
          <w:sz w:val="24"/>
          <w:szCs w:val="24"/>
        </w:rPr>
        <w:t xml:space="preserve"> y en el sitio habilitado </w:t>
      </w:r>
      <w:r w:rsidR="00195832" w:rsidRPr="005F21EF">
        <w:rPr>
          <w:sz w:val="24"/>
          <w:szCs w:val="24"/>
        </w:rPr>
        <w:t>para el proceso de elección 2021.</w:t>
      </w:r>
    </w:p>
    <w:p w14:paraId="1B8079E8" w14:textId="77777777" w:rsidR="00AF41DD" w:rsidRDefault="00AF41DD">
      <w:pPr>
        <w:pStyle w:val="Textoindependiente"/>
        <w:ind w:right="49"/>
        <w:jc w:val="both"/>
        <w:rPr>
          <w:b/>
          <w:sz w:val="24"/>
          <w:szCs w:val="24"/>
        </w:rPr>
      </w:pPr>
    </w:p>
    <w:p w14:paraId="3C3E7D24" w14:textId="3A8BF9E6" w:rsidR="00A41230" w:rsidRPr="005F21EF" w:rsidRDefault="00A41230">
      <w:pPr>
        <w:pStyle w:val="Textoindependiente"/>
        <w:ind w:right="49"/>
        <w:jc w:val="both"/>
        <w:rPr>
          <w:sz w:val="24"/>
          <w:szCs w:val="24"/>
        </w:rPr>
      </w:pPr>
      <w:r w:rsidRPr="005F21EF">
        <w:rPr>
          <w:b/>
          <w:sz w:val="24"/>
          <w:szCs w:val="24"/>
        </w:rPr>
        <w:t xml:space="preserve">ARTÍCULO </w:t>
      </w:r>
      <w:r w:rsidR="007E4CDB">
        <w:rPr>
          <w:b/>
          <w:sz w:val="24"/>
          <w:szCs w:val="24"/>
        </w:rPr>
        <w:t>3</w:t>
      </w:r>
      <w:r w:rsidR="004F309E">
        <w:rPr>
          <w:b/>
          <w:sz w:val="24"/>
          <w:szCs w:val="24"/>
        </w:rPr>
        <w:t>2</w:t>
      </w:r>
      <w:r w:rsidRPr="005F21EF">
        <w:rPr>
          <w:b/>
          <w:sz w:val="24"/>
          <w:szCs w:val="24"/>
        </w:rPr>
        <w:t xml:space="preserve">. Vigencia. </w:t>
      </w:r>
      <w:r w:rsidRPr="005F21EF">
        <w:rPr>
          <w:sz w:val="24"/>
          <w:szCs w:val="24"/>
        </w:rPr>
        <w:t>La presente Resolución rige a partir de la fecha de expedición.</w:t>
      </w:r>
    </w:p>
    <w:p w14:paraId="5E6D6F63" w14:textId="77777777" w:rsidR="00A41230" w:rsidRPr="005F21EF" w:rsidRDefault="00A41230">
      <w:pPr>
        <w:pStyle w:val="Textoindependiente"/>
        <w:ind w:right="49"/>
        <w:jc w:val="both"/>
        <w:rPr>
          <w:sz w:val="24"/>
          <w:szCs w:val="24"/>
        </w:rPr>
      </w:pPr>
    </w:p>
    <w:p w14:paraId="46D0C747" w14:textId="77777777" w:rsidR="00A41230" w:rsidRPr="005F21EF" w:rsidRDefault="00A41230">
      <w:pPr>
        <w:pStyle w:val="Textoindependiente"/>
        <w:ind w:right="49"/>
        <w:jc w:val="center"/>
        <w:rPr>
          <w:b/>
          <w:sz w:val="24"/>
          <w:szCs w:val="24"/>
        </w:rPr>
      </w:pPr>
      <w:r w:rsidRPr="005F21EF">
        <w:rPr>
          <w:b/>
          <w:sz w:val="24"/>
          <w:szCs w:val="24"/>
        </w:rPr>
        <w:t>PUBLÍQUESE Y CÚMPLASE</w:t>
      </w:r>
    </w:p>
    <w:p w14:paraId="7B969857" w14:textId="77777777" w:rsidR="00A41230" w:rsidRPr="005F21EF" w:rsidRDefault="00A41230">
      <w:pPr>
        <w:pStyle w:val="Textoindependiente"/>
        <w:ind w:right="49"/>
        <w:jc w:val="center"/>
        <w:rPr>
          <w:sz w:val="24"/>
          <w:szCs w:val="24"/>
        </w:rPr>
      </w:pPr>
    </w:p>
    <w:p w14:paraId="4CFBAB36" w14:textId="77777777" w:rsidR="00A41230" w:rsidRPr="005F21EF" w:rsidRDefault="00A41230">
      <w:pPr>
        <w:pStyle w:val="Textoindependiente"/>
        <w:ind w:right="49"/>
        <w:rPr>
          <w:sz w:val="24"/>
          <w:szCs w:val="24"/>
        </w:rPr>
      </w:pPr>
      <w:r w:rsidRPr="005F21EF">
        <w:rPr>
          <w:sz w:val="24"/>
          <w:szCs w:val="24"/>
        </w:rPr>
        <w:t>Dad</w:t>
      </w:r>
      <w:r w:rsidR="005B1C74" w:rsidRPr="005F21EF">
        <w:rPr>
          <w:sz w:val="24"/>
          <w:szCs w:val="24"/>
        </w:rPr>
        <w:t>a</w:t>
      </w:r>
      <w:r w:rsidRPr="005F21EF">
        <w:rPr>
          <w:sz w:val="24"/>
          <w:szCs w:val="24"/>
        </w:rPr>
        <w:t xml:space="preserve"> en Bogotá D.C., a los </w:t>
      </w:r>
      <w:r w:rsidRPr="005F21EF">
        <w:rPr>
          <w:color w:val="FF0000"/>
          <w:sz w:val="24"/>
          <w:szCs w:val="24"/>
        </w:rPr>
        <w:t>xx</w:t>
      </w:r>
      <w:r w:rsidRPr="005F21EF">
        <w:rPr>
          <w:sz w:val="24"/>
          <w:szCs w:val="24"/>
        </w:rPr>
        <w:t xml:space="preserve"> días del mes de </w:t>
      </w:r>
      <w:r w:rsidRPr="005F21EF">
        <w:rPr>
          <w:color w:val="FF0000"/>
          <w:sz w:val="24"/>
          <w:szCs w:val="24"/>
        </w:rPr>
        <w:t xml:space="preserve">xx </w:t>
      </w:r>
      <w:r w:rsidRPr="005F21EF">
        <w:rPr>
          <w:sz w:val="24"/>
          <w:szCs w:val="24"/>
        </w:rPr>
        <w:t>de 2021</w:t>
      </w:r>
    </w:p>
    <w:p w14:paraId="0FE634FD" w14:textId="77777777" w:rsidR="00A41230" w:rsidRPr="005F21EF" w:rsidRDefault="00A41230">
      <w:pPr>
        <w:pStyle w:val="Textoindependiente"/>
        <w:ind w:right="49"/>
        <w:rPr>
          <w:sz w:val="24"/>
          <w:szCs w:val="24"/>
        </w:rPr>
      </w:pPr>
    </w:p>
    <w:p w14:paraId="62A1F980" w14:textId="77777777" w:rsidR="00A41230" w:rsidRPr="005F21EF" w:rsidRDefault="00A41230">
      <w:pPr>
        <w:pStyle w:val="Textoindependiente"/>
        <w:ind w:right="49"/>
        <w:rPr>
          <w:sz w:val="24"/>
          <w:szCs w:val="24"/>
        </w:rPr>
      </w:pPr>
    </w:p>
    <w:p w14:paraId="0707562B" w14:textId="77777777" w:rsidR="00A41230" w:rsidRPr="005F21EF" w:rsidRDefault="00A41230">
      <w:pPr>
        <w:pStyle w:val="Textoindependiente"/>
        <w:ind w:right="49"/>
        <w:jc w:val="center"/>
        <w:rPr>
          <w:b/>
          <w:sz w:val="24"/>
          <w:szCs w:val="24"/>
        </w:rPr>
      </w:pPr>
      <w:r w:rsidRPr="005F21EF">
        <w:rPr>
          <w:b/>
          <w:sz w:val="24"/>
          <w:szCs w:val="24"/>
        </w:rPr>
        <w:t>DIANA RODRÍGUEZ FRANCO</w:t>
      </w:r>
    </w:p>
    <w:p w14:paraId="300079F4" w14:textId="77777777" w:rsidR="00A41230" w:rsidRPr="005F21EF" w:rsidRDefault="00A41230">
      <w:pPr>
        <w:pStyle w:val="Textoindependiente"/>
        <w:ind w:right="49"/>
        <w:jc w:val="center"/>
        <w:rPr>
          <w:b/>
          <w:sz w:val="24"/>
          <w:szCs w:val="24"/>
        </w:rPr>
      </w:pPr>
    </w:p>
    <w:p w14:paraId="3ACF8705" w14:textId="323EAF73" w:rsidR="00A41230" w:rsidRPr="005F21EF" w:rsidRDefault="0A088968">
      <w:pPr>
        <w:pStyle w:val="Textoindependiente"/>
        <w:ind w:right="49"/>
        <w:rPr>
          <w:sz w:val="16"/>
          <w:szCs w:val="16"/>
        </w:rPr>
      </w:pPr>
      <w:r w:rsidRPr="005F21EF">
        <w:rPr>
          <w:b/>
          <w:bCs/>
          <w:sz w:val="16"/>
          <w:szCs w:val="16"/>
        </w:rPr>
        <w:t>Elabor</w:t>
      </w:r>
      <w:r w:rsidR="78DA3AC1" w:rsidRPr="005F21EF">
        <w:rPr>
          <w:b/>
          <w:bCs/>
          <w:sz w:val="16"/>
          <w:szCs w:val="16"/>
        </w:rPr>
        <w:t>ó</w:t>
      </w:r>
      <w:r w:rsidRPr="005F21EF">
        <w:rPr>
          <w:b/>
          <w:bCs/>
          <w:sz w:val="16"/>
          <w:szCs w:val="16"/>
        </w:rPr>
        <w:t>:</w:t>
      </w:r>
      <w:r w:rsidR="245995E1" w:rsidRPr="005F21EF">
        <w:rPr>
          <w:b/>
          <w:bCs/>
          <w:sz w:val="16"/>
          <w:szCs w:val="16"/>
        </w:rPr>
        <w:t xml:space="preserve"> </w:t>
      </w:r>
      <w:proofErr w:type="spellStart"/>
      <w:r w:rsidR="245995E1" w:rsidRPr="005F21EF">
        <w:rPr>
          <w:sz w:val="16"/>
          <w:szCs w:val="16"/>
        </w:rPr>
        <w:t>Hercelayde</w:t>
      </w:r>
      <w:proofErr w:type="spellEnd"/>
      <w:r w:rsidR="245995E1" w:rsidRPr="005F21EF">
        <w:rPr>
          <w:sz w:val="16"/>
          <w:szCs w:val="16"/>
        </w:rPr>
        <w:t xml:space="preserve"> Conde Parra, contratista Subsecretaría de Políticas de Igualdad</w:t>
      </w:r>
      <w:r w:rsidR="00C06594" w:rsidRPr="005F21EF">
        <w:rPr>
          <w:sz w:val="16"/>
          <w:szCs w:val="16"/>
        </w:rPr>
        <w:t xml:space="preserve"> </w:t>
      </w:r>
      <w:r w:rsidR="00C06594" w:rsidRPr="005F21EF">
        <w:rPr>
          <w:noProof/>
          <w:lang w:val="es-CO" w:eastAsia="es-CO"/>
        </w:rPr>
        <w:drawing>
          <wp:inline distT="0" distB="0" distL="0" distR="0" wp14:anchorId="29DDAF49" wp14:editId="415E0735">
            <wp:extent cx="666750" cy="209550"/>
            <wp:effectExtent l="0" t="0" r="0" b="0"/>
            <wp:docPr id="980" name="Picture 980"/>
            <wp:cNvGraphicFramePr/>
            <a:graphic xmlns:a="http://schemas.openxmlformats.org/drawingml/2006/main">
              <a:graphicData uri="http://schemas.openxmlformats.org/drawingml/2006/picture">
                <pic:pic xmlns:pic="http://schemas.openxmlformats.org/drawingml/2006/picture">
                  <pic:nvPicPr>
                    <pic:cNvPr id="980" name="Picture 980"/>
                    <pic:cNvPicPr preferRelativeResize="0"/>
                  </pic:nvPicPr>
                  <pic:blipFill>
                    <a:blip r:embed="rId18"/>
                    <a:stretch>
                      <a:fillRect/>
                    </a:stretch>
                  </pic:blipFill>
                  <pic:spPr>
                    <a:xfrm>
                      <a:off x="0" y="0"/>
                      <a:ext cx="666750" cy="209550"/>
                    </a:xfrm>
                    <a:prstGeom prst="rect">
                      <a:avLst/>
                    </a:prstGeom>
                  </pic:spPr>
                </pic:pic>
              </a:graphicData>
            </a:graphic>
          </wp:inline>
        </w:drawing>
      </w:r>
    </w:p>
    <w:p w14:paraId="299D8616" w14:textId="77777777" w:rsidR="00A41230" w:rsidRPr="005F21EF" w:rsidRDefault="00A41230">
      <w:pPr>
        <w:pStyle w:val="Textoindependiente"/>
        <w:ind w:right="49"/>
        <w:rPr>
          <w:sz w:val="16"/>
          <w:szCs w:val="16"/>
        </w:rPr>
      </w:pPr>
    </w:p>
    <w:p w14:paraId="4B0FFB08" w14:textId="3C4B494D" w:rsidR="00A41230" w:rsidRPr="005F21EF" w:rsidRDefault="004A71BE">
      <w:pPr>
        <w:pStyle w:val="Textoindependiente"/>
        <w:ind w:right="49"/>
        <w:rPr>
          <w:sz w:val="16"/>
          <w:szCs w:val="16"/>
        </w:rPr>
      </w:pPr>
      <w:r w:rsidRPr="005F21EF">
        <w:rPr>
          <w:noProof/>
          <w:color w:val="000000"/>
          <w:lang w:val="es-CO" w:eastAsia="es-CO"/>
        </w:rPr>
        <w:drawing>
          <wp:anchor distT="0" distB="0" distL="114300" distR="114300" simplePos="0" relativeHeight="251659264" behindDoc="0" locked="0" layoutInCell="1" allowOverlap="1" wp14:anchorId="7EDD3691" wp14:editId="6515CA9C">
            <wp:simplePos x="0" y="0"/>
            <wp:positionH relativeFrom="margin">
              <wp:posOffset>3268134</wp:posOffset>
            </wp:positionH>
            <wp:positionV relativeFrom="paragraph">
              <wp:posOffset>86784</wp:posOffset>
            </wp:positionV>
            <wp:extent cx="220134" cy="222048"/>
            <wp:effectExtent l="0" t="0" r="8890" b="6985"/>
            <wp:wrapNone/>
            <wp:docPr id="3" name="Imagen 3"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baja"/>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0134" cy="222048"/>
                    </a:xfrm>
                    <a:prstGeom prst="rect">
                      <a:avLst/>
                    </a:prstGeom>
                  </pic:spPr>
                </pic:pic>
              </a:graphicData>
            </a:graphic>
            <wp14:sizeRelH relativeFrom="page">
              <wp14:pctWidth>0</wp14:pctWidth>
            </wp14:sizeRelH>
            <wp14:sizeRelV relativeFrom="page">
              <wp14:pctHeight>0</wp14:pctHeight>
            </wp14:sizeRelV>
          </wp:anchor>
        </w:drawing>
      </w:r>
      <w:r w:rsidR="00636BF6" w:rsidRPr="005F21EF">
        <w:rPr>
          <w:b/>
          <w:bCs/>
          <w:sz w:val="16"/>
          <w:szCs w:val="16"/>
        </w:rPr>
        <w:t>Revisó</w:t>
      </w:r>
      <w:r w:rsidR="245995E1" w:rsidRPr="005F21EF">
        <w:rPr>
          <w:b/>
          <w:bCs/>
          <w:sz w:val="16"/>
          <w:szCs w:val="16"/>
        </w:rPr>
        <w:t xml:space="preserve"> </w:t>
      </w:r>
      <w:r w:rsidR="00636BF6" w:rsidRPr="005F21EF">
        <w:rPr>
          <w:b/>
          <w:bCs/>
          <w:sz w:val="16"/>
          <w:szCs w:val="16"/>
        </w:rPr>
        <w:t xml:space="preserve">      </w:t>
      </w:r>
      <w:r w:rsidR="5F7F4C8A" w:rsidRPr="005F21EF">
        <w:rPr>
          <w:sz w:val="16"/>
          <w:szCs w:val="16"/>
        </w:rPr>
        <w:t xml:space="preserve">Denis Helbert </w:t>
      </w:r>
      <w:r w:rsidR="245995E1" w:rsidRPr="005F21EF">
        <w:rPr>
          <w:sz w:val="16"/>
          <w:szCs w:val="16"/>
        </w:rPr>
        <w:t>Morales Roa, profesional especializado de la Subsecretaría de Políticas de Igualdad</w:t>
      </w:r>
      <w:r w:rsidR="00081356" w:rsidRPr="005F21EF">
        <w:rPr>
          <w:noProof/>
          <w:sz w:val="16"/>
          <w:szCs w:val="16"/>
          <w:lang w:val="es-CO" w:eastAsia="es-CO"/>
        </w:rPr>
        <w:drawing>
          <wp:inline distT="0" distB="0" distL="0" distR="0" wp14:anchorId="7134E4CD" wp14:editId="0EB2B1EC">
            <wp:extent cx="390525" cy="1213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3897" cy="125538"/>
                    </a:xfrm>
                    <a:prstGeom prst="rect">
                      <a:avLst/>
                    </a:prstGeom>
                  </pic:spPr>
                </pic:pic>
              </a:graphicData>
            </a:graphic>
          </wp:inline>
        </w:drawing>
      </w:r>
    </w:p>
    <w:p w14:paraId="5EAF67C6" w14:textId="26FEB9CF" w:rsidR="00F13CC5" w:rsidRDefault="00F13CC5">
      <w:pPr>
        <w:pStyle w:val="Textoindependiente"/>
        <w:ind w:right="49"/>
        <w:rPr>
          <w:noProof/>
          <w:color w:val="000000"/>
          <w:lang w:eastAsia="es-CO"/>
        </w:rPr>
      </w:pPr>
      <w:r w:rsidRPr="005F21EF">
        <w:rPr>
          <w:sz w:val="16"/>
          <w:szCs w:val="16"/>
        </w:rPr>
        <w:tab/>
      </w:r>
      <w:r w:rsidR="245995E1" w:rsidRPr="005F21EF">
        <w:rPr>
          <w:sz w:val="16"/>
          <w:szCs w:val="16"/>
        </w:rPr>
        <w:t>Sandra Zaldúa, contratista de la Subsecretaría de Políticas de Igualdad.</w:t>
      </w:r>
      <w:r w:rsidR="004A71BE" w:rsidRPr="005F21EF">
        <w:rPr>
          <w:noProof/>
          <w:color w:val="000000"/>
          <w:lang w:eastAsia="es-CO"/>
        </w:rPr>
        <w:t xml:space="preserve"> </w:t>
      </w:r>
    </w:p>
    <w:p w14:paraId="152AF818" w14:textId="119F43CF" w:rsidR="004F309E" w:rsidRPr="005F21EF" w:rsidRDefault="004F309E">
      <w:pPr>
        <w:pStyle w:val="Textoindependiente"/>
        <w:ind w:right="49"/>
        <w:rPr>
          <w:sz w:val="16"/>
          <w:szCs w:val="16"/>
        </w:rPr>
      </w:pPr>
      <w:r>
        <w:rPr>
          <w:sz w:val="16"/>
          <w:szCs w:val="16"/>
        </w:rPr>
        <w:t xml:space="preserve">                  M</w:t>
      </w:r>
      <w:r w:rsidRPr="004F309E">
        <w:rPr>
          <w:sz w:val="16"/>
          <w:szCs w:val="16"/>
        </w:rPr>
        <w:t xml:space="preserve">ildred </w:t>
      </w:r>
      <w:r>
        <w:rPr>
          <w:sz w:val="16"/>
          <w:szCs w:val="16"/>
        </w:rPr>
        <w:t>A</w:t>
      </w:r>
      <w:r w:rsidRPr="004F309E">
        <w:rPr>
          <w:sz w:val="16"/>
          <w:szCs w:val="16"/>
        </w:rPr>
        <w:t xml:space="preserve">cuña </w:t>
      </w:r>
      <w:proofErr w:type="spellStart"/>
      <w:r>
        <w:rPr>
          <w:sz w:val="16"/>
          <w:szCs w:val="16"/>
        </w:rPr>
        <w:t>D</w:t>
      </w:r>
      <w:r w:rsidRPr="004F309E">
        <w:rPr>
          <w:sz w:val="16"/>
          <w:szCs w:val="16"/>
        </w:rPr>
        <w:t>íaz</w:t>
      </w:r>
      <w:r>
        <w:rPr>
          <w:noProof/>
          <w:color w:val="000000"/>
          <w:lang w:eastAsia="es-CO"/>
        </w:rPr>
        <w:t>,</w:t>
      </w:r>
      <w:r w:rsidRPr="005F21EF">
        <w:rPr>
          <w:sz w:val="16"/>
          <w:szCs w:val="16"/>
        </w:rPr>
        <w:t>contratista</w:t>
      </w:r>
      <w:proofErr w:type="spellEnd"/>
      <w:r w:rsidRPr="005F21EF">
        <w:rPr>
          <w:sz w:val="16"/>
          <w:szCs w:val="16"/>
        </w:rPr>
        <w:t xml:space="preserve"> de la Subsecretaría de Políticas de Igualdad</w:t>
      </w:r>
    </w:p>
    <w:p w14:paraId="2E6BCCBA" w14:textId="40985D03" w:rsidR="738FF46A" w:rsidRPr="005F21EF" w:rsidRDefault="738FF46A">
      <w:pPr>
        <w:pStyle w:val="Textoindependiente"/>
        <w:ind w:right="49"/>
        <w:rPr>
          <w:sz w:val="16"/>
          <w:szCs w:val="16"/>
        </w:rPr>
      </w:pPr>
      <w:r w:rsidRPr="005F21EF">
        <w:tab/>
      </w:r>
      <w:r w:rsidRPr="005F21EF">
        <w:rPr>
          <w:sz w:val="16"/>
          <w:szCs w:val="16"/>
        </w:rPr>
        <w:t>Claudia Marcela Rodríguez Pinzón, profesional especializada de la Dirección de Enfoque Diferencial</w:t>
      </w:r>
    </w:p>
    <w:p w14:paraId="74ED477B" w14:textId="04EFDCBB" w:rsidR="738FF46A" w:rsidRPr="005F21EF" w:rsidRDefault="738FF46A">
      <w:pPr>
        <w:pStyle w:val="Textoindependiente"/>
        <w:ind w:right="49"/>
        <w:rPr>
          <w:sz w:val="16"/>
          <w:szCs w:val="16"/>
        </w:rPr>
      </w:pPr>
      <w:r w:rsidRPr="005F21EF">
        <w:tab/>
      </w:r>
      <w:r w:rsidRPr="005F21EF">
        <w:rPr>
          <w:sz w:val="16"/>
          <w:szCs w:val="16"/>
        </w:rPr>
        <w:t>María Elena Ordóñez, contratista de la Dirección de Derechos y Diseño de Políticas</w:t>
      </w:r>
    </w:p>
    <w:p w14:paraId="7EBF6F1A" w14:textId="46EDEFF3" w:rsidR="738FF46A" w:rsidRPr="005F21EF" w:rsidRDefault="738FF46A">
      <w:pPr>
        <w:pStyle w:val="Textoindependiente"/>
        <w:ind w:right="49"/>
        <w:rPr>
          <w:sz w:val="16"/>
          <w:szCs w:val="16"/>
        </w:rPr>
      </w:pPr>
      <w:r w:rsidRPr="005F21EF">
        <w:tab/>
      </w:r>
      <w:r w:rsidRPr="005F21EF">
        <w:rPr>
          <w:sz w:val="16"/>
          <w:szCs w:val="16"/>
        </w:rPr>
        <w:t>Adriana Patricia Restrepo, profesional especializada de la Dirección de Territorialización de Derechos y Participación</w:t>
      </w:r>
    </w:p>
    <w:p w14:paraId="0787AE6B" w14:textId="76C3AB61" w:rsidR="738FF46A" w:rsidRPr="005F21EF" w:rsidRDefault="738FF46A">
      <w:pPr>
        <w:pStyle w:val="Textoindependiente"/>
        <w:ind w:right="49"/>
        <w:rPr>
          <w:sz w:val="16"/>
          <w:szCs w:val="16"/>
        </w:rPr>
      </w:pPr>
      <w:r w:rsidRPr="005F21EF">
        <w:tab/>
      </w:r>
      <w:r w:rsidRPr="005F21EF">
        <w:rPr>
          <w:sz w:val="16"/>
          <w:szCs w:val="16"/>
        </w:rPr>
        <w:t xml:space="preserve">Adriana </w:t>
      </w:r>
      <w:r w:rsidR="7273A45D" w:rsidRPr="005F21EF">
        <w:rPr>
          <w:sz w:val="16"/>
          <w:szCs w:val="16"/>
        </w:rPr>
        <w:t>Roque, contratista de la Subsecretaría de Políticas de Igualdad</w:t>
      </w:r>
    </w:p>
    <w:p w14:paraId="201AC561" w14:textId="77777777" w:rsidR="00F13CC5" w:rsidRPr="005F21EF" w:rsidRDefault="00F13CC5">
      <w:pPr>
        <w:pStyle w:val="Textoindependiente"/>
        <w:ind w:right="49"/>
        <w:rPr>
          <w:sz w:val="16"/>
          <w:szCs w:val="16"/>
        </w:rPr>
      </w:pPr>
      <w:r w:rsidRPr="005F21EF">
        <w:rPr>
          <w:sz w:val="16"/>
          <w:szCs w:val="16"/>
        </w:rPr>
        <w:tab/>
      </w:r>
      <w:r w:rsidR="007A7372" w:rsidRPr="005F21EF">
        <w:rPr>
          <w:sz w:val="16"/>
          <w:szCs w:val="16"/>
        </w:rPr>
        <w:t xml:space="preserve">Andrea </w:t>
      </w:r>
      <w:r w:rsidRPr="005F21EF">
        <w:rPr>
          <w:sz w:val="16"/>
          <w:szCs w:val="16"/>
        </w:rPr>
        <w:t xml:space="preserve">Catalina </w:t>
      </w:r>
      <w:proofErr w:type="spellStart"/>
      <w:r w:rsidRPr="005F21EF">
        <w:rPr>
          <w:sz w:val="16"/>
          <w:szCs w:val="16"/>
        </w:rPr>
        <w:t>Zota</w:t>
      </w:r>
      <w:proofErr w:type="spellEnd"/>
      <w:r w:rsidR="007A7372" w:rsidRPr="005F21EF">
        <w:rPr>
          <w:sz w:val="16"/>
          <w:szCs w:val="16"/>
        </w:rPr>
        <w:t xml:space="preserve"> Bernal</w:t>
      </w:r>
      <w:r w:rsidRPr="005F21EF">
        <w:rPr>
          <w:sz w:val="16"/>
          <w:szCs w:val="16"/>
        </w:rPr>
        <w:t>, jefa de la Oficina Asesora Jurídica</w:t>
      </w:r>
    </w:p>
    <w:p w14:paraId="78606FE4" w14:textId="77777777" w:rsidR="00081356" w:rsidRPr="005F21EF" w:rsidRDefault="00081356">
      <w:pPr>
        <w:pStyle w:val="Textoindependiente"/>
        <w:ind w:right="49"/>
        <w:rPr>
          <w:sz w:val="16"/>
          <w:szCs w:val="16"/>
        </w:rPr>
      </w:pPr>
    </w:p>
    <w:p w14:paraId="61A17280" w14:textId="5EA52B53" w:rsidR="00125D03" w:rsidRPr="005F21EF" w:rsidRDefault="0A088968">
      <w:pPr>
        <w:pStyle w:val="Textoindependiente"/>
        <w:ind w:right="49"/>
        <w:rPr>
          <w:sz w:val="24"/>
          <w:szCs w:val="24"/>
        </w:rPr>
      </w:pPr>
      <w:r w:rsidRPr="005F21EF">
        <w:rPr>
          <w:b/>
          <w:bCs/>
          <w:sz w:val="16"/>
          <w:szCs w:val="16"/>
        </w:rPr>
        <w:t>Aprob</w:t>
      </w:r>
      <w:r w:rsidR="1E91264E" w:rsidRPr="005F21EF">
        <w:rPr>
          <w:b/>
          <w:bCs/>
          <w:sz w:val="16"/>
          <w:szCs w:val="16"/>
        </w:rPr>
        <w:t>ó</w:t>
      </w:r>
      <w:r w:rsidRPr="005F21EF">
        <w:rPr>
          <w:b/>
          <w:bCs/>
          <w:sz w:val="16"/>
          <w:szCs w:val="16"/>
        </w:rPr>
        <w:t>:</w:t>
      </w:r>
      <w:r w:rsidR="245995E1" w:rsidRPr="005F21EF">
        <w:rPr>
          <w:b/>
          <w:bCs/>
          <w:sz w:val="16"/>
          <w:szCs w:val="16"/>
        </w:rPr>
        <w:t xml:space="preserve"> </w:t>
      </w:r>
      <w:r w:rsidR="5F7F4C8A" w:rsidRPr="005F21EF">
        <w:rPr>
          <w:sz w:val="16"/>
          <w:szCs w:val="16"/>
        </w:rPr>
        <w:t>Diana María Parra Romero, subsecretaria de Políticas de Igualdad</w:t>
      </w:r>
    </w:p>
    <w:sectPr w:rsidR="00125D03" w:rsidRPr="005F21EF" w:rsidSect="009A21A3">
      <w:headerReference w:type="default" r:id="rId21"/>
      <w:footerReference w:type="default" r:id="rId22"/>
      <w:pgSz w:w="12240" w:h="15840"/>
      <w:pgMar w:top="1417" w:right="1701" w:bottom="1417" w:left="1701" w:header="809" w:footer="12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CA22" w14:textId="77777777" w:rsidR="00766042" w:rsidRDefault="00766042">
      <w:r>
        <w:separator/>
      </w:r>
    </w:p>
  </w:endnote>
  <w:endnote w:type="continuationSeparator" w:id="0">
    <w:p w14:paraId="0035E450" w14:textId="77777777" w:rsidR="00766042" w:rsidRDefault="00766042">
      <w:r>
        <w:continuationSeparator/>
      </w:r>
    </w:p>
  </w:endnote>
  <w:endnote w:type="continuationNotice" w:id="1">
    <w:p w14:paraId="2A315296" w14:textId="77777777" w:rsidR="00766042" w:rsidRDefault="00766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FE40" w14:textId="78DBE17C" w:rsidR="008950DD" w:rsidRDefault="008950DD">
    <w:pPr>
      <w:pStyle w:val="Textoindependiente"/>
      <w:spacing w:line="14" w:lineRule="auto"/>
      <w:rPr>
        <w:sz w:val="20"/>
      </w:rPr>
    </w:pPr>
    <w:r>
      <w:rPr>
        <w:noProof/>
        <w:lang w:val="es-CO" w:eastAsia="es-CO"/>
      </w:rPr>
      <mc:AlternateContent>
        <mc:Choice Requires="wps">
          <w:drawing>
            <wp:anchor distT="0" distB="0" distL="114300" distR="114300" simplePos="0" relativeHeight="251657728" behindDoc="1" locked="0" layoutInCell="1" allowOverlap="1" wp14:anchorId="661192C3" wp14:editId="2BB92562">
              <wp:simplePos x="0" y="0"/>
              <wp:positionH relativeFrom="page">
                <wp:posOffset>6591935</wp:posOffset>
              </wp:positionH>
              <wp:positionV relativeFrom="page">
                <wp:posOffset>9131935</wp:posOffset>
              </wp:positionV>
              <wp:extent cx="391795" cy="294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1BE11" w14:textId="77777777" w:rsidR="008950DD" w:rsidRDefault="008950DD">
                          <w:pPr>
                            <w:spacing w:line="142" w:lineRule="exact"/>
                            <w:ind w:left="56"/>
                            <w:rPr>
                              <w:rFonts w:ascii="Calibri"/>
                              <w:sz w:val="12"/>
                            </w:rPr>
                          </w:pPr>
                          <w:r>
                            <w:rPr>
                              <w:rFonts w:ascii="Calibri"/>
                              <w:sz w:val="12"/>
                            </w:rPr>
                            <w:t>GJ-FO-01</w:t>
                          </w:r>
                        </w:p>
                        <w:p w14:paraId="2E9D585C" w14:textId="77777777" w:rsidR="008950DD" w:rsidRDefault="008950DD">
                          <w:pPr>
                            <w:spacing w:line="254" w:lineRule="auto"/>
                            <w:ind w:left="20" w:right="7" w:firstLine="12"/>
                            <w:rPr>
                              <w:rFonts w:ascii="Calibri" w:hAnsi="Calibri"/>
                              <w:sz w:val="12"/>
                            </w:rPr>
                          </w:pPr>
                          <w:r>
                            <w:rPr>
                              <w:rFonts w:ascii="Calibri" w:hAnsi="Calibri"/>
                              <w:sz w:val="12"/>
                            </w:rPr>
                            <w:t>Versión: 3</w:t>
                          </w:r>
                          <w:r>
                            <w:rPr>
                              <w:rFonts w:ascii="Calibri" w:hAnsi="Calibri"/>
                              <w:spacing w:val="1"/>
                              <w:sz w:val="12"/>
                            </w:rPr>
                            <w:t xml:space="preserve"> </w:t>
                          </w:r>
                          <w:r>
                            <w:rPr>
                              <w:rFonts w:ascii="Calibri" w:hAnsi="Calibri"/>
                              <w:spacing w:val="-1"/>
                              <w:sz w:val="12"/>
                            </w:rPr>
                            <w:t>08/01/2015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661192C3" id="_x0000_t202" coordsize="21600,21600" o:spt="202" path="m,l,21600r21600,l21600,xe">
              <v:stroke joinstyle="miter"/>
              <v:path gradientshapeok="t" o:connecttype="rect"/>
            </v:shapetype>
            <v:shape id="Text Box 1" o:spid="_x0000_s1026" type="#_x0000_t202" style="position:absolute;margin-left:519.05pt;margin-top:719.05pt;width:30.85pt;height:2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" filled="f" stroked="f">
              <v:textbox inset="0,0,0,0">
                <w:txbxContent>
                  <w:p w14:paraId="7D21BE11" w14:textId="77777777" w:rsidR="008950DD" w:rsidRDefault="008950DD">
                    <w:pPr>
                      <w:spacing w:line="142" w:lineRule="exact"/>
                      <w:ind w:left="56"/>
                      <w:rPr>
                        <w:rFonts w:ascii="Calibri"/>
                        <w:sz w:val="12"/>
                      </w:rPr>
                    </w:pPr>
                    <w:r>
                      <w:rPr>
                        <w:rFonts w:ascii="Calibri"/>
                        <w:sz w:val="12"/>
                      </w:rPr>
                      <w:t>GJ-FO-01</w:t>
                    </w:r>
                  </w:p>
                  <w:p w14:paraId="2E9D585C" w14:textId="77777777" w:rsidR="008950DD" w:rsidRDefault="008950DD">
                    <w:pPr>
                      <w:spacing w:line="254" w:lineRule="auto"/>
                      <w:ind w:left="20" w:right="7" w:firstLine="12"/>
                      <w:rPr>
                        <w:rFonts w:ascii="Calibri" w:hAnsi="Calibri"/>
                        <w:sz w:val="12"/>
                      </w:rPr>
                    </w:pPr>
                    <w:r>
                      <w:rPr>
                        <w:rFonts w:ascii="Calibri" w:hAnsi="Calibri"/>
                        <w:sz w:val="12"/>
                      </w:rPr>
                      <w:t>Versión: 3</w:t>
                    </w:r>
                    <w:r>
                      <w:rPr>
                        <w:rFonts w:ascii="Calibri" w:hAnsi="Calibri"/>
                        <w:spacing w:val="1"/>
                        <w:sz w:val="12"/>
                      </w:rPr>
                      <w:t xml:space="preserve"> </w:t>
                    </w:r>
                    <w:r>
                      <w:rPr>
                        <w:rFonts w:ascii="Calibri" w:hAnsi="Calibri"/>
                        <w:spacing w:val="-1"/>
                        <w:sz w:val="12"/>
                      </w:rPr>
                      <w:t>08/01/2015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5EB9" w14:textId="77777777" w:rsidR="00766042" w:rsidRDefault="00766042">
      <w:r>
        <w:separator/>
      </w:r>
    </w:p>
  </w:footnote>
  <w:footnote w:type="continuationSeparator" w:id="0">
    <w:p w14:paraId="4710B2D8" w14:textId="77777777" w:rsidR="00766042" w:rsidRDefault="00766042">
      <w:r>
        <w:continuationSeparator/>
      </w:r>
    </w:p>
  </w:footnote>
  <w:footnote w:type="continuationNotice" w:id="1">
    <w:p w14:paraId="20BD26F5" w14:textId="77777777" w:rsidR="00766042" w:rsidRDefault="00766042"/>
  </w:footnote>
  <w:footnote w:id="2">
    <w:p w14:paraId="696F38D1" w14:textId="77777777" w:rsidR="008950DD" w:rsidRPr="00BF1192" w:rsidRDefault="008950DD" w:rsidP="006A6507">
      <w:pPr>
        <w:pStyle w:val="Textonotapie"/>
      </w:pPr>
      <w:r w:rsidRPr="00BF1192">
        <w:rPr>
          <w:rStyle w:val="Refdenotaalpie"/>
        </w:rPr>
        <w:footnoteRef/>
      </w:r>
      <w:r w:rsidRPr="00BF1192">
        <w:t xml:space="preserve"> </w:t>
      </w:r>
      <w:r w:rsidRPr="00BF1192">
        <w:rPr>
          <w:i/>
          <w:iCs/>
        </w:rPr>
        <w:t>“Por medio del cual se adopta la estructura interna de la Secretaría Distrital de la Mujer, y se dictan otras disposiciones”.</w:t>
      </w:r>
    </w:p>
  </w:footnote>
  <w:footnote w:id="3">
    <w:p w14:paraId="63ECA6E6" w14:textId="77777777" w:rsidR="008950DD" w:rsidRPr="00C5474D" w:rsidRDefault="008950DD" w:rsidP="00BC00D1">
      <w:pPr>
        <w:pStyle w:val="Textonotapie"/>
        <w:rPr>
          <w:i/>
          <w:lang w:val="es-CO"/>
        </w:rPr>
      </w:pPr>
      <w:r>
        <w:rPr>
          <w:rStyle w:val="Refdenotaalpie"/>
        </w:rPr>
        <w:footnoteRef/>
      </w:r>
      <w:r>
        <w:t xml:space="preserve"> “</w:t>
      </w:r>
      <w:r w:rsidRPr="00C5474D">
        <w:rPr>
          <w:i/>
        </w:rPr>
        <w:t>Por el cual se dictan normas básicas sobre la estructura, organización y funcionamiento de los organismos y de las entidades de Bogotá, Distrito Capital, y se expiden otras disposiciones”</w:t>
      </w:r>
      <w:r>
        <w:rPr>
          <w:i/>
        </w:rPr>
        <w:t>.</w:t>
      </w:r>
    </w:p>
  </w:footnote>
  <w:footnote w:id="4">
    <w:p w14:paraId="6A93CDC2" w14:textId="77777777" w:rsidR="008950DD" w:rsidRPr="00C5474D" w:rsidRDefault="008950DD" w:rsidP="00BC00D1">
      <w:pPr>
        <w:pStyle w:val="Textonotapie"/>
        <w:jc w:val="both"/>
        <w:rPr>
          <w:i/>
          <w:lang w:val="es-CO"/>
        </w:rPr>
      </w:pPr>
      <w:r w:rsidRPr="00C5474D">
        <w:rPr>
          <w:rStyle w:val="Refdenotaalpie"/>
          <w:i/>
        </w:rPr>
        <w:footnoteRef/>
      </w:r>
      <w:r w:rsidRPr="00C5474D">
        <w:rPr>
          <w:i/>
        </w:rPr>
        <w:t xml:space="preserve"> “Por la cual se expiden lineamientos para el funcionamiento, operación, seguimiento e informes de las Instancias de Coordinación del Distrito Capital</w:t>
      </w:r>
      <w:r w:rsidRPr="00152130">
        <w:rPr>
          <w:i/>
        </w:rPr>
        <w:t>”</w:t>
      </w:r>
      <w:r>
        <w:rPr>
          <w:i/>
        </w:rPr>
        <w:t>.</w:t>
      </w:r>
    </w:p>
  </w:footnote>
  <w:footnote w:id="5">
    <w:p w14:paraId="3C150C40" w14:textId="12AECFE6" w:rsidR="008950DD" w:rsidRPr="00E65A76" w:rsidRDefault="008950DD">
      <w:pPr>
        <w:pStyle w:val="Textonotapie"/>
        <w:rPr>
          <w:sz w:val="24"/>
          <w:szCs w:val="24"/>
          <w:lang w:val="es-CO"/>
        </w:rPr>
      </w:pPr>
      <w:r>
        <w:rPr>
          <w:rStyle w:val="Refdenotaalpie"/>
        </w:rPr>
        <w:footnoteRef/>
      </w:r>
      <w:r>
        <w:t xml:space="preserve"> </w:t>
      </w:r>
      <w:r w:rsidRPr="00E65A76">
        <w:rPr>
          <w:bCs/>
          <w:color w:val="333333"/>
          <w:sz w:val="24"/>
          <w:szCs w:val="24"/>
          <w:shd w:val="clear" w:color="auto" w:fill="FFFFFF"/>
        </w:rPr>
        <w:t>Por la cual se expide el Código de Procedimiento Administrativo y de lo Contencioso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C45C" w14:textId="77777777" w:rsidR="008950DD" w:rsidRDefault="008950DD" w:rsidP="00A97CB8">
    <w:pPr>
      <w:pStyle w:val="Textoindependiente"/>
      <w:spacing w:line="14" w:lineRule="auto"/>
      <w:jc w:val="center"/>
      <w:rPr>
        <w:sz w:val="20"/>
      </w:rPr>
    </w:pPr>
  </w:p>
  <w:p w14:paraId="326DC100" w14:textId="77777777" w:rsidR="008950DD" w:rsidRDefault="008950DD" w:rsidP="00A97CB8">
    <w:pPr>
      <w:pStyle w:val="Textoindependiente"/>
      <w:spacing w:line="14" w:lineRule="auto"/>
      <w:jc w:val="center"/>
      <w:rPr>
        <w:sz w:val="20"/>
      </w:rPr>
    </w:pPr>
  </w:p>
  <w:p w14:paraId="0A821549" w14:textId="77777777" w:rsidR="008950DD" w:rsidRDefault="008950DD" w:rsidP="00A97CB8">
    <w:pPr>
      <w:pStyle w:val="Ttulo1"/>
      <w:tabs>
        <w:tab w:val="left" w:pos="2925"/>
      </w:tabs>
      <w:spacing w:before="230"/>
      <w:ind w:right="31"/>
    </w:pPr>
    <w:r>
      <w:rPr>
        <w:noProof/>
        <w:sz w:val="20"/>
        <w:lang w:val="es-CO" w:eastAsia="es-CO"/>
      </w:rPr>
      <w:drawing>
        <wp:inline distT="0" distB="0" distL="0" distR="0" wp14:anchorId="6ACCB60B" wp14:editId="4A70B6DC">
          <wp:extent cx="660362" cy="638175"/>
          <wp:effectExtent l="0" t="0" r="698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3133" cy="640852"/>
                  </a:xfrm>
                  <a:prstGeom prst="rect">
                    <a:avLst/>
                  </a:prstGeom>
                </pic:spPr>
              </pic:pic>
            </a:graphicData>
          </a:graphic>
        </wp:inline>
      </w:drawing>
    </w:r>
  </w:p>
  <w:p w14:paraId="66FDCF4E" w14:textId="77777777" w:rsidR="008950DD" w:rsidRDefault="008950DD" w:rsidP="00A97CB8">
    <w:pPr>
      <w:pStyle w:val="Ttulo1"/>
      <w:tabs>
        <w:tab w:val="left" w:pos="2925"/>
      </w:tabs>
      <w:spacing w:before="230"/>
      <w:ind w:right="31"/>
    </w:pPr>
  </w:p>
  <w:p w14:paraId="156F2C71" w14:textId="77777777" w:rsidR="008950DD" w:rsidRDefault="008950DD" w:rsidP="00A97CB8">
    <w:pPr>
      <w:pStyle w:val="Ttulo1"/>
      <w:tabs>
        <w:tab w:val="left" w:pos="2925"/>
      </w:tabs>
      <w:spacing w:before="230"/>
      <w:ind w:right="31"/>
    </w:pPr>
    <w:r>
      <w:t>RESOLUCIÓN</w:t>
    </w:r>
    <w:r>
      <w:rPr>
        <w:spacing w:val="-3"/>
      </w:rPr>
      <w:t xml:space="preserve"> </w:t>
    </w:r>
    <w:r>
      <w:t>No</w:t>
    </w:r>
    <w:r>
      <w:rPr>
        <w:u w:val="thick"/>
      </w:rPr>
      <w:tab/>
    </w:r>
    <w:r>
      <w:t>DE</w:t>
    </w:r>
    <w:r>
      <w:rPr>
        <w:spacing w:val="-1"/>
      </w:rPr>
      <w:t xml:space="preserve"> </w:t>
    </w:r>
    <w:r>
      <w:t>2021</w:t>
    </w:r>
  </w:p>
  <w:p w14:paraId="3B28770F" w14:textId="77777777" w:rsidR="008950DD" w:rsidRDefault="008950DD" w:rsidP="00A97CB8">
    <w:pPr>
      <w:pStyle w:val="Ttulo2"/>
      <w:spacing w:before="159"/>
      <w:ind w:right="33"/>
    </w:pPr>
    <w:r>
      <w:t>“Por</w:t>
    </w:r>
    <w:r>
      <w:rPr>
        <w:spacing w:val="-2"/>
      </w:rPr>
      <w:t xml:space="preserve"> </w:t>
    </w:r>
    <w:r>
      <w:t>medio</w:t>
    </w:r>
    <w:r>
      <w:rPr>
        <w:spacing w:val="-1"/>
      </w:rPr>
      <w:t xml:space="preserve"> </w:t>
    </w:r>
    <w:r>
      <w:t>de</w:t>
    </w:r>
    <w:r>
      <w:rPr>
        <w:spacing w:val="-1"/>
      </w:rPr>
      <w:t xml:space="preserve"> </w:t>
    </w:r>
    <w:r>
      <w:t>la</w:t>
    </w:r>
    <w:r>
      <w:rPr>
        <w:spacing w:val="-1"/>
      </w:rPr>
      <w:t xml:space="preserve"> </w:t>
    </w:r>
    <w:r>
      <w:t>cual</w:t>
    </w:r>
    <w:r>
      <w:rPr>
        <w:spacing w:val="-1"/>
      </w:rPr>
      <w:t xml:space="preserve"> </w:t>
    </w:r>
    <w:r>
      <w:t>se adopta el proceso de elección del Consejo Consultivo de Mujeres de Bogotá D.C Espacio Autónomo para el período 2021-2024”</w:t>
    </w:r>
  </w:p>
  <w:p w14:paraId="3BEE236D" w14:textId="77777777" w:rsidR="008950DD" w:rsidRDefault="008950DD" w:rsidP="00A97CB8">
    <w:pPr>
      <w:pStyle w:val="Textoindependiente"/>
      <w:spacing w:line="14" w:lineRule="auto"/>
      <w:jc w:val="center"/>
      <w:rPr>
        <w:sz w:val="20"/>
      </w:rPr>
    </w:pPr>
  </w:p>
  <w:p w14:paraId="0CCC0888" w14:textId="77777777" w:rsidR="008950DD" w:rsidRDefault="008950DD" w:rsidP="00A97CB8">
    <w:pPr>
      <w:pStyle w:val="Textoindependiente"/>
      <w:spacing w:line="14" w:lineRule="auto"/>
      <w:jc w:val="center"/>
      <w:rPr>
        <w:sz w:val="20"/>
      </w:rPr>
    </w:pPr>
  </w:p>
  <w:p w14:paraId="4A990D24" w14:textId="77777777" w:rsidR="008950DD" w:rsidRDefault="008950DD" w:rsidP="00A97CB8">
    <w:pPr>
      <w:pStyle w:val="Textoindependiente"/>
      <w:spacing w:line="14"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183"/>
    <w:multiLevelType w:val="hybridMultilevel"/>
    <w:tmpl w:val="180E53B0"/>
    <w:lvl w:ilvl="0" w:tplc="194E2B00">
      <w:start w:val="1"/>
      <w:numFmt w:val="decimal"/>
      <w:lvlText w:val="%1."/>
      <w:lvlJc w:val="left"/>
      <w:pPr>
        <w:ind w:left="671" w:hanging="360"/>
      </w:pPr>
      <w:rPr>
        <w:rFonts w:eastAsia="Times New Roman" w:hint="default"/>
      </w:rPr>
    </w:lvl>
    <w:lvl w:ilvl="1" w:tplc="240A0019" w:tentative="1">
      <w:start w:val="1"/>
      <w:numFmt w:val="lowerLetter"/>
      <w:lvlText w:val="%2."/>
      <w:lvlJc w:val="left"/>
      <w:pPr>
        <w:ind w:left="1391" w:hanging="360"/>
      </w:pPr>
    </w:lvl>
    <w:lvl w:ilvl="2" w:tplc="240A001B" w:tentative="1">
      <w:start w:val="1"/>
      <w:numFmt w:val="lowerRoman"/>
      <w:lvlText w:val="%3."/>
      <w:lvlJc w:val="right"/>
      <w:pPr>
        <w:ind w:left="2111" w:hanging="180"/>
      </w:pPr>
    </w:lvl>
    <w:lvl w:ilvl="3" w:tplc="240A000F" w:tentative="1">
      <w:start w:val="1"/>
      <w:numFmt w:val="decimal"/>
      <w:lvlText w:val="%4."/>
      <w:lvlJc w:val="left"/>
      <w:pPr>
        <w:ind w:left="2831" w:hanging="360"/>
      </w:pPr>
    </w:lvl>
    <w:lvl w:ilvl="4" w:tplc="240A0019" w:tentative="1">
      <w:start w:val="1"/>
      <w:numFmt w:val="lowerLetter"/>
      <w:lvlText w:val="%5."/>
      <w:lvlJc w:val="left"/>
      <w:pPr>
        <w:ind w:left="3551" w:hanging="360"/>
      </w:pPr>
    </w:lvl>
    <w:lvl w:ilvl="5" w:tplc="240A001B" w:tentative="1">
      <w:start w:val="1"/>
      <w:numFmt w:val="lowerRoman"/>
      <w:lvlText w:val="%6."/>
      <w:lvlJc w:val="right"/>
      <w:pPr>
        <w:ind w:left="4271" w:hanging="180"/>
      </w:pPr>
    </w:lvl>
    <w:lvl w:ilvl="6" w:tplc="240A000F" w:tentative="1">
      <w:start w:val="1"/>
      <w:numFmt w:val="decimal"/>
      <w:lvlText w:val="%7."/>
      <w:lvlJc w:val="left"/>
      <w:pPr>
        <w:ind w:left="4991" w:hanging="360"/>
      </w:pPr>
    </w:lvl>
    <w:lvl w:ilvl="7" w:tplc="240A0019" w:tentative="1">
      <w:start w:val="1"/>
      <w:numFmt w:val="lowerLetter"/>
      <w:lvlText w:val="%8."/>
      <w:lvlJc w:val="left"/>
      <w:pPr>
        <w:ind w:left="5711" w:hanging="360"/>
      </w:pPr>
    </w:lvl>
    <w:lvl w:ilvl="8" w:tplc="240A001B" w:tentative="1">
      <w:start w:val="1"/>
      <w:numFmt w:val="lowerRoman"/>
      <w:lvlText w:val="%9."/>
      <w:lvlJc w:val="right"/>
      <w:pPr>
        <w:ind w:left="6431" w:hanging="180"/>
      </w:pPr>
    </w:lvl>
  </w:abstractNum>
  <w:abstractNum w:abstractNumId="1" w15:restartNumberingAfterBreak="0">
    <w:nsid w:val="03FE61F3"/>
    <w:multiLevelType w:val="hybridMultilevel"/>
    <w:tmpl w:val="F7621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7C13E3"/>
    <w:multiLevelType w:val="hybridMultilevel"/>
    <w:tmpl w:val="8C0E7848"/>
    <w:lvl w:ilvl="0" w:tplc="9FECBCA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6C72ECC"/>
    <w:multiLevelType w:val="hybridMultilevel"/>
    <w:tmpl w:val="9A1EE78C"/>
    <w:lvl w:ilvl="0" w:tplc="E5AEDB3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D94E21"/>
    <w:multiLevelType w:val="hybridMultilevel"/>
    <w:tmpl w:val="2B92FD04"/>
    <w:lvl w:ilvl="0" w:tplc="2ABA9630">
      <w:start w:val="1"/>
      <w:numFmt w:val="decimal"/>
      <w:lvlText w:val="%1."/>
      <w:lvlJc w:val="left"/>
      <w:pPr>
        <w:tabs>
          <w:tab w:val="num" w:pos="720"/>
        </w:tabs>
        <w:ind w:left="720" w:hanging="360"/>
      </w:pPr>
    </w:lvl>
    <w:lvl w:ilvl="1" w:tplc="3CBA1A36" w:tentative="1">
      <w:start w:val="1"/>
      <w:numFmt w:val="decimal"/>
      <w:lvlText w:val="%2."/>
      <w:lvlJc w:val="left"/>
      <w:pPr>
        <w:tabs>
          <w:tab w:val="num" w:pos="1440"/>
        </w:tabs>
        <w:ind w:left="1440" w:hanging="360"/>
      </w:pPr>
    </w:lvl>
    <w:lvl w:ilvl="2" w:tplc="DB32A098" w:tentative="1">
      <w:start w:val="1"/>
      <w:numFmt w:val="decimal"/>
      <w:lvlText w:val="%3."/>
      <w:lvlJc w:val="left"/>
      <w:pPr>
        <w:tabs>
          <w:tab w:val="num" w:pos="2160"/>
        </w:tabs>
        <w:ind w:left="2160" w:hanging="360"/>
      </w:pPr>
    </w:lvl>
    <w:lvl w:ilvl="3" w:tplc="6EDA2700" w:tentative="1">
      <w:start w:val="1"/>
      <w:numFmt w:val="decimal"/>
      <w:lvlText w:val="%4."/>
      <w:lvlJc w:val="left"/>
      <w:pPr>
        <w:tabs>
          <w:tab w:val="num" w:pos="2880"/>
        </w:tabs>
        <w:ind w:left="2880" w:hanging="360"/>
      </w:pPr>
    </w:lvl>
    <w:lvl w:ilvl="4" w:tplc="A0FC4F14" w:tentative="1">
      <w:start w:val="1"/>
      <w:numFmt w:val="decimal"/>
      <w:lvlText w:val="%5."/>
      <w:lvlJc w:val="left"/>
      <w:pPr>
        <w:tabs>
          <w:tab w:val="num" w:pos="3600"/>
        </w:tabs>
        <w:ind w:left="3600" w:hanging="360"/>
      </w:pPr>
    </w:lvl>
    <w:lvl w:ilvl="5" w:tplc="44361BCA" w:tentative="1">
      <w:start w:val="1"/>
      <w:numFmt w:val="decimal"/>
      <w:lvlText w:val="%6."/>
      <w:lvlJc w:val="left"/>
      <w:pPr>
        <w:tabs>
          <w:tab w:val="num" w:pos="4320"/>
        </w:tabs>
        <w:ind w:left="4320" w:hanging="360"/>
      </w:pPr>
    </w:lvl>
    <w:lvl w:ilvl="6" w:tplc="5BC64D48" w:tentative="1">
      <w:start w:val="1"/>
      <w:numFmt w:val="decimal"/>
      <w:lvlText w:val="%7."/>
      <w:lvlJc w:val="left"/>
      <w:pPr>
        <w:tabs>
          <w:tab w:val="num" w:pos="5040"/>
        </w:tabs>
        <w:ind w:left="5040" w:hanging="360"/>
      </w:pPr>
    </w:lvl>
    <w:lvl w:ilvl="7" w:tplc="2BE416A6" w:tentative="1">
      <w:start w:val="1"/>
      <w:numFmt w:val="decimal"/>
      <w:lvlText w:val="%8."/>
      <w:lvlJc w:val="left"/>
      <w:pPr>
        <w:tabs>
          <w:tab w:val="num" w:pos="5760"/>
        </w:tabs>
        <w:ind w:left="5760" w:hanging="360"/>
      </w:pPr>
    </w:lvl>
    <w:lvl w:ilvl="8" w:tplc="35184DD0" w:tentative="1">
      <w:start w:val="1"/>
      <w:numFmt w:val="decimal"/>
      <w:lvlText w:val="%9."/>
      <w:lvlJc w:val="left"/>
      <w:pPr>
        <w:tabs>
          <w:tab w:val="num" w:pos="6480"/>
        </w:tabs>
        <w:ind w:left="6480" w:hanging="360"/>
      </w:pPr>
    </w:lvl>
  </w:abstractNum>
  <w:abstractNum w:abstractNumId="5" w15:restartNumberingAfterBreak="0">
    <w:nsid w:val="0F710318"/>
    <w:multiLevelType w:val="hybridMultilevel"/>
    <w:tmpl w:val="B428E9D0"/>
    <w:lvl w:ilvl="0" w:tplc="6F741688">
      <w:start w:val="1"/>
      <w:numFmt w:val="lowerLetter"/>
      <w:lvlText w:val="%1)"/>
      <w:lvlJc w:val="left"/>
      <w:pPr>
        <w:ind w:left="1495" w:hanging="360"/>
      </w:pPr>
      <w:rPr>
        <w:rFonts w:hint="default"/>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6" w15:restartNumberingAfterBreak="0">
    <w:nsid w:val="123A0064"/>
    <w:multiLevelType w:val="hybridMultilevel"/>
    <w:tmpl w:val="CFB6020C"/>
    <w:lvl w:ilvl="0" w:tplc="FFFFFFFF">
      <w:start w:val="1"/>
      <w:numFmt w:val="lowerLetter"/>
      <w:lvlText w:val="%1)"/>
      <w:lvlJc w:val="left"/>
      <w:pPr>
        <w:ind w:left="9149"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3C084B"/>
    <w:multiLevelType w:val="hybridMultilevel"/>
    <w:tmpl w:val="BF8021F4"/>
    <w:lvl w:ilvl="0" w:tplc="240A000F">
      <w:start w:val="1"/>
      <w:numFmt w:val="decimal"/>
      <w:lvlText w:val="%1."/>
      <w:lvlJc w:val="left"/>
      <w:pPr>
        <w:ind w:left="753" w:hanging="360"/>
      </w:pPr>
    </w:lvl>
    <w:lvl w:ilvl="1" w:tplc="240A0019" w:tentative="1">
      <w:start w:val="1"/>
      <w:numFmt w:val="lowerLetter"/>
      <w:lvlText w:val="%2."/>
      <w:lvlJc w:val="left"/>
      <w:pPr>
        <w:ind w:left="1473" w:hanging="360"/>
      </w:pPr>
    </w:lvl>
    <w:lvl w:ilvl="2" w:tplc="240A001B" w:tentative="1">
      <w:start w:val="1"/>
      <w:numFmt w:val="lowerRoman"/>
      <w:lvlText w:val="%3."/>
      <w:lvlJc w:val="right"/>
      <w:pPr>
        <w:ind w:left="2193" w:hanging="180"/>
      </w:pPr>
    </w:lvl>
    <w:lvl w:ilvl="3" w:tplc="240A000F" w:tentative="1">
      <w:start w:val="1"/>
      <w:numFmt w:val="decimal"/>
      <w:lvlText w:val="%4."/>
      <w:lvlJc w:val="left"/>
      <w:pPr>
        <w:ind w:left="2913" w:hanging="360"/>
      </w:pPr>
    </w:lvl>
    <w:lvl w:ilvl="4" w:tplc="240A0019" w:tentative="1">
      <w:start w:val="1"/>
      <w:numFmt w:val="lowerLetter"/>
      <w:lvlText w:val="%5."/>
      <w:lvlJc w:val="left"/>
      <w:pPr>
        <w:ind w:left="3633" w:hanging="360"/>
      </w:pPr>
    </w:lvl>
    <w:lvl w:ilvl="5" w:tplc="240A001B" w:tentative="1">
      <w:start w:val="1"/>
      <w:numFmt w:val="lowerRoman"/>
      <w:lvlText w:val="%6."/>
      <w:lvlJc w:val="right"/>
      <w:pPr>
        <w:ind w:left="4353" w:hanging="180"/>
      </w:pPr>
    </w:lvl>
    <w:lvl w:ilvl="6" w:tplc="240A000F" w:tentative="1">
      <w:start w:val="1"/>
      <w:numFmt w:val="decimal"/>
      <w:lvlText w:val="%7."/>
      <w:lvlJc w:val="left"/>
      <w:pPr>
        <w:ind w:left="5073" w:hanging="360"/>
      </w:pPr>
    </w:lvl>
    <w:lvl w:ilvl="7" w:tplc="240A0019" w:tentative="1">
      <w:start w:val="1"/>
      <w:numFmt w:val="lowerLetter"/>
      <w:lvlText w:val="%8."/>
      <w:lvlJc w:val="left"/>
      <w:pPr>
        <w:ind w:left="5793" w:hanging="360"/>
      </w:pPr>
    </w:lvl>
    <w:lvl w:ilvl="8" w:tplc="240A001B" w:tentative="1">
      <w:start w:val="1"/>
      <w:numFmt w:val="lowerRoman"/>
      <w:lvlText w:val="%9."/>
      <w:lvlJc w:val="right"/>
      <w:pPr>
        <w:ind w:left="6513" w:hanging="180"/>
      </w:pPr>
    </w:lvl>
  </w:abstractNum>
  <w:abstractNum w:abstractNumId="8" w15:restartNumberingAfterBreak="0">
    <w:nsid w:val="15A87254"/>
    <w:multiLevelType w:val="hybridMultilevel"/>
    <w:tmpl w:val="C87E0F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A72D39"/>
    <w:multiLevelType w:val="hybridMultilevel"/>
    <w:tmpl w:val="7F3A3FFE"/>
    <w:lvl w:ilvl="0" w:tplc="EF8A1906">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1BAC5E46"/>
    <w:multiLevelType w:val="multilevel"/>
    <w:tmpl w:val="3C447B9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15:restartNumberingAfterBreak="0">
    <w:nsid w:val="1C437C8F"/>
    <w:multiLevelType w:val="hybridMultilevel"/>
    <w:tmpl w:val="770C8C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9C691F"/>
    <w:multiLevelType w:val="hybridMultilevel"/>
    <w:tmpl w:val="6AEC5EC8"/>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3" w15:restartNumberingAfterBreak="0">
    <w:nsid w:val="2D63774A"/>
    <w:multiLevelType w:val="hybridMultilevel"/>
    <w:tmpl w:val="F54AAA40"/>
    <w:lvl w:ilvl="0" w:tplc="46A0D0D4">
      <w:start w:val="1"/>
      <w:numFmt w:val="decimal"/>
      <w:lvlText w:val="%1."/>
      <w:lvlJc w:val="left"/>
      <w:pPr>
        <w:ind w:left="678" w:hanging="360"/>
      </w:pPr>
      <w:rPr>
        <w:rFonts w:hint="default"/>
      </w:rPr>
    </w:lvl>
    <w:lvl w:ilvl="1" w:tplc="240A0019" w:tentative="1">
      <w:start w:val="1"/>
      <w:numFmt w:val="lowerLetter"/>
      <w:lvlText w:val="%2."/>
      <w:lvlJc w:val="left"/>
      <w:pPr>
        <w:ind w:left="1398" w:hanging="360"/>
      </w:pPr>
    </w:lvl>
    <w:lvl w:ilvl="2" w:tplc="240A001B" w:tentative="1">
      <w:start w:val="1"/>
      <w:numFmt w:val="lowerRoman"/>
      <w:lvlText w:val="%3."/>
      <w:lvlJc w:val="right"/>
      <w:pPr>
        <w:ind w:left="2118" w:hanging="180"/>
      </w:pPr>
    </w:lvl>
    <w:lvl w:ilvl="3" w:tplc="240A000F" w:tentative="1">
      <w:start w:val="1"/>
      <w:numFmt w:val="decimal"/>
      <w:lvlText w:val="%4."/>
      <w:lvlJc w:val="left"/>
      <w:pPr>
        <w:ind w:left="2838" w:hanging="360"/>
      </w:pPr>
    </w:lvl>
    <w:lvl w:ilvl="4" w:tplc="240A0019" w:tentative="1">
      <w:start w:val="1"/>
      <w:numFmt w:val="lowerLetter"/>
      <w:lvlText w:val="%5."/>
      <w:lvlJc w:val="left"/>
      <w:pPr>
        <w:ind w:left="3558" w:hanging="360"/>
      </w:pPr>
    </w:lvl>
    <w:lvl w:ilvl="5" w:tplc="240A001B" w:tentative="1">
      <w:start w:val="1"/>
      <w:numFmt w:val="lowerRoman"/>
      <w:lvlText w:val="%6."/>
      <w:lvlJc w:val="right"/>
      <w:pPr>
        <w:ind w:left="4278" w:hanging="180"/>
      </w:pPr>
    </w:lvl>
    <w:lvl w:ilvl="6" w:tplc="240A000F" w:tentative="1">
      <w:start w:val="1"/>
      <w:numFmt w:val="decimal"/>
      <w:lvlText w:val="%7."/>
      <w:lvlJc w:val="left"/>
      <w:pPr>
        <w:ind w:left="4998" w:hanging="360"/>
      </w:pPr>
    </w:lvl>
    <w:lvl w:ilvl="7" w:tplc="240A0019" w:tentative="1">
      <w:start w:val="1"/>
      <w:numFmt w:val="lowerLetter"/>
      <w:lvlText w:val="%8."/>
      <w:lvlJc w:val="left"/>
      <w:pPr>
        <w:ind w:left="5718" w:hanging="360"/>
      </w:pPr>
    </w:lvl>
    <w:lvl w:ilvl="8" w:tplc="240A001B" w:tentative="1">
      <w:start w:val="1"/>
      <w:numFmt w:val="lowerRoman"/>
      <w:lvlText w:val="%9."/>
      <w:lvlJc w:val="right"/>
      <w:pPr>
        <w:ind w:left="6438" w:hanging="180"/>
      </w:pPr>
    </w:lvl>
  </w:abstractNum>
  <w:abstractNum w:abstractNumId="14" w15:restartNumberingAfterBreak="0">
    <w:nsid w:val="2D9D2AB7"/>
    <w:multiLevelType w:val="hybridMultilevel"/>
    <w:tmpl w:val="BFA82176"/>
    <w:lvl w:ilvl="0" w:tplc="E1A6339E">
      <w:start w:val="1"/>
      <w:numFmt w:val="decimal"/>
      <w:lvlText w:val="%1."/>
      <w:lvlJc w:val="left"/>
      <w:pPr>
        <w:ind w:left="671" w:hanging="360"/>
      </w:pPr>
      <w:rPr>
        <w:rFonts w:hint="default"/>
      </w:rPr>
    </w:lvl>
    <w:lvl w:ilvl="1" w:tplc="240A0019" w:tentative="1">
      <w:start w:val="1"/>
      <w:numFmt w:val="lowerLetter"/>
      <w:lvlText w:val="%2."/>
      <w:lvlJc w:val="left"/>
      <w:pPr>
        <w:ind w:left="1391" w:hanging="360"/>
      </w:pPr>
    </w:lvl>
    <w:lvl w:ilvl="2" w:tplc="240A001B" w:tentative="1">
      <w:start w:val="1"/>
      <w:numFmt w:val="lowerRoman"/>
      <w:lvlText w:val="%3."/>
      <w:lvlJc w:val="right"/>
      <w:pPr>
        <w:ind w:left="2111" w:hanging="180"/>
      </w:pPr>
    </w:lvl>
    <w:lvl w:ilvl="3" w:tplc="240A000F" w:tentative="1">
      <w:start w:val="1"/>
      <w:numFmt w:val="decimal"/>
      <w:lvlText w:val="%4."/>
      <w:lvlJc w:val="left"/>
      <w:pPr>
        <w:ind w:left="2831" w:hanging="360"/>
      </w:pPr>
    </w:lvl>
    <w:lvl w:ilvl="4" w:tplc="240A0019" w:tentative="1">
      <w:start w:val="1"/>
      <w:numFmt w:val="lowerLetter"/>
      <w:lvlText w:val="%5."/>
      <w:lvlJc w:val="left"/>
      <w:pPr>
        <w:ind w:left="3551" w:hanging="360"/>
      </w:pPr>
    </w:lvl>
    <w:lvl w:ilvl="5" w:tplc="240A001B" w:tentative="1">
      <w:start w:val="1"/>
      <w:numFmt w:val="lowerRoman"/>
      <w:lvlText w:val="%6."/>
      <w:lvlJc w:val="right"/>
      <w:pPr>
        <w:ind w:left="4271" w:hanging="180"/>
      </w:pPr>
    </w:lvl>
    <w:lvl w:ilvl="6" w:tplc="240A000F" w:tentative="1">
      <w:start w:val="1"/>
      <w:numFmt w:val="decimal"/>
      <w:lvlText w:val="%7."/>
      <w:lvlJc w:val="left"/>
      <w:pPr>
        <w:ind w:left="4991" w:hanging="360"/>
      </w:pPr>
    </w:lvl>
    <w:lvl w:ilvl="7" w:tplc="240A0019" w:tentative="1">
      <w:start w:val="1"/>
      <w:numFmt w:val="lowerLetter"/>
      <w:lvlText w:val="%8."/>
      <w:lvlJc w:val="left"/>
      <w:pPr>
        <w:ind w:left="5711" w:hanging="360"/>
      </w:pPr>
    </w:lvl>
    <w:lvl w:ilvl="8" w:tplc="240A001B" w:tentative="1">
      <w:start w:val="1"/>
      <w:numFmt w:val="lowerRoman"/>
      <w:lvlText w:val="%9."/>
      <w:lvlJc w:val="right"/>
      <w:pPr>
        <w:ind w:left="6431" w:hanging="180"/>
      </w:pPr>
    </w:lvl>
  </w:abstractNum>
  <w:abstractNum w:abstractNumId="15" w15:restartNumberingAfterBreak="0">
    <w:nsid w:val="2DE440CC"/>
    <w:multiLevelType w:val="hybridMultilevel"/>
    <w:tmpl w:val="1D58F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AF19C4"/>
    <w:multiLevelType w:val="hybridMultilevel"/>
    <w:tmpl w:val="D8E8F0EE"/>
    <w:lvl w:ilvl="0" w:tplc="C2689F04">
      <w:start w:val="1"/>
      <w:numFmt w:val="decimal"/>
      <w:lvlText w:val="%1."/>
      <w:lvlJc w:val="left"/>
      <w:pPr>
        <w:ind w:left="1031" w:hanging="360"/>
      </w:pPr>
      <w:rPr>
        <w:rFonts w:hint="default"/>
      </w:rPr>
    </w:lvl>
    <w:lvl w:ilvl="1" w:tplc="240A0019" w:tentative="1">
      <w:start w:val="1"/>
      <w:numFmt w:val="lowerLetter"/>
      <w:lvlText w:val="%2."/>
      <w:lvlJc w:val="left"/>
      <w:pPr>
        <w:ind w:left="1751" w:hanging="360"/>
      </w:pPr>
    </w:lvl>
    <w:lvl w:ilvl="2" w:tplc="240A001B" w:tentative="1">
      <w:start w:val="1"/>
      <w:numFmt w:val="lowerRoman"/>
      <w:lvlText w:val="%3."/>
      <w:lvlJc w:val="right"/>
      <w:pPr>
        <w:ind w:left="2471" w:hanging="180"/>
      </w:pPr>
    </w:lvl>
    <w:lvl w:ilvl="3" w:tplc="240A000F" w:tentative="1">
      <w:start w:val="1"/>
      <w:numFmt w:val="decimal"/>
      <w:lvlText w:val="%4."/>
      <w:lvlJc w:val="left"/>
      <w:pPr>
        <w:ind w:left="3191" w:hanging="360"/>
      </w:pPr>
    </w:lvl>
    <w:lvl w:ilvl="4" w:tplc="240A0019" w:tentative="1">
      <w:start w:val="1"/>
      <w:numFmt w:val="lowerLetter"/>
      <w:lvlText w:val="%5."/>
      <w:lvlJc w:val="left"/>
      <w:pPr>
        <w:ind w:left="3911" w:hanging="360"/>
      </w:pPr>
    </w:lvl>
    <w:lvl w:ilvl="5" w:tplc="240A001B" w:tentative="1">
      <w:start w:val="1"/>
      <w:numFmt w:val="lowerRoman"/>
      <w:lvlText w:val="%6."/>
      <w:lvlJc w:val="right"/>
      <w:pPr>
        <w:ind w:left="4631" w:hanging="180"/>
      </w:pPr>
    </w:lvl>
    <w:lvl w:ilvl="6" w:tplc="240A000F" w:tentative="1">
      <w:start w:val="1"/>
      <w:numFmt w:val="decimal"/>
      <w:lvlText w:val="%7."/>
      <w:lvlJc w:val="left"/>
      <w:pPr>
        <w:ind w:left="5351" w:hanging="360"/>
      </w:pPr>
    </w:lvl>
    <w:lvl w:ilvl="7" w:tplc="240A0019" w:tentative="1">
      <w:start w:val="1"/>
      <w:numFmt w:val="lowerLetter"/>
      <w:lvlText w:val="%8."/>
      <w:lvlJc w:val="left"/>
      <w:pPr>
        <w:ind w:left="6071" w:hanging="360"/>
      </w:pPr>
    </w:lvl>
    <w:lvl w:ilvl="8" w:tplc="240A001B" w:tentative="1">
      <w:start w:val="1"/>
      <w:numFmt w:val="lowerRoman"/>
      <w:lvlText w:val="%9."/>
      <w:lvlJc w:val="right"/>
      <w:pPr>
        <w:ind w:left="6791" w:hanging="180"/>
      </w:pPr>
    </w:lvl>
  </w:abstractNum>
  <w:abstractNum w:abstractNumId="17" w15:restartNumberingAfterBreak="0">
    <w:nsid w:val="30072F9A"/>
    <w:multiLevelType w:val="hybridMultilevel"/>
    <w:tmpl w:val="BF7ED58E"/>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32577E5B"/>
    <w:multiLevelType w:val="hybridMultilevel"/>
    <w:tmpl w:val="63D65F4C"/>
    <w:lvl w:ilvl="0" w:tplc="240A000D">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9" w15:restartNumberingAfterBreak="0">
    <w:nsid w:val="330A3BBF"/>
    <w:multiLevelType w:val="hybridMultilevel"/>
    <w:tmpl w:val="FFCE49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480CA6"/>
    <w:multiLevelType w:val="hybridMultilevel"/>
    <w:tmpl w:val="E4924B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420520"/>
    <w:multiLevelType w:val="hybridMultilevel"/>
    <w:tmpl w:val="305C9A86"/>
    <w:lvl w:ilvl="0" w:tplc="A7D645B8">
      <w:start w:val="1"/>
      <w:numFmt w:val="decimal"/>
      <w:lvlText w:val="%1."/>
      <w:lvlJc w:val="left"/>
      <w:pPr>
        <w:ind w:left="720" w:hanging="360"/>
      </w:pPr>
      <w:rPr>
        <w:rFonts w:hint="default"/>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5A287D"/>
    <w:multiLevelType w:val="hybridMultilevel"/>
    <w:tmpl w:val="0E16AA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EC1DC4"/>
    <w:multiLevelType w:val="hybridMultilevel"/>
    <w:tmpl w:val="012A00FA"/>
    <w:lvl w:ilvl="0" w:tplc="B232DDC8">
      <w:start w:val="1"/>
      <w:numFmt w:val="decimal"/>
      <w:lvlText w:val="%1."/>
      <w:lvlJc w:val="left"/>
      <w:pPr>
        <w:ind w:left="671" w:hanging="360"/>
      </w:pPr>
      <w:rPr>
        <w:rFonts w:hint="default"/>
      </w:rPr>
    </w:lvl>
    <w:lvl w:ilvl="1" w:tplc="240A0019" w:tentative="1">
      <w:start w:val="1"/>
      <w:numFmt w:val="lowerLetter"/>
      <w:lvlText w:val="%2."/>
      <w:lvlJc w:val="left"/>
      <w:pPr>
        <w:ind w:left="1391" w:hanging="360"/>
      </w:pPr>
    </w:lvl>
    <w:lvl w:ilvl="2" w:tplc="240A001B" w:tentative="1">
      <w:start w:val="1"/>
      <w:numFmt w:val="lowerRoman"/>
      <w:lvlText w:val="%3."/>
      <w:lvlJc w:val="right"/>
      <w:pPr>
        <w:ind w:left="2111" w:hanging="180"/>
      </w:pPr>
    </w:lvl>
    <w:lvl w:ilvl="3" w:tplc="240A000F" w:tentative="1">
      <w:start w:val="1"/>
      <w:numFmt w:val="decimal"/>
      <w:lvlText w:val="%4."/>
      <w:lvlJc w:val="left"/>
      <w:pPr>
        <w:ind w:left="2831" w:hanging="360"/>
      </w:pPr>
    </w:lvl>
    <w:lvl w:ilvl="4" w:tplc="240A0019" w:tentative="1">
      <w:start w:val="1"/>
      <w:numFmt w:val="lowerLetter"/>
      <w:lvlText w:val="%5."/>
      <w:lvlJc w:val="left"/>
      <w:pPr>
        <w:ind w:left="3551" w:hanging="360"/>
      </w:pPr>
    </w:lvl>
    <w:lvl w:ilvl="5" w:tplc="240A001B" w:tentative="1">
      <w:start w:val="1"/>
      <w:numFmt w:val="lowerRoman"/>
      <w:lvlText w:val="%6."/>
      <w:lvlJc w:val="right"/>
      <w:pPr>
        <w:ind w:left="4271" w:hanging="180"/>
      </w:pPr>
    </w:lvl>
    <w:lvl w:ilvl="6" w:tplc="240A000F" w:tentative="1">
      <w:start w:val="1"/>
      <w:numFmt w:val="decimal"/>
      <w:lvlText w:val="%7."/>
      <w:lvlJc w:val="left"/>
      <w:pPr>
        <w:ind w:left="4991" w:hanging="360"/>
      </w:pPr>
    </w:lvl>
    <w:lvl w:ilvl="7" w:tplc="240A0019" w:tentative="1">
      <w:start w:val="1"/>
      <w:numFmt w:val="lowerLetter"/>
      <w:lvlText w:val="%8."/>
      <w:lvlJc w:val="left"/>
      <w:pPr>
        <w:ind w:left="5711" w:hanging="360"/>
      </w:pPr>
    </w:lvl>
    <w:lvl w:ilvl="8" w:tplc="240A001B" w:tentative="1">
      <w:start w:val="1"/>
      <w:numFmt w:val="lowerRoman"/>
      <w:lvlText w:val="%9."/>
      <w:lvlJc w:val="right"/>
      <w:pPr>
        <w:ind w:left="6431" w:hanging="180"/>
      </w:pPr>
    </w:lvl>
  </w:abstractNum>
  <w:abstractNum w:abstractNumId="24" w15:restartNumberingAfterBreak="0">
    <w:nsid w:val="3DB15F3C"/>
    <w:multiLevelType w:val="hybridMultilevel"/>
    <w:tmpl w:val="78EEC3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CA0184"/>
    <w:multiLevelType w:val="hybridMultilevel"/>
    <w:tmpl w:val="9A7069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FFC5CE9"/>
    <w:multiLevelType w:val="hybridMultilevel"/>
    <w:tmpl w:val="51A6C4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28F20EB"/>
    <w:multiLevelType w:val="hybridMultilevel"/>
    <w:tmpl w:val="D35E5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29D55BA"/>
    <w:multiLevelType w:val="hybridMultilevel"/>
    <w:tmpl w:val="0F4E97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AB3486"/>
    <w:multiLevelType w:val="hybridMultilevel"/>
    <w:tmpl w:val="56241E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A961EED"/>
    <w:multiLevelType w:val="hybridMultilevel"/>
    <w:tmpl w:val="5AD29F08"/>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4B071FA4"/>
    <w:multiLevelType w:val="hybridMultilevel"/>
    <w:tmpl w:val="39E8E640"/>
    <w:lvl w:ilvl="0" w:tplc="1FB6FF9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50033739"/>
    <w:multiLevelType w:val="hybridMultilevel"/>
    <w:tmpl w:val="D05E66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0940481"/>
    <w:multiLevelType w:val="hybridMultilevel"/>
    <w:tmpl w:val="FFFFFFFF"/>
    <w:lvl w:ilvl="0" w:tplc="01706814">
      <w:start w:val="1"/>
      <w:numFmt w:val="decimal"/>
      <w:lvlText w:val="%1."/>
      <w:lvlJc w:val="left"/>
      <w:pPr>
        <w:ind w:left="720" w:hanging="360"/>
      </w:pPr>
    </w:lvl>
    <w:lvl w:ilvl="1" w:tplc="64B25732">
      <w:start w:val="1"/>
      <w:numFmt w:val="lowerLetter"/>
      <w:lvlText w:val="%2."/>
      <w:lvlJc w:val="left"/>
      <w:pPr>
        <w:ind w:left="1440" w:hanging="360"/>
      </w:pPr>
    </w:lvl>
    <w:lvl w:ilvl="2" w:tplc="A8927A08">
      <w:start w:val="1"/>
      <w:numFmt w:val="lowerRoman"/>
      <w:lvlText w:val="%3."/>
      <w:lvlJc w:val="right"/>
      <w:pPr>
        <w:ind w:left="2160" w:hanging="180"/>
      </w:pPr>
    </w:lvl>
    <w:lvl w:ilvl="3" w:tplc="F6B4FEDA">
      <w:start w:val="1"/>
      <w:numFmt w:val="decimal"/>
      <w:lvlText w:val="%4."/>
      <w:lvlJc w:val="left"/>
      <w:pPr>
        <w:ind w:left="2880" w:hanging="360"/>
      </w:pPr>
    </w:lvl>
    <w:lvl w:ilvl="4" w:tplc="A29EEF20">
      <w:start w:val="1"/>
      <w:numFmt w:val="lowerLetter"/>
      <w:lvlText w:val="%5."/>
      <w:lvlJc w:val="left"/>
      <w:pPr>
        <w:ind w:left="3600" w:hanging="360"/>
      </w:pPr>
    </w:lvl>
    <w:lvl w:ilvl="5" w:tplc="2DC441BC">
      <w:start w:val="1"/>
      <w:numFmt w:val="lowerRoman"/>
      <w:lvlText w:val="%6."/>
      <w:lvlJc w:val="right"/>
      <w:pPr>
        <w:ind w:left="4320" w:hanging="180"/>
      </w:pPr>
    </w:lvl>
    <w:lvl w:ilvl="6" w:tplc="5AEA5158">
      <w:start w:val="1"/>
      <w:numFmt w:val="decimal"/>
      <w:lvlText w:val="%7."/>
      <w:lvlJc w:val="left"/>
      <w:pPr>
        <w:ind w:left="5040" w:hanging="360"/>
      </w:pPr>
    </w:lvl>
    <w:lvl w:ilvl="7" w:tplc="F51CEC24">
      <w:start w:val="1"/>
      <w:numFmt w:val="lowerLetter"/>
      <w:lvlText w:val="%8."/>
      <w:lvlJc w:val="left"/>
      <w:pPr>
        <w:ind w:left="5760" w:hanging="360"/>
      </w:pPr>
    </w:lvl>
    <w:lvl w:ilvl="8" w:tplc="C1380A50">
      <w:start w:val="1"/>
      <w:numFmt w:val="lowerRoman"/>
      <w:lvlText w:val="%9."/>
      <w:lvlJc w:val="right"/>
      <w:pPr>
        <w:ind w:left="6480" w:hanging="180"/>
      </w:pPr>
    </w:lvl>
  </w:abstractNum>
  <w:abstractNum w:abstractNumId="34" w15:restartNumberingAfterBreak="0">
    <w:nsid w:val="50947E99"/>
    <w:multiLevelType w:val="hybridMultilevel"/>
    <w:tmpl w:val="EA4CEE08"/>
    <w:lvl w:ilvl="0" w:tplc="E064E75A">
      <w:start w:val="1"/>
      <w:numFmt w:val="decimal"/>
      <w:lvlText w:val="%1."/>
      <w:lvlJc w:val="left"/>
      <w:pPr>
        <w:ind w:left="720" w:hanging="360"/>
      </w:pPr>
      <w:rPr>
        <w:rFonts w:hint="default"/>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2240023"/>
    <w:multiLevelType w:val="hybridMultilevel"/>
    <w:tmpl w:val="D05E66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2A23635"/>
    <w:multiLevelType w:val="hybridMultilevel"/>
    <w:tmpl w:val="580E996C"/>
    <w:lvl w:ilvl="0" w:tplc="CCC2CDA2">
      <w:start w:val="1"/>
      <w:numFmt w:val="decimal"/>
      <w:lvlText w:val="%1."/>
      <w:lvlJc w:val="left"/>
      <w:pPr>
        <w:ind w:left="720" w:hanging="360"/>
      </w:pPr>
      <w:rPr>
        <w:rFonts w:hint="default"/>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9F82B23"/>
    <w:multiLevelType w:val="hybridMultilevel"/>
    <w:tmpl w:val="356CD4BE"/>
    <w:lvl w:ilvl="0" w:tplc="240A000F">
      <w:start w:val="1"/>
      <w:numFmt w:val="decimal"/>
      <w:lvlText w:val="%1."/>
      <w:lvlJc w:val="left"/>
      <w:pPr>
        <w:ind w:left="4613" w:hanging="360"/>
      </w:pPr>
      <w:rPr>
        <w:rFonts w:hint="default"/>
      </w:rPr>
    </w:lvl>
    <w:lvl w:ilvl="1" w:tplc="240A0019" w:tentative="1">
      <w:start w:val="1"/>
      <w:numFmt w:val="lowerLetter"/>
      <w:lvlText w:val="%2."/>
      <w:lvlJc w:val="left"/>
      <w:pPr>
        <w:ind w:left="5333" w:hanging="360"/>
      </w:pPr>
    </w:lvl>
    <w:lvl w:ilvl="2" w:tplc="240A001B" w:tentative="1">
      <w:start w:val="1"/>
      <w:numFmt w:val="lowerRoman"/>
      <w:lvlText w:val="%3."/>
      <w:lvlJc w:val="right"/>
      <w:pPr>
        <w:ind w:left="6053" w:hanging="180"/>
      </w:pPr>
    </w:lvl>
    <w:lvl w:ilvl="3" w:tplc="240A000F" w:tentative="1">
      <w:start w:val="1"/>
      <w:numFmt w:val="decimal"/>
      <w:lvlText w:val="%4."/>
      <w:lvlJc w:val="left"/>
      <w:pPr>
        <w:ind w:left="6773" w:hanging="360"/>
      </w:pPr>
    </w:lvl>
    <w:lvl w:ilvl="4" w:tplc="240A0019" w:tentative="1">
      <w:start w:val="1"/>
      <w:numFmt w:val="lowerLetter"/>
      <w:lvlText w:val="%5."/>
      <w:lvlJc w:val="left"/>
      <w:pPr>
        <w:ind w:left="7493" w:hanging="360"/>
      </w:pPr>
    </w:lvl>
    <w:lvl w:ilvl="5" w:tplc="240A001B" w:tentative="1">
      <w:start w:val="1"/>
      <w:numFmt w:val="lowerRoman"/>
      <w:lvlText w:val="%6."/>
      <w:lvlJc w:val="right"/>
      <w:pPr>
        <w:ind w:left="8213" w:hanging="180"/>
      </w:pPr>
    </w:lvl>
    <w:lvl w:ilvl="6" w:tplc="240A000F" w:tentative="1">
      <w:start w:val="1"/>
      <w:numFmt w:val="decimal"/>
      <w:lvlText w:val="%7."/>
      <w:lvlJc w:val="left"/>
      <w:pPr>
        <w:ind w:left="8933" w:hanging="360"/>
      </w:pPr>
    </w:lvl>
    <w:lvl w:ilvl="7" w:tplc="240A0019" w:tentative="1">
      <w:start w:val="1"/>
      <w:numFmt w:val="lowerLetter"/>
      <w:lvlText w:val="%8."/>
      <w:lvlJc w:val="left"/>
      <w:pPr>
        <w:ind w:left="9653" w:hanging="360"/>
      </w:pPr>
    </w:lvl>
    <w:lvl w:ilvl="8" w:tplc="240A001B" w:tentative="1">
      <w:start w:val="1"/>
      <w:numFmt w:val="lowerRoman"/>
      <w:lvlText w:val="%9."/>
      <w:lvlJc w:val="right"/>
      <w:pPr>
        <w:ind w:left="10373" w:hanging="180"/>
      </w:pPr>
    </w:lvl>
  </w:abstractNum>
  <w:abstractNum w:abstractNumId="38" w15:restartNumberingAfterBreak="0">
    <w:nsid w:val="6B5907CD"/>
    <w:multiLevelType w:val="hybridMultilevel"/>
    <w:tmpl w:val="4A60A6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04971C0"/>
    <w:multiLevelType w:val="hybridMultilevel"/>
    <w:tmpl w:val="DE40F92A"/>
    <w:lvl w:ilvl="0" w:tplc="10C84BCA">
      <w:start w:val="1"/>
      <w:numFmt w:val="decimal"/>
      <w:lvlText w:val="%1."/>
      <w:lvlJc w:val="left"/>
      <w:pPr>
        <w:ind w:left="671" w:hanging="360"/>
      </w:pPr>
      <w:rPr>
        <w:rFonts w:hint="default"/>
      </w:rPr>
    </w:lvl>
    <w:lvl w:ilvl="1" w:tplc="240A0019" w:tentative="1">
      <w:start w:val="1"/>
      <w:numFmt w:val="lowerLetter"/>
      <w:lvlText w:val="%2."/>
      <w:lvlJc w:val="left"/>
      <w:pPr>
        <w:ind w:left="1391" w:hanging="360"/>
      </w:pPr>
    </w:lvl>
    <w:lvl w:ilvl="2" w:tplc="240A001B" w:tentative="1">
      <w:start w:val="1"/>
      <w:numFmt w:val="lowerRoman"/>
      <w:lvlText w:val="%3."/>
      <w:lvlJc w:val="right"/>
      <w:pPr>
        <w:ind w:left="2111" w:hanging="180"/>
      </w:pPr>
    </w:lvl>
    <w:lvl w:ilvl="3" w:tplc="240A000F" w:tentative="1">
      <w:start w:val="1"/>
      <w:numFmt w:val="decimal"/>
      <w:lvlText w:val="%4."/>
      <w:lvlJc w:val="left"/>
      <w:pPr>
        <w:ind w:left="2831" w:hanging="360"/>
      </w:pPr>
    </w:lvl>
    <w:lvl w:ilvl="4" w:tplc="240A0019" w:tentative="1">
      <w:start w:val="1"/>
      <w:numFmt w:val="lowerLetter"/>
      <w:lvlText w:val="%5."/>
      <w:lvlJc w:val="left"/>
      <w:pPr>
        <w:ind w:left="3551" w:hanging="360"/>
      </w:pPr>
    </w:lvl>
    <w:lvl w:ilvl="5" w:tplc="240A001B" w:tentative="1">
      <w:start w:val="1"/>
      <w:numFmt w:val="lowerRoman"/>
      <w:lvlText w:val="%6."/>
      <w:lvlJc w:val="right"/>
      <w:pPr>
        <w:ind w:left="4271" w:hanging="180"/>
      </w:pPr>
    </w:lvl>
    <w:lvl w:ilvl="6" w:tplc="240A000F" w:tentative="1">
      <w:start w:val="1"/>
      <w:numFmt w:val="decimal"/>
      <w:lvlText w:val="%7."/>
      <w:lvlJc w:val="left"/>
      <w:pPr>
        <w:ind w:left="4991" w:hanging="360"/>
      </w:pPr>
    </w:lvl>
    <w:lvl w:ilvl="7" w:tplc="240A0019" w:tentative="1">
      <w:start w:val="1"/>
      <w:numFmt w:val="lowerLetter"/>
      <w:lvlText w:val="%8."/>
      <w:lvlJc w:val="left"/>
      <w:pPr>
        <w:ind w:left="5711" w:hanging="360"/>
      </w:pPr>
    </w:lvl>
    <w:lvl w:ilvl="8" w:tplc="240A001B" w:tentative="1">
      <w:start w:val="1"/>
      <w:numFmt w:val="lowerRoman"/>
      <w:lvlText w:val="%9."/>
      <w:lvlJc w:val="right"/>
      <w:pPr>
        <w:ind w:left="6431" w:hanging="180"/>
      </w:pPr>
    </w:lvl>
  </w:abstractNum>
  <w:abstractNum w:abstractNumId="40" w15:restartNumberingAfterBreak="0">
    <w:nsid w:val="718B3E80"/>
    <w:multiLevelType w:val="hybridMultilevel"/>
    <w:tmpl w:val="D05E66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1CC63A0"/>
    <w:multiLevelType w:val="multilevel"/>
    <w:tmpl w:val="D5188182"/>
    <w:lvl w:ilvl="0">
      <w:start w:val="1"/>
      <w:numFmt w:val="decimal"/>
      <w:lvlText w:val="%1."/>
      <w:lvlJc w:val="left"/>
      <w:pPr>
        <w:tabs>
          <w:tab w:val="num" w:pos="720"/>
        </w:tabs>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0643D3"/>
    <w:multiLevelType w:val="hybridMultilevel"/>
    <w:tmpl w:val="4A60A6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C1C18D1"/>
    <w:multiLevelType w:val="hybridMultilevel"/>
    <w:tmpl w:val="E78A21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1"/>
  </w:num>
  <w:num w:numId="3">
    <w:abstractNumId w:val="19"/>
  </w:num>
  <w:num w:numId="4">
    <w:abstractNumId w:val="43"/>
  </w:num>
  <w:num w:numId="5">
    <w:abstractNumId w:val="37"/>
  </w:num>
  <w:num w:numId="6">
    <w:abstractNumId w:val="6"/>
  </w:num>
  <w:num w:numId="7">
    <w:abstractNumId w:val="41"/>
  </w:num>
  <w:num w:numId="8">
    <w:abstractNumId w:val="4"/>
  </w:num>
  <w:num w:numId="9">
    <w:abstractNumId w:val="40"/>
  </w:num>
  <w:num w:numId="10">
    <w:abstractNumId w:val="29"/>
  </w:num>
  <w:num w:numId="11">
    <w:abstractNumId w:val="22"/>
  </w:num>
  <w:num w:numId="12">
    <w:abstractNumId w:val="32"/>
  </w:num>
  <w:num w:numId="13">
    <w:abstractNumId w:val="11"/>
  </w:num>
  <w:num w:numId="14">
    <w:abstractNumId w:val="24"/>
  </w:num>
  <w:num w:numId="15">
    <w:abstractNumId w:val="20"/>
  </w:num>
  <w:num w:numId="16">
    <w:abstractNumId w:val="31"/>
  </w:num>
  <w:num w:numId="17">
    <w:abstractNumId w:val="13"/>
  </w:num>
  <w:num w:numId="18">
    <w:abstractNumId w:val="23"/>
  </w:num>
  <w:num w:numId="19">
    <w:abstractNumId w:val="16"/>
  </w:num>
  <w:num w:numId="20">
    <w:abstractNumId w:val="8"/>
  </w:num>
  <w:num w:numId="21">
    <w:abstractNumId w:val="39"/>
  </w:num>
  <w:num w:numId="22">
    <w:abstractNumId w:val="14"/>
  </w:num>
  <w:num w:numId="23">
    <w:abstractNumId w:val="0"/>
  </w:num>
  <w:num w:numId="24">
    <w:abstractNumId w:val="15"/>
  </w:num>
  <w:num w:numId="25">
    <w:abstractNumId w:val="35"/>
  </w:num>
  <w:num w:numId="26">
    <w:abstractNumId w:val="7"/>
  </w:num>
  <w:num w:numId="27">
    <w:abstractNumId w:val="26"/>
  </w:num>
  <w:num w:numId="28">
    <w:abstractNumId w:val="25"/>
  </w:num>
  <w:num w:numId="29">
    <w:abstractNumId w:val="2"/>
  </w:num>
  <w:num w:numId="30">
    <w:abstractNumId w:val="3"/>
  </w:num>
  <w:num w:numId="31">
    <w:abstractNumId w:val="10"/>
  </w:num>
  <w:num w:numId="32">
    <w:abstractNumId w:val="5"/>
  </w:num>
  <w:num w:numId="33">
    <w:abstractNumId w:val="9"/>
  </w:num>
  <w:num w:numId="34">
    <w:abstractNumId w:val="28"/>
  </w:num>
  <w:num w:numId="35">
    <w:abstractNumId w:val="17"/>
  </w:num>
  <w:num w:numId="36">
    <w:abstractNumId w:val="30"/>
  </w:num>
  <w:num w:numId="37">
    <w:abstractNumId w:val="27"/>
  </w:num>
  <w:num w:numId="38">
    <w:abstractNumId w:val="12"/>
  </w:num>
  <w:num w:numId="39">
    <w:abstractNumId w:val="18"/>
  </w:num>
  <w:num w:numId="40">
    <w:abstractNumId w:val="36"/>
  </w:num>
  <w:num w:numId="41">
    <w:abstractNumId w:val="34"/>
  </w:num>
  <w:num w:numId="42">
    <w:abstractNumId w:val="21"/>
  </w:num>
  <w:num w:numId="43">
    <w:abstractNumId w:val="42"/>
  </w:num>
  <w:num w:numId="44">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6A"/>
    <w:rsid w:val="00000220"/>
    <w:rsid w:val="00000F7F"/>
    <w:rsid w:val="00002520"/>
    <w:rsid w:val="00002A7E"/>
    <w:rsid w:val="00005A7E"/>
    <w:rsid w:val="00006D80"/>
    <w:rsid w:val="00010D13"/>
    <w:rsid w:val="000113FA"/>
    <w:rsid w:val="00014FF4"/>
    <w:rsid w:val="0002036C"/>
    <w:rsid w:val="00021DE8"/>
    <w:rsid w:val="0003009E"/>
    <w:rsid w:val="000327D0"/>
    <w:rsid w:val="000359DB"/>
    <w:rsid w:val="00041CF2"/>
    <w:rsid w:val="00056864"/>
    <w:rsid w:val="000569CE"/>
    <w:rsid w:val="00060D0F"/>
    <w:rsid w:val="000617D4"/>
    <w:rsid w:val="0006524A"/>
    <w:rsid w:val="0006676C"/>
    <w:rsid w:val="00067060"/>
    <w:rsid w:val="00074D4F"/>
    <w:rsid w:val="000776A9"/>
    <w:rsid w:val="00080A4F"/>
    <w:rsid w:val="00081356"/>
    <w:rsid w:val="000820E2"/>
    <w:rsid w:val="0008237B"/>
    <w:rsid w:val="0008283A"/>
    <w:rsid w:val="000832C8"/>
    <w:rsid w:val="00083977"/>
    <w:rsid w:val="00083D90"/>
    <w:rsid w:val="0008454E"/>
    <w:rsid w:val="00085A69"/>
    <w:rsid w:val="0008660A"/>
    <w:rsid w:val="00092471"/>
    <w:rsid w:val="00092725"/>
    <w:rsid w:val="00094BDE"/>
    <w:rsid w:val="000955ED"/>
    <w:rsid w:val="00096C74"/>
    <w:rsid w:val="000A1EEB"/>
    <w:rsid w:val="000B1675"/>
    <w:rsid w:val="000B3336"/>
    <w:rsid w:val="000C0859"/>
    <w:rsid w:val="000C490B"/>
    <w:rsid w:val="000D20DC"/>
    <w:rsid w:val="000D77C5"/>
    <w:rsid w:val="000D786F"/>
    <w:rsid w:val="000D7EBA"/>
    <w:rsid w:val="000E0C09"/>
    <w:rsid w:val="000E35A8"/>
    <w:rsid w:val="000E3C46"/>
    <w:rsid w:val="000E7FBB"/>
    <w:rsid w:val="000F2A8C"/>
    <w:rsid w:val="000F2F7F"/>
    <w:rsid w:val="000F5778"/>
    <w:rsid w:val="001002D0"/>
    <w:rsid w:val="0010490D"/>
    <w:rsid w:val="00105784"/>
    <w:rsid w:val="001108CE"/>
    <w:rsid w:val="00110F50"/>
    <w:rsid w:val="00111087"/>
    <w:rsid w:val="00117486"/>
    <w:rsid w:val="00125D03"/>
    <w:rsid w:val="00127D17"/>
    <w:rsid w:val="00130EB4"/>
    <w:rsid w:val="001316E9"/>
    <w:rsid w:val="001326C1"/>
    <w:rsid w:val="0013396B"/>
    <w:rsid w:val="00133EAF"/>
    <w:rsid w:val="0013E37C"/>
    <w:rsid w:val="0014199E"/>
    <w:rsid w:val="00146D50"/>
    <w:rsid w:val="00146DF3"/>
    <w:rsid w:val="00147751"/>
    <w:rsid w:val="00152599"/>
    <w:rsid w:val="00154384"/>
    <w:rsid w:val="00154568"/>
    <w:rsid w:val="001549E2"/>
    <w:rsid w:val="0016030F"/>
    <w:rsid w:val="00161B2B"/>
    <w:rsid w:val="001623BE"/>
    <w:rsid w:val="00164039"/>
    <w:rsid w:val="00164A6D"/>
    <w:rsid w:val="00166DC5"/>
    <w:rsid w:val="0016786A"/>
    <w:rsid w:val="00174FB6"/>
    <w:rsid w:val="00176F00"/>
    <w:rsid w:val="0017724A"/>
    <w:rsid w:val="001778F3"/>
    <w:rsid w:val="0018022A"/>
    <w:rsid w:val="00180450"/>
    <w:rsid w:val="0018526E"/>
    <w:rsid w:val="001878A7"/>
    <w:rsid w:val="00187A8B"/>
    <w:rsid w:val="0018C59D"/>
    <w:rsid w:val="00191E10"/>
    <w:rsid w:val="00195832"/>
    <w:rsid w:val="001A3EDB"/>
    <w:rsid w:val="001A5C76"/>
    <w:rsid w:val="001B0E2A"/>
    <w:rsid w:val="001B312D"/>
    <w:rsid w:val="001B3D71"/>
    <w:rsid w:val="001B431B"/>
    <w:rsid w:val="001B4902"/>
    <w:rsid w:val="001C116D"/>
    <w:rsid w:val="001C616E"/>
    <w:rsid w:val="001C62DC"/>
    <w:rsid w:val="001C6B86"/>
    <w:rsid w:val="001D2043"/>
    <w:rsid w:val="001D352E"/>
    <w:rsid w:val="001D6D15"/>
    <w:rsid w:val="001E46CC"/>
    <w:rsid w:val="001E6F12"/>
    <w:rsid w:val="001F0E8C"/>
    <w:rsid w:val="00201236"/>
    <w:rsid w:val="00202D4D"/>
    <w:rsid w:val="00203AAE"/>
    <w:rsid w:val="00205369"/>
    <w:rsid w:val="0021130D"/>
    <w:rsid w:val="00211DDD"/>
    <w:rsid w:val="002126ED"/>
    <w:rsid w:val="00212D38"/>
    <w:rsid w:val="002138D6"/>
    <w:rsid w:val="002146F5"/>
    <w:rsid w:val="002153BE"/>
    <w:rsid w:val="00215AD7"/>
    <w:rsid w:val="002160F4"/>
    <w:rsid w:val="002178D6"/>
    <w:rsid w:val="0022059E"/>
    <w:rsid w:val="00223190"/>
    <w:rsid w:val="00223FE7"/>
    <w:rsid w:val="002254DA"/>
    <w:rsid w:val="00231223"/>
    <w:rsid w:val="00231E24"/>
    <w:rsid w:val="002341D4"/>
    <w:rsid w:val="00234F18"/>
    <w:rsid w:val="002402A7"/>
    <w:rsid w:val="00243FCE"/>
    <w:rsid w:val="00244343"/>
    <w:rsid w:val="00245D07"/>
    <w:rsid w:val="002529EA"/>
    <w:rsid w:val="00257DDA"/>
    <w:rsid w:val="00257E93"/>
    <w:rsid w:val="00257F2E"/>
    <w:rsid w:val="00260056"/>
    <w:rsid w:val="002657B7"/>
    <w:rsid w:val="00266238"/>
    <w:rsid w:val="002701D2"/>
    <w:rsid w:val="0027767D"/>
    <w:rsid w:val="0028058D"/>
    <w:rsid w:val="00281E01"/>
    <w:rsid w:val="00284375"/>
    <w:rsid w:val="002876E8"/>
    <w:rsid w:val="00290509"/>
    <w:rsid w:val="002907AD"/>
    <w:rsid w:val="00290CB3"/>
    <w:rsid w:val="00296BC5"/>
    <w:rsid w:val="00297B89"/>
    <w:rsid w:val="002A249D"/>
    <w:rsid w:val="002A25CF"/>
    <w:rsid w:val="002B090B"/>
    <w:rsid w:val="002B1A64"/>
    <w:rsid w:val="002C0988"/>
    <w:rsid w:val="002C5ACE"/>
    <w:rsid w:val="002C6100"/>
    <w:rsid w:val="002D5AE1"/>
    <w:rsid w:val="002D712D"/>
    <w:rsid w:val="002E3950"/>
    <w:rsid w:val="002E4341"/>
    <w:rsid w:val="002E5980"/>
    <w:rsid w:val="002E7BEA"/>
    <w:rsid w:val="002F088E"/>
    <w:rsid w:val="002F0A50"/>
    <w:rsid w:val="002F16ED"/>
    <w:rsid w:val="002F5BBC"/>
    <w:rsid w:val="00307F3C"/>
    <w:rsid w:val="00310B5A"/>
    <w:rsid w:val="0031197F"/>
    <w:rsid w:val="0031494D"/>
    <w:rsid w:val="00315F9D"/>
    <w:rsid w:val="00321568"/>
    <w:rsid w:val="00321F51"/>
    <w:rsid w:val="0032200B"/>
    <w:rsid w:val="00324C6B"/>
    <w:rsid w:val="0032546B"/>
    <w:rsid w:val="00325F32"/>
    <w:rsid w:val="0032790A"/>
    <w:rsid w:val="00327C36"/>
    <w:rsid w:val="003307C8"/>
    <w:rsid w:val="00331AAF"/>
    <w:rsid w:val="0033277F"/>
    <w:rsid w:val="00332C11"/>
    <w:rsid w:val="00333604"/>
    <w:rsid w:val="003445BE"/>
    <w:rsid w:val="00345A3B"/>
    <w:rsid w:val="00346317"/>
    <w:rsid w:val="0034753A"/>
    <w:rsid w:val="00347D72"/>
    <w:rsid w:val="0035136C"/>
    <w:rsid w:val="00351E24"/>
    <w:rsid w:val="0035575A"/>
    <w:rsid w:val="00357B6B"/>
    <w:rsid w:val="00361898"/>
    <w:rsid w:val="00362AF2"/>
    <w:rsid w:val="00362F30"/>
    <w:rsid w:val="00363624"/>
    <w:rsid w:val="00366B1F"/>
    <w:rsid w:val="00366F24"/>
    <w:rsid w:val="00366F31"/>
    <w:rsid w:val="003673DF"/>
    <w:rsid w:val="00367559"/>
    <w:rsid w:val="00372AD2"/>
    <w:rsid w:val="00374C94"/>
    <w:rsid w:val="003805F9"/>
    <w:rsid w:val="00380E12"/>
    <w:rsid w:val="00381831"/>
    <w:rsid w:val="00382000"/>
    <w:rsid w:val="00386384"/>
    <w:rsid w:val="00390B7B"/>
    <w:rsid w:val="003924EE"/>
    <w:rsid w:val="00392EB7"/>
    <w:rsid w:val="00397FF1"/>
    <w:rsid w:val="003A380C"/>
    <w:rsid w:val="003A5D01"/>
    <w:rsid w:val="003A7358"/>
    <w:rsid w:val="003B15FC"/>
    <w:rsid w:val="003B4143"/>
    <w:rsid w:val="003B4A19"/>
    <w:rsid w:val="003B55B5"/>
    <w:rsid w:val="003B58BB"/>
    <w:rsid w:val="003B7D0B"/>
    <w:rsid w:val="003C0A79"/>
    <w:rsid w:val="003C4FA0"/>
    <w:rsid w:val="003C6A6C"/>
    <w:rsid w:val="003D0E4C"/>
    <w:rsid w:val="003D1F5E"/>
    <w:rsid w:val="003D49B8"/>
    <w:rsid w:val="003D6BA4"/>
    <w:rsid w:val="003E2004"/>
    <w:rsid w:val="003E2BAC"/>
    <w:rsid w:val="003E325D"/>
    <w:rsid w:val="003E5CE4"/>
    <w:rsid w:val="003F0C5F"/>
    <w:rsid w:val="003F1C84"/>
    <w:rsid w:val="003F50D3"/>
    <w:rsid w:val="0040181D"/>
    <w:rsid w:val="00401F2F"/>
    <w:rsid w:val="00407858"/>
    <w:rsid w:val="004200D5"/>
    <w:rsid w:val="004215D7"/>
    <w:rsid w:val="00423EF9"/>
    <w:rsid w:val="00424FAB"/>
    <w:rsid w:val="00425358"/>
    <w:rsid w:val="00430E83"/>
    <w:rsid w:val="00434DA8"/>
    <w:rsid w:val="00436C84"/>
    <w:rsid w:val="0043716E"/>
    <w:rsid w:val="00437A27"/>
    <w:rsid w:val="00437F9F"/>
    <w:rsid w:val="00440FF3"/>
    <w:rsid w:val="004418B5"/>
    <w:rsid w:val="00443B62"/>
    <w:rsid w:val="00443FAE"/>
    <w:rsid w:val="004465FF"/>
    <w:rsid w:val="0044738D"/>
    <w:rsid w:val="004473B3"/>
    <w:rsid w:val="00447C59"/>
    <w:rsid w:val="00447D25"/>
    <w:rsid w:val="00450B54"/>
    <w:rsid w:val="004518F9"/>
    <w:rsid w:val="00453B64"/>
    <w:rsid w:val="00453F8A"/>
    <w:rsid w:val="00454868"/>
    <w:rsid w:val="0046449C"/>
    <w:rsid w:val="00465677"/>
    <w:rsid w:val="00470749"/>
    <w:rsid w:val="00475153"/>
    <w:rsid w:val="00475732"/>
    <w:rsid w:val="004814B6"/>
    <w:rsid w:val="00481914"/>
    <w:rsid w:val="00481B54"/>
    <w:rsid w:val="0048799C"/>
    <w:rsid w:val="004922FE"/>
    <w:rsid w:val="00493C1A"/>
    <w:rsid w:val="0049677B"/>
    <w:rsid w:val="00497F27"/>
    <w:rsid w:val="004A32DB"/>
    <w:rsid w:val="004A71BE"/>
    <w:rsid w:val="004B232A"/>
    <w:rsid w:val="004B38FA"/>
    <w:rsid w:val="004B44FB"/>
    <w:rsid w:val="004B538F"/>
    <w:rsid w:val="004C2456"/>
    <w:rsid w:val="004C3C80"/>
    <w:rsid w:val="004C6C89"/>
    <w:rsid w:val="004C7A75"/>
    <w:rsid w:val="004D0C4E"/>
    <w:rsid w:val="004D1DD2"/>
    <w:rsid w:val="004D2471"/>
    <w:rsid w:val="004D3FF9"/>
    <w:rsid w:val="004D7B79"/>
    <w:rsid w:val="004D7FB3"/>
    <w:rsid w:val="004E29C3"/>
    <w:rsid w:val="004E629A"/>
    <w:rsid w:val="004F309E"/>
    <w:rsid w:val="004F6A35"/>
    <w:rsid w:val="004F7E78"/>
    <w:rsid w:val="00500A11"/>
    <w:rsid w:val="00502BED"/>
    <w:rsid w:val="00505079"/>
    <w:rsid w:val="005055D4"/>
    <w:rsid w:val="00506D1A"/>
    <w:rsid w:val="00515318"/>
    <w:rsid w:val="0051738E"/>
    <w:rsid w:val="00522FB0"/>
    <w:rsid w:val="005302E4"/>
    <w:rsid w:val="0053086E"/>
    <w:rsid w:val="00531396"/>
    <w:rsid w:val="00531B7C"/>
    <w:rsid w:val="0053282C"/>
    <w:rsid w:val="005349AB"/>
    <w:rsid w:val="00535636"/>
    <w:rsid w:val="005438B0"/>
    <w:rsid w:val="005438FE"/>
    <w:rsid w:val="005439CA"/>
    <w:rsid w:val="00546604"/>
    <w:rsid w:val="00546E09"/>
    <w:rsid w:val="00550464"/>
    <w:rsid w:val="00553A60"/>
    <w:rsid w:val="0055527D"/>
    <w:rsid w:val="0055696A"/>
    <w:rsid w:val="005621E7"/>
    <w:rsid w:val="00567D44"/>
    <w:rsid w:val="005724EB"/>
    <w:rsid w:val="00572C48"/>
    <w:rsid w:val="005801F7"/>
    <w:rsid w:val="00580902"/>
    <w:rsid w:val="00582AEF"/>
    <w:rsid w:val="0059146C"/>
    <w:rsid w:val="005921E3"/>
    <w:rsid w:val="005928C9"/>
    <w:rsid w:val="00592FFF"/>
    <w:rsid w:val="00594368"/>
    <w:rsid w:val="0059729A"/>
    <w:rsid w:val="005A0264"/>
    <w:rsid w:val="005A07B3"/>
    <w:rsid w:val="005A252F"/>
    <w:rsid w:val="005A2594"/>
    <w:rsid w:val="005A7128"/>
    <w:rsid w:val="005B1C74"/>
    <w:rsid w:val="005B2388"/>
    <w:rsid w:val="005B7E82"/>
    <w:rsid w:val="005C02E4"/>
    <w:rsid w:val="005C0383"/>
    <w:rsid w:val="005C1B98"/>
    <w:rsid w:val="005C5B78"/>
    <w:rsid w:val="005D0A76"/>
    <w:rsid w:val="005D0F51"/>
    <w:rsid w:val="005D13E1"/>
    <w:rsid w:val="005D2434"/>
    <w:rsid w:val="005E2A9D"/>
    <w:rsid w:val="005E64DC"/>
    <w:rsid w:val="005E6AD9"/>
    <w:rsid w:val="005F21EF"/>
    <w:rsid w:val="005F52EF"/>
    <w:rsid w:val="00601632"/>
    <w:rsid w:val="0060201D"/>
    <w:rsid w:val="00603F87"/>
    <w:rsid w:val="006040B2"/>
    <w:rsid w:val="00613262"/>
    <w:rsid w:val="00613AEE"/>
    <w:rsid w:val="006208CA"/>
    <w:rsid w:val="006209E8"/>
    <w:rsid w:val="00624540"/>
    <w:rsid w:val="00624CB3"/>
    <w:rsid w:val="00624D30"/>
    <w:rsid w:val="006254CF"/>
    <w:rsid w:val="0062586B"/>
    <w:rsid w:val="00627584"/>
    <w:rsid w:val="00636BF6"/>
    <w:rsid w:val="00637D31"/>
    <w:rsid w:val="00640F04"/>
    <w:rsid w:val="006414C3"/>
    <w:rsid w:val="0064307E"/>
    <w:rsid w:val="00644FEE"/>
    <w:rsid w:val="006454FD"/>
    <w:rsid w:val="00654265"/>
    <w:rsid w:val="00654430"/>
    <w:rsid w:val="006552B5"/>
    <w:rsid w:val="006618A4"/>
    <w:rsid w:val="00661BB0"/>
    <w:rsid w:val="00662007"/>
    <w:rsid w:val="00663C5C"/>
    <w:rsid w:val="00663FAF"/>
    <w:rsid w:val="00666852"/>
    <w:rsid w:val="00667ED0"/>
    <w:rsid w:val="00671393"/>
    <w:rsid w:val="00673174"/>
    <w:rsid w:val="00674AF5"/>
    <w:rsid w:val="00675034"/>
    <w:rsid w:val="00675E09"/>
    <w:rsid w:val="00684CC3"/>
    <w:rsid w:val="00685690"/>
    <w:rsid w:val="006868B0"/>
    <w:rsid w:val="00687489"/>
    <w:rsid w:val="006908DD"/>
    <w:rsid w:val="0069113F"/>
    <w:rsid w:val="006924DF"/>
    <w:rsid w:val="00692DF8"/>
    <w:rsid w:val="006931D0"/>
    <w:rsid w:val="0069350E"/>
    <w:rsid w:val="00695211"/>
    <w:rsid w:val="006972C5"/>
    <w:rsid w:val="006A6507"/>
    <w:rsid w:val="006A6572"/>
    <w:rsid w:val="006A7343"/>
    <w:rsid w:val="006A8C17"/>
    <w:rsid w:val="006B3685"/>
    <w:rsid w:val="006B5631"/>
    <w:rsid w:val="006B56DE"/>
    <w:rsid w:val="006B604E"/>
    <w:rsid w:val="006C13D4"/>
    <w:rsid w:val="006C1DAB"/>
    <w:rsid w:val="006C4932"/>
    <w:rsid w:val="006C55E0"/>
    <w:rsid w:val="006D0CA1"/>
    <w:rsid w:val="006D142D"/>
    <w:rsid w:val="006D6D76"/>
    <w:rsid w:val="006E2166"/>
    <w:rsid w:val="006E41AA"/>
    <w:rsid w:val="006E6871"/>
    <w:rsid w:val="006E744A"/>
    <w:rsid w:val="006F6182"/>
    <w:rsid w:val="00701005"/>
    <w:rsid w:val="007023B6"/>
    <w:rsid w:val="007030EB"/>
    <w:rsid w:val="00706F69"/>
    <w:rsid w:val="00707CCC"/>
    <w:rsid w:val="00717743"/>
    <w:rsid w:val="007203C9"/>
    <w:rsid w:val="0072327D"/>
    <w:rsid w:val="00725ABA"/>
    <w:rsid w:val="00733274"/>
    <w:rsid w:val="00736F02"/>
    <w:rsid w:val="00737209"/>
    <w:rsid w:val="00742509"/>
    <w:rsid w:val="007458A1"/>
    <w:rsid w:val="00750C9B"/>
    <w:rsid w:val="00752CA3"/>
    <w:rsid w:val="00755FF6"/>
    <w:rsid w:val="00757612"/>
    <w:rsid w:val="00760017"/>
    <w:rsid w:val="007603CB"/>
    <w:rsid w:val="00761857"/>
    <w:rsid w:val="00766042"/>
    <w:rsid w:val="007734C9"/>
    <w:rsid w:val="00773C57"/>
    <w:rsid w:val="00774702"/>
    <w:rsid w:val="00777A99"/>
    <w:rsid w:val="00780090"/>
    <w:rsid w:val="0078435C"/>
    <w:rsid w:val="007847F2"/>
    <w:rsid w:val="00785ED7"/>
    <w:rsid w:val="00787441"/>
    <w:rsid w:val="00787A0A"/>
    <w:rsid w:val="0079472D"/>
    <w:rsid w:val="007A025C"/>
    <w:rsid w:val="007A0280"/>
    <w:rsid w:val="007A0340"/>
    <w:rsid w:val="007A18B9"/>
    <w:rsid w:val="007A2E70"/>
    <w:rsid w:val="007A5F13"/>
    <w:rsid w:val="007A7372"/>
    <w:rsid w:val="007B1318"/>
    <w:rsid w:val="007B1395"/>
    <w:rsid w:val="007B4462"/>
    <w:rsid w:val="007B7066"/>
    <w:rsid w:val="007B7548"/>
    <w:rsid w:val="007C6114"/>
    <w:rsid w:val="007D2138"/>
    <w:rsid w:val="007D4014"/>
    <w:rsid w:val="007E0E08"/>
    <w:rsid w:val="007E1573"/>
    <w:rsid w:val="007E2EBF"/>
    <w:rsid w:val="007E4CDB"/>
    <w:rsid w:val="007E5CBE"/>
    <w:rsid w:val="007E68D2"/>
    <w:rsid w:val="007F025F"/>
    <w:rsid w:val="007F553A"/>
    <w:rsid w:val="00801097"/>
    <w:rsid w:val="00804CE2"/>
    <w:rsid w:val="008054B1"/>
    <w:rsid w:val="008057E2"/>
    <w:rsid w:val="00806005"/>
    <w:rsid w:val="00807474"/>
    <w:rsid w:val="0081177E"/>
    <w:rsid w:val="008134B5"/>
    <w:rsid w:val="00813BBD"/>
    <w:rsid w:val="00815E05"/>
    <w:rsid w:val="00820D84"/>
    <w:rsid w:val="008215E6"/>
    <w:rsid w:val="00821DBB"/>
    <w:rsid w:val="00824639"/>
    <w:rsid w:val="008342CE"/>
    <w:rsid w:val="008362C9"/>
    <w:rsid w:val="008367A6"/>
    <w:rsid w:val="00837502"/>
    <w:rsid w:val="0084009D"/>
    <w:rsid w:val="00841CC6"/>
    <w:rsid w:val="00843A2F"/>
    <w:rsid w:val="0084723F"/>
    <w:rsid w:val="0085490E"/>
    <w:rsid w:val="008563BF"/>
    <w:rsid w:val="00861EED"/>
    <w:rsid w:val="00862FEC"/>
    <w:rsid w:val="00863CC1"/>
    <w:rsid w:val="008642EA"/>
    <w:rsid w:val="008659D3"/>
    <w:rsid w:val="00871326"/>
    <w:rsid w:val="00873ABB"/>
    <w:rsid w:val="0088097A"/>
    <w:rsid w:val="00883EE4"/>
    <w:rsid w:val="00885197"/>
    <w:rsid w:val="00890C75"/>
    <w:rsid w:val="008918B5"/>
    <w:rsid w:val="00893474"/>
    <w:rsid w:val="008950DD"/>
    <w:rsid w:val="0089669C"/>
    <w:rsid w:val="00897D6F"/>
    <w:rsid w:val="008A0351"/>
    <w:rsid w:val="008A1184"/>
    <w:rsid w:val="008B123F"/>
    <w:rsid w:val="008B1F87"/>
    <w:rsid w:val="008B2218"/>
    <w:rsid w:val="008B2400"/>
    <w:rsid w:val="008B71BE"/>
    <w:rsid w:val="008B7F5F"/>
    <w:rsid w:val="008C1BEB"/>
    <w:rsid w:val="008C2BB6"/>
    <w:rsid w:val="008C2E51"/>
    <w:rsid w:val="008C3246"/>
    <w:rsid w:val="008C3A45"/>
    <w:rsid w:val="008C4464"/>
    <w:rsid w:val="008D26C5"/>
    <w:rsid w:val="008D3B45"/>
    <w:rsid w:val="008D42F0"/>
    <w:rsid w:val="008D715B"/>
    <w:rsid w:val="008E0460"/>
    <w:rsid w:val="008E0EE7"/>
    <w:rsid w:val="008E44BF"/>
    <w:rsid w:val="008E64F6"/>
    <w:rsid w:val="008F04A7"/>
    <w:rsid w:val="008F216D"/>
    <w:rsid w:val="008F6211"/>
    <w:rsid w:val="0090030F"/>
    <w:rsid w:val="00902927"/>
    <w:rsid w:val="009051CC"/>
    <w:rsid w:val="00905B47"/>
    <w:rsid w:val="00906698"/>
    <w:rsid w:val="00910926"/>
    <w:rsid w:val="0091108B"/>
    <w:rsid w:val="009111B0"/>
    <w:rsid w:val="00914C11"/>
    <w:rsid w:val="00915BBE"/>
    <w:rsid w:val="009173EA"/>
    <w:rsid w:val="00917763"/>
    <w:rsid w:val="009236F6"/>
    <w:rsid w:val="00925EF7"/>
    <w:rsid w:val="00926785"/>
    <w:rsid w:val="00930AD9"/>
    <w:rsid w:val="00934752"/>
    <w:rsid w:val="009371B3"/>
    <w:rsid w:val="00942336"/>
    <w:rsid w:val="00942601"/>
    <w:rsid w:val="0094339D"/>
    <w:rsid w:val="00945091"/>
    <w:rsid w:val="00950177"/>
    <w:rsid w:val="009515BE"/>
    <w:rsid w:val="00952013"/>
    <w:rsid w:val="00952478"/>
    <w:rsid w:val="009547AC"/>
    <w:rsid w:val="0095502D"/>
    <w:rsid w:val="00956AF3"/>
    <w:rsid w:val="00956E8F"/>
    <w:rsid w:val="009616AF"/>
    <w:rsid w:val="009627C6"/>
    <w:rsid w:val="00965B04"/>
    <w:rsid w:val="00965EF6"/>
    <w:rsid w:val="00966BB6"/>
    <w:rsid w:val="00970EF2"/>
    <w:rsid w:val="00975DD0"/>
    <w:rsid w:val="009800F3"/>
    <w:rsid w:val="00984E9D"/>
    <w:rsid w:val="00985499"/>
    <w:rsid w:val="00985C02"/>
    <w:rsid w:val="00987453"/>
    <w:rsid w:val="00992CD3"/>
    <w:rsid w:val="0099336F"/>
    <w:rsid w:val="009A0D29"/>
    <w:rsid w:val="009A13BD"/>
    <w:rsid w:val="009A21A3"/>
    <w:rsid w:val="009A2CC7"/>
    <w:rsid w:val="009A3A9D"/>
    <w:rsid w:val="009A59AC"/>
    <w:rsid w:val="009B258C"/>
    <w:rsid w:val="009B4976"/>
    <w:rsid w:val="009B78EB"/>
    <w:rsid w:val="009C1EC5"/>
    <w:rsid w:val="009C2192"/>
    <w:rsid w:val="009C399E"/>
    <w:rsid w:val="009C424B"/>
    <w:rsid w:val="009D1B27"/>
    <w:rsid w:val="009D21D6"/>
    <w:rsid w:val="009D2CC8"/>
    <w:rsid w:val="009D3D77"/>
    <w:rsid w:val="009D5459"/>
    <w:rsid w:val="009E29CE"/>
    <w:rsid w:val="009E3F76"/>
    <w:rsid w:val="009E75A6"/>
    <w:rsid w:val="009E7667"/>
    <w:rsid w:val="009F0AB4"/>
    <w:rsid w:val="009F3237"/>
    <w:rsid w:val="009F49C5"/>
    <w:rsid w:val="009F73F2"/>
    <w:rsid w:val="00A0048E"/>
    <w:rsid w:val="00A03F55"/>
    <w:rsid w:val="00A052B3"/>
    <w:rsid w:val="00A05B9B"/>
    <w:rsid w:val="00A0723C"/>
    <w:rsid w:val="00A11F7B"/>
    <w:rsid w:val="00A1660D"/>
    <w:rsid w:val="00A238F4"/>
    <w:rsid w:val="00A24E9D"/>
    <w:rsid w:val="00A24EDD"/>
    <w:rsid w:val="00A2683A"/>
    <w:rsid w:val="00A31567"/>
    <w:rsid w:val="00A3207B"/>
    <w:rsid w:val="00A41088"/>
    <w:rsid w:val="00A41228"/>
    <w:rsid w:val="00A41230"/>
    <w:rsid w:val="00A4338A"/>
    <w:rsid w:val="00A47EE9"/>
    <w:rsid w:val="00A500E2"/>
    <w:rsid w:val="00A51234"/>
    <w:rsid w:val="00A51F4B"/>
    <w:rsid w:val="00A541B5"/>
    <w:rsid w:val="00A55130"/>
    <w:rsid w:val="00A55F7B"/>
    <w:rsid w:val="00A67E5D"/>
    <w:rsid w:val="00A7146A"/>
    <w:rsid w:val="00A7456C"/>
    <w:rsid w:val="00A8121B"/>
    <w:rsid w:val="00A83B75"/>
    <w:rsid w:val="00A9103A"/>
    <w:rsid w:val="00A97024"/>
    <w:rsid w:val="00A97CB8"/>
    <w:rsid w:val="00AA0236"/>
    <w:rsid w:val="00AA1D8B"/>
    <w:rsid w:val="00AA1FDE"/>
    <w:rsid w:val="00AA3010"/>
    <w:rsid w:val="00AA36AF"/>
    <w:rsid w:val="00AA39D6"/>
    <w:rsid w:val="00AA43DB"/>
    <w:rsid w:val="00AA5ED5"/>
    <w:rsid w:val="00AA73DD"/>
    <w:rsid w:val="00AB0D47"/>
    <w:rsid w:val="00AB16CE"/>
    <w:rsid w:val="00AB2AFF"/>
    <w:rsid w:val="00AB2B4F"/>
    <w:rsid w:val="00AB4F2A"/>
    <w:rsid w:val="00AB54F6"/>
    <w:rsid w:val="00AB55AB"/>
    <w:rsid w:val="00AB7E90"/>
    <w:rsid w:val="00AC0A6D"/>
    <w:rsid w:val="00AC281B"/>
    <w:rsid w:val="00AC47B7"/>
    <w:rsid w:val="00AC583D"/>
    <w:rsid w:val="00AD10ED"/>
    <w:rsid w:val="00AD2298"/>
    <w:rsid w:val="00AD583A"/>
    <w:rsid w:val="00AD5D87"/>
    <w:rsid w:val="00AD6CB5"/>
    <w:rsid w:val="00AD746D"/>
    <w:rsid w:val="00AD75E0"/>
    <w:rsid w:val="00AE235D"/>
    <w:rsid w:val="00AE4EB4"/>
    <w:rsid w:val="00AE5EC2"/>
    <w:rsid w:val="00AF08D2"/>
    <w:rsid w:val="00AF36DF"/>
    <w:rsid w:val="00AF41DD"/>
    <w:rsid w:val="00AF4C5F"/>
    <w:rsid w:val="00B00857"/>
    <w:rsid w:val="00B05A7A"/>
    <w:rsid w:val="00B11739"/>
    <w:rsid w:val="00B12261"/>
    <w:rsid w:val="00B13A0A"/>
    <w:rsid w:val="00B16F8B"/>
    <w:rsid w:val="00B17184"/>
    <w:rsid w:val="00B17547"/>
    <w:rsid w:val="00B2401D"/>
    <w:rsid w:val="00B24210"/>
    <w:rsid w:val="00B24284"/>
    <w:rsid w:val="00B242F5"/>
    <w:rsid w:val="00B2497C"/>
    <w:rsid w:val="00B249BC"/>
    <w:rsid w:val="00B26690"/>
    <w:rsid w:val="00B26B53"/>
    <w:rsid w:val="00B26F22"/>
    <w:rsid w:val="00B27BCC"/>
    <w:rsid w:val="00B31289"/>
    <w:rsid w:val="00B31C82"/>
    <w:rsid w:val="00B365E2"/>
    <w:rsid w:val="00B533ED"/>
    <w:rsid w:val="00B578D9"/>
    <w:rsid w:val="00B61FEE"/>
    <w:rsid w:val="00B62E43"/>
    <w:rsid w:val="00B648E8"/>
    <w:rsid w:val="00B77B3D"/>
    <w:rsid w:val="00B80217"/>
    <w:rsid w:val="00B80E8E"/>
    <w:rsid w:val="00B82D40"/>
    <w:rsid w:val="00B84F93"/>
    <w:rsid w:val="00B853A4"/>
    <w:rsid w:val="00B871EF"/>
    <w:rsid w:val="00B914FE"/>
    <w:rsid w:val="00B9239A"/>
    <w:rsid w:val="00B95F9D"/>
    <w:rsid w:val="00BA12D9"/>
    <w:rsid w:val="00BA1895"/>
    <w:rsid w:val="00BA4362"/>
    <w:rsid w:val="00BA4B0A"/>
    <w:rsid w:val="00BA5A1A"/>
    <w:rsid w:val="00BB0F57"/>
    <w:rsid w:val="00BB1B84"/>
    <w:rsid w:val="00BB454F"/>
    <w:rsid w:val="00BB67FB"/>
    <w:rsid w:val="00BB705F"/>
    <w:rsid w:val="00BC00D1"/>
    <w:rsid w:val="00BC16DC"/>
    <w:rsid w:val="00BC1946"/>
    <w:rsid w:val="00BC7639"/>
    <w:rsid w:val="00BD3F68"/>
    <w:rsid w:val="00BD44F1"/>
    <w:rsid w:val="00BD452E"/>
    <w:rsid w:val="00BD58B0"/>
    <w:rsid w:val="00BD7631"/>
    <w:rsid w:val="00BE14AD"/>
    <w:rsid w:val="00BE21C3"/>
    <w:rsid w:val="00BE2C56"/>
    <w:rsid w:val="00BE3B81"/>
    <w:rsid w:val="00BE51DC"/>
    <w:rsid w:val="00BE6385"/>
    <w:rsid w:val="00BE6870"/>
    <w:rsid w:val="00BF36F5"/>
    <w:rsid w:val="00BF6DEC"/>
    <w:rsid w:val="00C023C9"/>
    <w:rsid w:val="00C06589"/>
    <w:rsid w:val="00C06594"/>
    <w:rsid w:val="00C07527"/>
    <w:rsid w:val="00C07E62"/>
    <w:rsid w:val="00C12A87"/>
    <w:rsid w:val="00C1698C"/>
    <w:rsid w:val="00C17FE6"/>
    <w:rsid w:val="00C200FB"/>
    <w:rsid w:val="00C224A8"/>
    <w:rsid w:val="00C30758"/>
    <w:rsid w:val="00C31A0D"/>
    <w:rsid w:val="00C3744F"/>
    <w:rsid w:val="00C37C19"/>
    <w:rsid w:val="00C454E4"/>
    <w:rsid w:val="00C45C81"/>
    <w:rsid w:val="00C48D15"/>
    <w:rsid w:val="00C508B1"/>
    <w:rsid w:val="00C50D00"/>
    <w:rsid w:val="00C52278"/>
    <w:rsid w:val="00C52B08"/>
    <w:rsid w:val="00C53A89"/>
    <w:rsid w:val="00C610D8"/>
    <w:rsid w:val="00C62680"/>
    <w:rsid w:val="00C660F7"/>
    <w:rsid w:val="00C6782E"/>
    <w:rsid w:val="00C718B2"/>
    <w:rsid w:val="00C72B5F"/>
    <w:rsid w:val="00C80A30"/>
    <w:rsid w:val="00C81561"/>
    <w:rsid w:val="00C8375C"/>
    <w:rsid w:val="00C856EC"/>
    <w:rsid w:val="00C868F0"/>
    <w:rsid w:val="00C90F29"/>
    <w:rsid w:val="00C914DA"/>
    <w:rsid w:val="00CA2D89"/>
    <w:rsid w:val="00CA2F40"/>
    <w:rsid w:val="00CA58A9"/>
    <w:rsid w:val="00CA7BA5"/>
    <w:rsid w:val="00CB627F"/>
    <w:rsid w:val="00CC16BF"/>
    <w:rsid w:val="00CC31BC"/>
    <w:rsid w:val="00CC3345"/>
    <w:rsid w:val="00CC7AD0"/>
    <w:rsid w:val="00CCFD46"/>
    <w:rsid w:val="00CD03BD"/>
    <w:rsid w:val="00CD4542"/>
    <w:rsid w:val="00CD6B3B"/>
    <w:rsid w:val="00CD7022"/>
    <w:rsid w:val="00CD74D6"/>
    <w:rsid w:val="00CE0664"/>
    <w:rsid w:val="00CE5344"/>
    <w:rsid w:val="00CE59DE"/>
    <w:rsid w:val="00D01C83"/>
    <w:rsid w:val="00D02313"/>
    <w:rsid w:val="00D04BE0"/>
    <w:rsid w:val="00D05C42"/>
    <w:rsid w:val="00D0704D"/>
    <w:rsid w:val="00D07397"/>
    <w:rsid w:val="00D10B2A"/>
    <w:rsid w:val="00D163B3"/>
    <w:rsid w:val="00D174F4"/>
    <w:rsid w:val="00D30617"/>
    <w:rsid w:val="00D35C15"/>
    <w:rsid w:val="00D41654"/>
    <w:rsid w:val="00D426C9"/>
    <w:rsid w:val="00D44EE4"/>
    <w:rsid w:val="00D5560E"/>
    <w:rsid w:val="00D557E3"/>
    <w:rsid w:val="00D574CD"/>
    <w:rsid w:val="00D6051D"/>
    <w:rsid w:val="00D64920"/>
    <w:rsid w:val="00D65441"/>
    <w:rsid w:val="00D65EFD"/>
    <w:rsid w:val="00D75960"/>
    <w:rsid w:val="00D77CA0"/>
    <w:rsid w:val="00D77D09"/>
    <w:rsid w:val="00D82DFF"/>
    <w:rsid w:val="00D85DD8"/>
    <w:rsid w:val="00D90D31"/>
    <w:rsid w:val="00D92B4A"/>
    <w:rsid w:val="00D93BF1"/>
    <w:rsid w:val="00D96CED"/>
    <w:rsid w:val="00D97FE4"/>
    <w:rsid w:val="00DA0D41"/>
    <w:rsid w:val="00DAE579"/>
    <w:rsid w:val="00DB1E5C"/>
    <w:rsid w:val="00DC0274"/>
    <w:rsid w:val="00DC05FB"/>
    <w:rsid w:val="00DC0925"/>
    <w:rsid w:val="00DC562F"/>
    <w:rsid w:val="00DD02A3"/>
    <w:rsid w:val="00DD14C9"/>
    <w:rsid w:val="00DD2ACB"/>
    <w:rsid w:val="00DD4187"/>
    <w:rsid w:val="00DD46A9"/>
    <w:rsid w:val="00DD52B6"/>
    <w:rsid w:val="00DE0764"/>
    <w:rsid w:val="00DE4C49"/>
    <w:rsid w:val="00DE5C32"/>
    <w:rsid w:val="00DF445F"/>
    <w:rsid w:val="00DF4C25"/>
    <w:rsid w:val="00E01605"/>
    <w:rsid w:val="00E03CF1"/>
    <w:rsid w:val="00E04315"/>
    <w:rsid w:val="00E04855"/>
    <w:rsid w:val="00E0551F"/>
    <w:rsid w:val="00E05758"/>
    <w:rsid w:val="00E07DA3"/>
    <w:rsid w:val="00E1099E"/>
    <w:rsid w:val="00E11433"/>
    <w:rsid w:val="00E11C04"/>
    <w:rsid w:val="00E14955"/>
    <w:rsid w:val="00E16568"/>
    <w:rsid w:val="00E24564"/>
    <w:rsid w:val="00E258CF"/>
    <w:rsid w:val="00E26876"/>
    <w:rsid w:val="00E32114"/>
    <w:rsid w:val="00E3305D"/>
    <w:rsid w:val="00E4003C"/>
    <w:rsid w:val="00E44329"/>
    <w:rsid w:val="00E51F55"/>
    <w:rsid w:val="00E531B8"/>
    <w:rsid w:val="00E54EF6"/>
    <w:rsid w:val="00E5534B"/>
    <w:rsid w:val="00E60543"/>
    <w:rsid w:val="00E605FF"/>
    <w:rsid w:val="00E60AA3"/>
    <w:rsid w:val="00E65A76"/>
    <w:rsid w:val="00E67F2E"/>
    <w:rsid w:val="00E73F1C"/>
    <w:rsid w:val="00E80D54"/>
    <w:rsid w:val="00E82C9E"/>
    <w:rsid w:val="00E853E1"/>
    <w:rsid w:val="00E85D7E"/>
    <w:rsid w:val="00E860DD"/>
    <w:rsid w:val="00E901B6"/>
    <w:rsid w:val="00E92ECA"/>
    <w:rsid w:val="00E93656"/>
    <w:rsid w:val="00E93B74"/>
    <w:rsid w:val="00E94100"/>
    <w:rsid w:val="00E947C7"/>
    <w:rsid w:val="00E967DF"/>
    <w:rsid w:val="00E96E6C"/>
    <w:rsid w:val="00EA443B"/>
    <w:rsid w:val="00EA5B8C"/>
    <w:rsid w:val="00EA691C"/>
    <w:rsid w:val="00EB1104"/>
    <w:rsid w:val="00EB3AC7"/>
    <w:rsid w:val="00EB4748"/>
    <w:rsid w:val="00EB59B3"/>
    <w:rsid w:val="00EC242E"/>
    <w:rsid w:val="00EC456D"/>
    <w:rsid w:val="00EC45BE"/>
    <w:rsid w:val="00EC528C"/>
    <w:rsid w:val="00EC5330"/>
    <w:rsid w:val="00EC619F"/>
    <w:rsid w:val="00EC6B63"/>
    <w:rsid w:val="00ED0815"/>
    <w:rsid w:val="00ED12DF"/>
    <w:rsid w:val="00EE0C79"/>
    <w:rsid w:val="00EE5C3C"/>
    <w:rsid w:val="00EF4A59"/>
    <w:rsid w:val="00F00B8D"/>
    <w:rsid w:val="00F020C4"/>
    <w:rsid w:val="00F06BF5"/>
    <w:rsid w:val="00F07D76"/>
    <w:rsid w:val="00F10392"/>
    <w:rsid w:val="00F12ED9"/>
    <w:rsid w:val="00F13CC5"/>
    <w:rsid w:val="00F16FA4"/>
    <w:rsid w:val="00F1765F"/>
    <w:rsid w:val="00F2010D"/>
    <w:rsid w:val="00F212C5"/>
    <w:rsid w:val="00F35B19"/>
    <w:rsid w:val="00F37820"/>
    <w:rsid w:val="00F46687"/>
    <w:rsid w:val="00F47731"/>
    <w:rsid w:val="00F53E62"/>
    <w:rsid w:val="00F55982"/>
    <w:rsid w:val="00F574BA"/>
    <w:rsid w:val="00F60F27"/>
    <w:rsid w:val="00F72084"/>
    <w:rsid w:val="00F743EE"/>
    <w:rsid w:val="00F872E0"/>
    <w:rsid w:val="00F92079"/>
    <w:rsid w:val="00F92665"/>
    <w:rsid w:val="00F93373"/>
    <w:rsid w:val="00F961E9"/>
    <w:rsid w:val="00F9791E"/>
    <w:rsid w:val="00FA57D2"/>
    <w:rsid w:val="00FB0D25"/>
    <w:rsid w:val="00FC040B"/>
    <w:rsid w:val="00FC4E41"/>
    <w:rsid w:val="00FD1567"/>
    <w:rsid w:val="00FD167C"/>
    <w:rsid w:val="00FD4166"/>
    <w:rsid w:val="00FD432C"/>
    <w:rsid w:val="00FD53EF"/>
    <w:rsid w:val="00FE0619"/>
    <w:rsid w:val="00FE2353"/>
    <w:rsid w:val="00FE3010"/>
    <w:rsid w:val="00FE6BFF"/>
    <w:rsid w:val="00FE702B"/>
    <w:rsid w:val="00FE78B7"/>
    <w:rsid w:val="00FE7BA9"/>
    <w:rsid w:val="00FE7D64"/>
    <w:rsid w:val="00FF084E"/>
    <w:rsid w:val="00FF22A4"/>
    <w:rsid w:val="00FF25D8"/>
    <w:rsid w:val="00FF3429"/>
    <w:rsid w:val="00FF673B"/>
    <w:rsid w:val="011B3061"/>
    <w:rsid w:val="014001AA"/>
    <w:rsid w:val="01912336"/>
    <w:rsid w:val="01B55432"/>
    <w:rsid w:val="01D9D9E3"/>
    <w:rsid w:val="02218AEA"/>
    <w:rsid w:val="0246DAC0"/>
    <w:rsid w:val="02648C56"/>
    <w:rsid w:val="02800EBE"/>
    <w:rsid w:val="0281D526"/>
    <w:rsid w:val="0299E917"/>
    <w:rsid w:val="02A2A112"/>
    <w:rsid w:val="02FB4ABA"/>
    <w:rsid w:val="034B80B1"/>
    <w:rsid w:val="035E1FF9"/>
    <w:rsid w:val="0378CFF5"/>
    <w:rsid w:val="0382293E"/>
    <w:rsid w:val="03920D30"/>
    <w:rsid w:val="03A75262"/>
    <w:rsid w:val="03D0A04F"/>
    <w:rsid w:val="03F0C8B7"/>
    <w:rsid w:val="04143058"/>
    <w:rsid w:val="04411754"/>
    <w:rsid w:val="045C9C96"/>
    <w:rsid w:val="04840FA4"/>
    <w:rsid w:val="049306E3"/>
    <w:rsid w:val="04DF53C6"/>
    <w:rsid w:val="04EACE84"/>
    <w:rsid w:val="0525FC55"/>
    <w:rsid w:val="052CE650"/>
    <w:rsid w:val="05317B74"/>
    <w:rsid w:val="053FD0C0"/>
    <w:rsid w:val="05408767"/>
    <w:rsid w:val="054D2F70"/>
    <w:rsid w:val="0554E77D"/>
    <w:rsid w:val="0599C5D7"/>
    <w:rsid w:val="05A7B3C8"/>
    <w:rsid w:val="05B75D56"/>
    <w:rsid w:val="061B17D4"/>
    <w:rsid w:val="06444606"/>
    <w:rsid w:val="06559ABC"/>
    <w:rsid w:val="068C4260"/>
    <w:rsid w:val="06A26437"/>
    <w:rsid w:val="06E952DF"/>
    <w:rsid w:val="07537FE1"/>
    <w:rsid w:val="0756E17E"/>
    <w:rsid w:val="075C7EF9"/>
    <w:rsid w:val="078853E3"/>
    <w:rsid w:val="07C545FC"/>
    <w:rsid w:val="07F16B1D"/>
    <w:rsid w:val="07FC81EE"/>
    <w:rsid w:val="08256B02"/>
    <w:rsid w:val="0850E5D1"/>
    <w:rsid w:val="08559A61"/>
    <w:rsid w:val="08560747"/>
    <w:rsid w:val="0911820C"/>
    <w:rsid w:val="0920CB7E"/>
    <w:rsid w:val="0964BF75"/>
    <w:rsid w:val="09669553"/>
    <w:rsid w:val="09A4AC81"/>
    <w:rsid w:val="09A57E4B"/>
    <w:rsid w:val="09D3EB19"/>
    <w:rsid w:val="09DF88E0"/>
    <w:rsid w:val="09E2CF59"/>
    <w:rsid w:val="09E57D1C"/>
    <w:rsid w:val="0A088968"/>
    <w:rsid w:val="0A17B541"/>
    <w:rsid w:val="0A3E74BF"/>
    <w:rsid w:val="0A4473EA"/>
    <w:rsid w:val="0A50B188"/>
    <w:rsid w:val="0AA15EA1"/>
    <w:rsid w:val="0AA4C3DF"/>
    <w:rsid w:val="0AA5B4FD"/>
    <w:rsid w:val="0ACDA624"/>
    <w:rsid w:val="0AE8CB08"/>
    <w:rsid w:val="0B465002"/>
    <w:rsid w:val="0BD4887C"/>
    <w:rsid w:val="0BD93EEE"/>
    <w:rsid w:val="0C25A1AE"/>
    <w:rsid w:val="0C3AA165"/>
    <w:rsid w:val="0C50537D"/>
    <w:rsid w:val="0C5673A4"/>
    <w:rsid w:val="0C89096E"/>
    <w:rsid w:val="0C9A3BA3"/>
    <w:rsid w:val="0CB20CC8"/>
    <w:rsid w:val="0CEEB294"/>
    <w:rsid w:val="0CF5FD9F"/>
    <w:rsid w:val="0CFC7C8A"/>
    <w:rsid w:val="0D001FFB"/>
    <w:rsid w:val="0D01DB11"/>
    <w:rsid w:val="0D567798"/>
    <w:rsid w:val="0D668882"/>
    <w:rsid w:val="0DAE9231"/>
    <w:rsid w:val="0DCEECC2"/>
    <w:rsid w:val="0DE52789"/>
    <w:rsid w:val="0E11DFD9"/>
    <w:rsid w:val="0E19A93C"/>
    <w:rsid w:val="0E45728D"/>
    <w:rsid w:val="0E911952"/>
    <w:rsid w:val="0E9BA59B"/>
    <w:rsid w:val="0E9D78A1"/>
    <w:rsid w:val="0E9E49ED"/>
    <w:rsid w:val="0EE781F6"/>
    <w:rsid w:val="0F380DFE"/>
    <w:rsid w:val="0F71AF19"/>
    <w:rsid w:val="0FA73CC3"/>
    <w:rsid w:val="0FC216A8"/>
    <w:rsid w:val="0FD1F66E"/>
    <w:rsid w:val="0FF23DCE"/>
    <w:rsid w:val="0FFF732E"/>
    <w:rsid w:val="10205376"/>
    <w:rsid w:val="1081D759"/>
    <w:rsid w:val="10881360"/>
    <w:rsid w:val="10F24BF9"/>
    <w:rsid w:val="1118F7B1"/>
    <w:rsid w:val="112841B6"/>
    <w:rsid w:val="1129E4C7"/>
    <w:rsid w:val="1141FAFD"/>
    <w:rsid w:val="11445144"/>
    <w:rsid w:val="114F780C"/>
    <w:rsid w:val="1197C623"/>
    <w:rsid w:val="119E7425"/>
    <w:rsid w:val="11BC23D7"/>
    <w:rsid w:val="11C42E03"/>
    <w:rsid w:val="11E68817"/>
    <w:rsid w:val="11FC7CA7"/>
    <w:rsid w:val="120BEE0B"/>
    <w:rsid w:val="1243A838"/>
    <w:rsid w:val="125EB2E6"/>
    <w:rsid w:val="12810CC9"/>
    <w:rsid w:val="1290B25F"/>
    <w:rsid w:val="1299B674"/>
    <w:rsid w:val="129F31A0"/>
    <w:rsid w:val="12C0B262"/>
    <w:rsid w:val="12C58638"/>
    <w:rsid w:val="12F614E3"/>
    <w:rsid w:val="130E0555"/>
    <w:rsid w:val="1332365D"/>
    <w:rsid w:val="1337F5DD"/>
    <w:rsid w:val="134DB29E"/>
    <w:rsid w:val="13659FAD"/>
    <w:rsid w:val="13969CCB"/>
    <w:rsid w:val="14027D35"/>
    <w:rsid w:val="143B05AF"/>
    <w:rsid w:val="143D6A36"/>
    <w:rsid w:val="143FBC83"/>
    <w:rsid w:val="144624F6"/>
    <w:rsid w:val="144F7E15"/>
    <w:rsid w:val="14933A04"/>
    <w:rsid w:val="14D4AD9F"/>
    <w:rsid w:val="14F57801"/>
    <w:rsid w:val="14F6DF2F"/>
    <w:rsid w:val="14F863FF"/>
    <w:rsid w:val="15071F79"/>
    <w:rsid w:val="150AA27D"/>
    <w:rsid w:val="15326D2C"/>
    <w:rsid w:val="15404EFF"/>
    <w:rsid w:val="1590E687"/>
    <w:rsid w:val="15B024E7"/>
    <w:rsid w:val="15C855F1"/>
    <w:rsid w:val="15F85324"/>
    <w:rsid w:val="1600AFE9"/>
    <w:rsid w:val="162BBCFF"/>
    <w:rsid w:val="1635A9BD"/>
    <w:rsid w:val="16510331"/>
    <w:rsid w:val="1688A13E"/>
    <w:rsid w:val="16A2B1D2"/>
    <w:rsid w:val="16C85216"/>
    <w:rsid w:val="16CFEDCA"/>
    <w:rsid w:val="16E28A62"/>
    <w:rsid w:val="16EFB44B"/>
    <w:rsid w:val="16FC7B28"/>
    <w:rsid w:val="170EC92E"/>
    <w:rsid w:val="171AAD03"/>
    <w:rsid w:val="1754D16C"/>
    <w:rsid w:val="176A0533"/>
    <w:rsid w:val="17906BCA"/>
    <w:rsid w:val="17CBB373"/>
    <w:rsid w:val="17CED009"/>
    <w:rsid w:val="17D5B5DD"/>
    <w:rsid w:val="17D63446"/>
    <w:rsid w:val="18477553"/>
    <w:rsid w:val="18945AF7"/>
    <w:rsid w:val="18AB9D4D"/>
    <w:rsid w:val="18BCF708"/>
    <w:rsid w:val="19132DA6"/>
    <w:rsid w:val="1952EEFE"/>
    <w:rsid w:val="1962AEA4"/>
    <w:rsid w:val="19675F4F"/>
    <w:rsid w:val="1979A0FD"/>
    <w:rsid w:val="197FF7B7"/>
    <w:rsid w:val="19815FBB"/>
    <w:rsid w:val="199899C5"/>
    <w:rsid w:val="199EA8FE"/>
    <w:rsid w:val="19AFAD28"/>
    <w:rsid w:val="19C36394"/>
    <w:rsid w:val="1A39C820"/>
    <w:rsid w:val="1AC2FD36"/>
    <w:rsid w:val="1AC509CE"/>
    <w:rsid w:val="1AD7FCBB"/>
    <w:rsid w:val="1B0F38A7"/>
    <w:rsid w:val="1B3CEE6F"/>
    <w:rsid w:val="1BA409AA"/>
    <w:rsid w:val="1BA6C900"/>
    <w:rsid w:val="1BB34F29"/>
    <w:rsid w:val="1BC48A00"/>
    <w:rsid w:val="1BF34663"/>
    <w:rsid w:val="1C0809F3"/>
    <w:rsid w:val="1C2E8A5F"/>
    <w:rsid w:val="1C3151B0"/>
    <w:rsid w:val="1C487C1B"/>
    <w:rsid w:val="1C5B8F0C"/>
    <w:rsid w:val="1C6F1984"/>
    <w:rsid w:val="1C767429"/>
    <w:rsid w:val="1C79405B"/>
    <w:rsid w:val="1C9035DF"/>
    <w:rsid w:val="1C948970"/>
    <w:rsid w:val="1CD143A5"/>
    <w:rsid w:val="1CD1789F"/>
    <w:rsid w:val="1CD66608"/>
    <w:rsid w:val="1CFA6A90"/>
    <w:rsid w:val="1D20879D"/>
    <w:rsid w:val="1D467308"/>
    <w:rsid w:val="1D5382A0"/>
    <w:rsid w:val="1D605A61"/>
    <w:rsid w:val="1D6F9415"/>
    <w:rsid w:val="1D7B4796"/>
    <w:rsid w:val="1D960E64"/>
    <w:rsid w:val="1DA75F3E"/>
    <w:rsid w:val="1DC42FCB"/>
    <w:rsid w:val="1DDC818B"/>
    <w:rsid w:val="1DEBC3BD"/>
    <w:rsid w:val="1E0EE8E3"/>
    <w:rsid w:val="1E376613"/>
    <w:rsid w:val="1E8D68F5"/>
    <w:rsid w:val="1E91264E"/>
    <w:rsid w:val="1EB19C63"/>
    <w:rsid w:val="1ED532B8"/>
    <w:rsid w:val="1EDE6DF8"/>
    <w:rsid w:val="1EE18FD4"/>
    <w:rsid w:val="1F19D2D3"/>
    <w:rsid w:val="1F42A276"/>
    <w:rsid w:val="1F543372"/>
    <w:rsid w:val="1F5CBB41"/>
    <w:rsid w:val="1F81D680"/>
    <w:rsid w:val="1FAB63A7"/>
    <w:rsid w:val="1FB21D6A"/>
    <w:rsid w:val="1FE1A737"/>
    <w:rsid w:val="1FE46D83"/>
    <w:rsid w:val="20151BFB"/>
    <w:rsid w:val="20336CCB"/>
    <w:rsid w:val="20DCECEE"/>
    <w:rsid w:val="21473408"/>
    <w:rsid w:val="2154F392"/>
    <w:rsid w:val="218D5D09"/>
    <w:rsid w:val="21B1F676"/>
    <w:rsid w:val="2206A579"/>
    <w:rsid w:val="222BDDFE"/>
    <w:rsid w:val="2232F27D"/>
    <w:rsid w:val="22350FA4"/>
    <w:rsid w:val="2247A38D"/>
    <w:rsid w:val="224E58B3"/>
    <w:rsid w:val="227ECC8F"/>
    <w:rsid w:val="227FE032"/>
    <w:rsid w:val="229A1F48"/>
    <w:rsid w:val="22A0A987"/>
    <w:rsid w:val="22CD6AC5"/>
    <w:rsid w:val="22F237CF"/>
    <w:rsid w:val="2311C2FC"/>
    <w:rsid w:val="2313283E"/>
    <w:rsid w:val="237FA298"/>
    <w:rsid w:val="239BBF82"/>
    <w:rsid w:val="23B60FA5"/>
    <w:rsid w:val="23B67388"/>
    <w:rsid w:val="23CCD526"/>
    <w:rsid w:val="245995E1"/>
    <w:rsid w:val="246C34AC"/>
    <w:rsid w:val="249BA800"/>
    <w:rsid w:val="249ECB1E"/>
    <w:rsid w:val="24C8E729"/>
    <w:rsid w:val="24DE53DF"/>
    <w:rsid w:val="24EB6A14"/>
    <w:rsid w:val="24EEFE83"/>
    <w:rsid w:val="24F33942"/>
    <w:rsid w:val="251CD8C7"/>
    <w:rsid w:val="25271213"/>
    <w:rsid w:val="25562ED4"/>
    <w:rsid w:val="256B6C46"/>
    <w:rsid w:val="25778163"/>
    <w:rsid w:val="2585B6F5"/>
    <w:rsid w:val="25896498"/>
    <w:rsid w:val="25EF5E61"/>
    <w:rsid w:val="260EC851"/>
    <w:rsid w:val="262DDC1D"/>
    <w:rsid w:val="26394AAD"/>
    <w:rsid w:val="26465E3A"/>
    <w:rsid w:val="264B1AD8"/>
    <w:rsid w:val="264C2ABB"/>
    <w:rsid w:val="265B982B"/>
    <w:rsid w:val="266679B4"/>
    <w:rsid w:val="268BCA15"/>
    <w:rsid w:val="26A7C0F7"/>
    <w:rsid w:val="26F469FE"/>
    <w:rsid w:val="2705F78C"/>
    <w:rsid w:val="2723D8DF"/>
    <w:rsid w:val="2731C719"/>
    <w:rsid w:val="275F7981"/>
    <w:rsid w:val="27671B28"/>
    <w:rsid w:val="278B2EC2"/>
    <w:rsid w:val="278E58F5"/>
    <w:rsid w:val="27970548"/>
    <w:rsid w:val="27C1BF29"/>
    <w:rsid w:val="27E9A479"/>
    <w:rsid w:val="27EA83BD"/>
    <w:rsid w:val="2817EBDC"/>
    <w:rsid w:val="285FF470"/>
    <w:rsid w:val="287256E4"/>
    <w:rsid w:val="28835A10"/>
    <w:rsid w:val="28AECAB1"/>
    <w:rsid w:val="28E1D241"/>
    <w:rsid w:val="28FE7409"/>
    <w:rsid w:val="2901F8CD"/>
    <w:rsid w:val="291EF22D"/>
    <w:rsid w:val="2924484B"/>
    <w:rsid w:val="2952C0BB"/>
    <w:rsid w:val="29764843"/>
    <w:rsid w:val="2980CE73"/>
    <w:rsid w:val="2982C389"/>
    <w:rsid w:val="29B741D8"/>
    <w:rsid w:val="29FC8B82"/>
    <w:rsid w:val="2A01DAAE"/>
    <w:rsid w:val="2A3976D3"/>
    <w:rsid w:val="2A4B6813"/>
    <w:rsid w:val="2A56E2B4"/>
    <w:rsid w:val="2A905CC0"/>
    <w:rsid w:val="2A9A0BE5"/>
    <w:rsid w:val="2B453BF9"/>
    <w:rsid w:val="2B933E9B"/>
    <w:rsid w:val="2BB69277"/>
    <w:rsid w:val="2BBD5FC2"/>
    <w:rsid w:val="2BDA7DE8"/>
    <w:rsid w:val="2BE73874"/>
    <w:rsid w:val="2C2E8EFD"/>
    <w:rsid w:val="2C4AFCD9"/>
    <w:rsid w:val="2C64C86D"/>
    <w:rsid w:val="2C7BC103"/>
    <w:rsid w:val="2C7C8D9F"/>
    <w:rsid w:val="2C941D4D"/>
    <w:rsid w:val="2C9634EF"/>
    <w:rsid w:val="2CB6F379"/>
    <w:rsid w:val="2CB94211"/>
    <w:rsid w:val="2CD85938"/>
    <w:rsid w:val="2CDA478C"/>
    <w:rsid w:val="2CF3FAF4"/>
    <w:rsid w:val="2CF46732"/>
    <w:rsid w:val="2CF63D20"/>
    <w:rsid w:val="2D0A6B89"/>
    <w:rsid w:val="2D3696D5"/>
    <w:rsid w:val="2D4178AD"/>
    <w:rsid w:val="2D458F1F"/>
    <w:rsid w:val="2D6D84C7"/>
    <w:rsid w:val="2D6F5734"/>
    <w:rsid w:val="2D756566"/>
    <w:rsid w:val="2D8BD321"/>
    <w:rsid w:val="2DB48C9A"/>
    <w:rsid w:val="2DC7FBA7"/>
    <w:rsid w:val="2DCC699F"/>
    <w:rsid w:val="2DD313AD"/>
    <w:rsid w:val="2DD35C3B"/>
    <w:rsid w:val="2DD7B962"/>
    <w:rsid w:val="2DE227CF"/>
    <w:rsid w:val="2E025DCC"/>
    <w:rsid w:val="2E1CCF23"/>
    <w:rsid w:val="2E1E815C"/>
    <w:rsid w:val="2E2FEDAE"/>
    <w:rsid w:val="2E83054C"/>
    <w:rsid w:val="2E8E1DD6"/>
    <w:rsid w:val="2EBF6D40"/>
    <w:rsid w:val="2ECC7B1C"/>
    <w:rsid w:val="2ED1E48C"/>
    <w:rsid w:val="2EE68443"/>
    <w:rsid w:val="2EEE3339"/>
    <w:rsid w:val="2F4DC200"/>
    <w:rsid w:val="2F542723"/>
    <w:rsid w:val="2FF13C79"/>
    <w:rsid w:val="3028872D"/>
    <w:rsid w:val="3041AD19"/>
    <w:rsid w:val="3043DDFE"/>
    <w:rsid w:val="30663965"/>
    <w:rsid w:val="307C185E"/>
    <w:rsid w:val="309A1EB0"/>
    <w:rsid w:val="30BAA997"/>
    <w:rsid w:val="30F66EE0"/>
    <w:rsid w:val="31484B83"/>
    <w:rsid w:val="319421BE"/>
    <w:rsid w:val="31B98F7A"/>
    <w:rsid w:val="320C4C4B"/>
    <w:rsid w:val="321E1FC1"/>
    <w:rsid w:val="32312100"/>
    <w:rsid w:val="325240CE"/>
    <w:rsid w:val="327ECEE7"/>
    <w:rsid w:val="32868D84"/>
    <w:rsid w:val="32A7C399"/>
    <w:rsid w:val="32CC0569"/>
    <w:rsid w:val="330B4C57"/>
    <w:rsid w:val="330F510F"/>
    <w:rsid w:val="331CFB74"/>
    <w:rsid w:val="3335314F"/>
    <w:rsid w:val="3338A100"/>
    <w:rsid w:val="33728A41"/>
    <w:rsid w:val="33AD28C1"/>
    <w:rsid w:val="33B25F5F"/>
    <w:rsid w:val="33E1C31C"/>
    <w:rsid w:val="33E5BFAF"/>
    <w:rsid w:val="34081E75"/>
    <w:rsid w:val="3469C13E"/>
    <w:rsid w:val="349D6FC8"/>
    <w:rsid w:val="34B448CE"/>
    <w:rsid w:val="34C514D1"/>
    <w:rsid w:val="34DD9CBA"/>
    <w:rsid w:val="34DF9038"/>
    <w:rsid w:val="34FCD607"/>
    <w:rsid w:val="35214332"/>
    <w:rsid w:val="356802F8"/>
    <w:rsid w:val="35819010"/>
    <w:rsid w:val="35871423"/>
    <w:rsid w:val="35A5532B"/>
    <w:rsid w:val="35BA9AFB"/>
    <w:rsid w:val="35CC49C8"/>
    <w:rsid w:val="3635A71E"/>
    <w:rsid w:val="3642791D"/>
    <w:rsid w:val="367D8167"/>
    <w:rsid w:val="36965BA7"/>
    <w:rsid w:val="36A40322"/>
    <w:rsid w:val="36A4DB87"/>
    <w:rsid w:val="36C9DF9A"/>
    <w:rsid w:val="37043814"/>
    <w:rsid w:val="37062564"/>
    <w:rsid w:val="3708F26D"/>
    <w:rsid w:val="37543C84"/>
    <w:rsid w:val="37B11672"/>
    <w:rsid w:val="37CE49E8"/>
    <w:rsid w:val="37D0442F"/>
    <w:rsid w:val="37D7D083"/>
    <w:rsid w:val="37F06C97"/>
    <w:rsid w:val="37FE20D3"/>
    <w:rsid w:val="3801BCEF"/>
    <w:rsid w:val="38486053"/>
    <w:rsid w:val="3872BBCF"/>
    <w:rsid w:val="387C3938"/>
    <w:rsid w:val="38BE595B"/>
    <w:rsid w:val="38F00CE5"/>
    <w:rsid w:val="3906063F"/>
    <w:rsid w:val="39130CD2"/>
    <w:rsid w:val="392AEBE6"/>
    <w:rsid w:val="39451073"/>
    <w:rsid w:val="396C1490"/>
    <w:rsid w:val="39788F92"/>
    <w:rsid w:val="39821A03"/>
    <w:rsid w:val="39A894D5"/>
    <w:rsid w:val="39B17BB9"/>
    <w:rsid w:val="39BC2ACB"/>
    <w:rsid w:val="39D55328"/>
    <w:rsid w:val="39DACE67"/>
    <w:rsid w:val="3A315D8D"/>
    <w:rsid w:val="3A6DB9E6"/>
    <w:rsid w:val="3A899A31"/>
    <w:rsid w:val="3B0C53B8"/>
    <w:rsid w:val="3B114630"/>
    <w:rsid w:val="3B165E3C"/>
    <w:rsid w:val="3B387E13"/>
    <w:rsid w:val="3B48821C"/>
    <w:rsid w:val="3B4CB2E9"/>
    <w:rsid w:val="3B4D4C1A"/>
    <w:rsid w:val="3B712389"/>
    <w:rsid w:val="3B7A72A0"/>
    <w:rsid w:val="3BCAA877"/>
    <w:rsid w:val="3BCF03FB"/>
    <w:rsid w:val="3BD3D955"/>
    <w:rsid w:val="3BFFBCAE"/>
    <w:rsid w:val="3C0BE753"/>
    <w:rsid w:val="3C21315F"/>
    <w:rsid w:val="3C29D7E2"/>
    <w:rsid w:val="3C61C36B"/>
    <w:rsid w:val="3C7B149F"/>
    <w:rsid w:val="3CB7FDB2"/>
    <w:rsid w:val="3CC563C9"/>
    <w:rsid w:val="3CE099E1"/>
    <w:rsid w:val="3CF3CB8D"/>
    <w:rsid w:val="3D042B31"/>
    <w:rsid w:val="3D2B8924"/>
    <w:rsid w:val="3D39B443"/>
    <w:rsid w:val="3D3A1B79"/>
    <w:rsid w:val="3D3DBAFA"/>
    <w:rsid w:val="3D422127"/>
    <w:rsid w:val="3D5D5347"/>
    <w:rsid w:val="3DA11A25"/>
    <w:rsid w:val="3DA7F7F7"/>
    <w:rsid w:val="3DCBC554"/>
    <w:rsid w:val="3DD66941"/>
    <w:rsid w:val="3E0374BC"/>
    <w:rsid w:val="3E26CE8B"/>
    <w:rsid w:val="3E3925E8"/>
    <w:rsid w:val="3E40051B"/>
    <w:rsid w:val="3E4DFEFE"/>
    <w:rsid w:val="3E8A0EF2"/>
    <w:rsid w:val="3EA2FBE5"/>
    <w:rsid w:val="3EF0B3F7"/>
    <w:rsid w:val="3F0AC205"/>
    <w:rsid w:val="3F1C4E83"/>
    <w:rsid w:val="3F223E4D"/>
    <w:rsid w:val="3FA05BCB"/>
    <w:rsid w:val="3FE871C3"/>
    <w:rsid w:val="40030CEC"/>
    <w:rsid w:val="40055A38"/>
    <w:rsid w:val="40115164"/>
    <w:rsid w:val="4017E174"/>
    <w:rsid w:val="403CA31B"/>
    <w:rsid w:val="404494AC"/>
    <w:rsid w:val="404E440B"/>
    <w:rsid w:val="4069ED19"/>
    <w:rsid w:val="408F9518"/>
    <w:rsid w:val="4097402E"/>
    <w:rsid w:val="40CF1907"/>
    <w:rsid w:val="40DCC7CF"/>
    <w:rsid w:val="40E48000"/>
    <w:rsid w:val="411741BC"/>
    <w:rsid w:val="415D5119"/>
    <w:rsid w:val="41747A19"/>
    <w:rsid w:val="417670B3"/>
    <w:rsid w:val="417C1251"/>
    <w:rsid w:val="417EF9D2"/>
    <w:rsid w:val="418DA276"/>
    <w:rsid w:val="41BC3B46"/>
    <w:rsid w:val="41FEBBCE"/>
    <w:rsid w:val="424AB296"/>
    <w:rsid w:val="424ED841"/>
    <w:rsid w:val="4262A662"/>
    <w:rsid w:val="42748B48"/>
    <w:rsid w:val="4281CFA2"/>
    <w:rsid w:val="42E11751"/>
    <w:rsid w:val="43042477"/>
    <w:rsid w:val="43247F97"/>
    <w:rsid w:val="432972D7"/>
    <w:rsid w:val="433F900C"/>
    <w:rsid w:val="43A71685"/>
    <w:rsid w:val="43C68D4F"/>
    <w:rsid w:val="43E5A19F"/>
    <w:rsid w:val="43F2C5A0"/>
    <w:rsid w:val="43FA3F34"/>
    <w:rsid w:val="44105BA9"/>
    <w:rsid w:val="44223DA1"/>
    <w:rsid w:val="4430A277"/>
    <w:rsid w:val="446E47C8"/>
    <w:rsid w:val="447CE7B2"/>
    <w:rsid w:val="448C18BC"/>
    <w:rsid w:val="449D1A9B"/>
    <w:rsid w:val="449F6B21"/>
    <w:rsid w:val="44AC1ADB"/>
    <w:rsid w:val="44B9CB3E"/>
    <w:rsid w:val="44F05B95"/>
    <w:rsid w:val="44F6C32B"/>
    <w:rsid w:val="451AA43A"/>
    <w:rsid w:val="454BB4B1"/>
    <w:rsid w:val="454FA190"/>
    <w:rsid w:val="457E8B7D"/>
    <w:rsid w:val="45819605"/>
    <w:rsid w:val="45B10375"/>
    <w:rsid w:val="45B548EF"/>
    <w:rsid w:val="460C25F3"/>
    <w:rsid w:val="4626577C"/>
    <w:rsid w:val="465910E3"/>
    <w:rsid w:val="4662A5F2"/>
    <w:rsid w:val="467E612B"/>
    <w:rsid w:val="46A7F70B"/>
    <w:rsid w:val="46B45DD2"/>
    <w:rsid w:val="46E75E72"/>
    <w:rsid w:val="47577B30"/>
    <w:rsid w:val="475CD11C"/>
    <w:rsid w:val="475D85B7"/>
    <w:rsid w:val="47661163"/>
    <w:rsid w:val="47751D51"/>
    <w:rsid w:val="4784F043"/>
    <w:rsid w:val="47AC8679"/>
    <w:rsid w:val="47AFC747"/>
    <w:rsid w:val="480D06E8"/>
    <w:rsid w:val="48ACDAE5"/>
    <w:rsid w:val="48BF5DE5"/>
    <w:rsid w:val="48D95B23"/>
    <w:rsid w:val="48E8B967"/>
    <w:rsid w:val="491C6D00"/>
    <w:rsid w:val="497576AE"/>
    <w:rsid w:val="499120E4"/>
    <w:rsid w:val="49D6697D"/>
    <w:rsid w:val="49DCA376"/>
    <w:rsid w:val="4A0ED4CE"/>
    <w:rsid w:val="4A12DF17"/>
    <w:rsid w:val="4A1746BD"/>
    <w:rsid w:val="4A6A5EC3"/>
    <w:rsid w:val="4A8070B2"/>
    <w:rsid w:val="4A90087D"/>
    <w:rsid w:val="4AAA18E9"/>
    <w:rsid w:val="4ABAE584"/>
    <w:rsid w:val="4AC027D3"/>
    <w:rsid w:val="4AFCBEF2"/>
    <w:rsid w:val="4B0D31E3"/>
    <w:rsid w:val="4B21DB32"/>
    <w:rsid w:val="4B3484BC"/>
    <w:rsid w:val="4B4B70BE"/>
    <w:rsid w:val="4B550A66"/>
    <w:rsid w:val="4B598A5E"/>
    <w:rsid w:val="4B6D33E7"/>
    <w:rsid w:val="4BB876D7"/>
    <w:rsid w:val="4BF9BCF8"/>
    <w:rsid w:val="4C4B9077"/>
    <w:rsid w:val="4C9CEB1B"/>
    <w:rsid w:val="4CAA91E0"/>
    <w:rsid w:val="4CC8C1A6"/>
    <w:rsid w:val="4CD04512"/>
    <w:rsid w:val="4CD82F44"/>
    <w:rsid w:val="4CF763AF"/>
    <w:rsid w:val="4D12FC6C"/>
    <w:rsid w:val="4D8473FC"/>
    <w:rsid w:val="4DA1225F"/>
    <w:rsid w:val="4E222EEF"/>
    <w:rsid w:val="4E309C31"/>
    <w:rsid w:val="4E470A8A"/>
    <w:rsid w:val="4E54697A"/>
    <w:rsid w:val="4E6A18CC"/>
    <w:rsid w:val="4E8084A8"/>
    <w:rsid w:val="4EC14A1F"/>
    <w:rsid w:val="4ECB079D"/>
    <w:rsid w:val="4ECFC5D3"/>
    <w:rsid w:val="4ED71588"/>
    <w:rsid w:val="4F009443"/>
    <w:rsid w:val="4F2D5B49"/>
    <w:rsid w:val="4F7E7F86"/>
    <w:rsid w:val="4F8A4ED0"/>
    <w:rsid w:val="4FB3BC3B"/>
    <w:rsid w:val="4FDF75B9"/>
    <w:rsid w:val="4FE96979"/>
    <w:rsid w:val="4FEA81BD"/>
    <w:rsid w:val="4FEECD82"/>
    <w:rsid w:val="4FF51563"/>
    <w:rsid w:val="4FF56AFB"/>
    <w:rsid w:val="502E44E6"/>
    <w:rsid w:val="505EE023"/>
    <w:rsid w:val="508BE7FA"/>
    <w:rsid w:val="50ADA668"/>
    <w:rsid w:val="50D05721"/>
    <w:rsid w:val="50EF9625"/>
    <w:rsid w:val="5102C982"/>
    <w:rsid w:val="516D695F"/>
    <w:rsid w:val="51E9B019"/>
    <w:rsid w:val="52193655"/>
    <w:rsid w:val="521E9E47"/>
    <w:rsid w:val="5235A790"/>
    <w:rsid w:val="5250EC52"/>
    <w:rsid w:val="52680693"/>
    <w:rsid w:val="52704682"/>
    <w:rsid w:val="52800ABC"/>
    <w:rsid w:val="528F4BF6"/>
    <w:rsid w:val="52B37C47"/>
    <w:rsid w:val="52C0CC79"/>
    <w:rsid w:val="52C93E69"/>
    <w:rsid w:val="53266E44"/>
    <w:rsid w:val="5336F5F8"/>
    <w:rsid w:val="536708D9"/>
    <w:rsid w:val="53A3C009"/>
    <w:rsid w:val="53C28C8C"/>
    <w:rsid w:val="53C388BC"/>
    <w:rsid w:val="53D4FCDF"/>
    <w:rsid w:val="53E5472A"/>
    <w:rsid w:val="53E642ED"/>
    <w:rsid w:val="540BACF9"/>
    <w:rsid w:val="542453D9"/>
    <w:rsid w:val="54AA6EB1"/>
    <w:rsid w:val="54D0AF30"/>
    <w:rsid w:val="54F5D37F"/>
    <w:rsid w:val="55090FCB"/>
    <w:rsid w:val="555D9803"/>
    <w:rsid w:val="555E5CED"/>
    <w:rsid w:val="558F98B1"/>
    <w:rsid w:val="55C5A1B2"/>
    <w:rsid w:val="5605F1C1"/>
    <w:rsid w:val="560EEC0A"/>
    <w:rsid w:val="5654F8A3"/>
    <w:rsid w:val="5659D689"/>
    <w:rsid w:val="565C546C"/>
    <w:rsid w:val="56A97E59"/>
    <w:rsid w:val="56C224E2"/>
    <w:rsid w:val="56CECA85"/>
    <w:rsid w:val="56D5807A"/>
    <w:rsid w:val="5700AECF"/>
    <w:rsid w:val="57226BFF"/>
    <w:rsid w:val="575C6BDB"/>
    <w:rsid w:val="5778FFE8"/>
    <w:rsid w:val="578B6C33"/>
    <w:rsid w:val="57CC2591"/>
    <w:rsid w:val="57D4784D"/>
    <w:rsid w:val="58551BC3"/>
    <w:rsid w:val="5871BB98"/>
    <w:rsid w:val="589C7F30"/>
    <w:rsid w:val="58C07336"/>
    <w:rsid w:val="58D43D8F"/>
    <w:rsid w:val="58D74817"/>
    <w:rsid w:val="5904A992"/>
    <w:rsid w:val="59249038"/>
    <w:rsid w:val="5931246F"/>
    <w:rsid w:val="59552CEA"/>
    <w:rsid w:val="596ED21B"/>
    <w:rsid w:val="5985603D"/>
    <w:rsid w:val="59A262AB"/>
    <w:rsid w:val="59AA1C20"/>
    <w:rsid w:val="5A4D971A"/>
    <w:rsid w:val="5A56223C"/>
    <w:rsid w:val="5A8D1F92"/>
    <w:rsid w:val="5AA7420F"/>
    <w:rsid w:val="5ACD3ABA"/>
    <w:rsid w:val="5AECB31D"/>
    <w:rsid w:val="5BAC2357"/>
    <w:rsid w:val="5BC163DD"/>
    <w:rsid w:val="5BCDC10B"/>
    <w:rsid w:val="5BD41FF2"/>
    <w:rsid w:val="5BDCDC0C"/>
    <w:rsid w:val="5C27F058"/>
    <w:rsid w:val="5C34C409"/>
    <w:rsid w:val="5C3842DA"/>
    <w:rsid w:val="5C6A3F8D"/>
    <w:rsid w:val="5CB389E1"/>
    <w:rsid w:val="5CB3C78C"/>
    <w:rsid w:val="5CC970A0"/>
    <w:rsid w:val="5CDD75D6"/>
    <w:rsid w:val="5CE678E7"/>
    <w:rsid w:val="5CE7BD07"/>
    <w:rsid w:val="5CFD3DD2"/>
    <w:rsid w:val="5D3179F2"/>
    <w:rsid w:val="5D47F137"/>
    <w:rsid w:val="5D483FF4"/>
    <w:rsid w:val="5D540949"/>
    <w:rsid w:val="5D5E0A6D"/>
    <w:rsid w:val="5D991894"/>
    <w:rsid w:val="5DAA1183"/>
    <w:rsid w:val="5DE1AD93"/>
    <w:rsid w:val="5DEF64E2"/>
    <w:rsid w:val="5E0BFF58"/>
    <w:rsid w:val="5E26BBB1"/>
    <w:rsid w:val="5E61E87E"/>
    <w:rsid w:val="5E89095B"/>
    <w:rsid w:val="5E9085D7"/>
    <w:rsid w:val="5E95845B"/>
    <w:rsid w:val="5EB1196A"/>
    <w:rsid w:val="5EC36FC6"/>
    <w:rsid w:val="5EE227C9"/>
    <w:rsid w:val="5EE50373"/>
    <w:rsid w:val="5F0A0BC4"/>
    <w:rsid w:val="5F4E4B04"/>
    <w:rsid w:val="5F4E5563"/>
    <w:rsid w:val="5F64F990"/>
    <w:rsid w:val="5F7F4C8A"/>
    <w:rsid w:val="5F866DF3"/>
    <w:rsid w:val="5F93BC8C"/>
    <w:rsid w:val="5FA4BA04"/>
    <w:rsid w:val="5FC9464B"/>
    <w:rsid w:val="60310C7C"/>
    <w:rsid w:val="60B058B9"/>
    <w:rsid w:val="60C9319F"/>
    <w:rsid w:val="60D00286"/>
    <w:rsid w:val="60D89E79"/>
    <w:rsid w:val="60FD36AE"/>
    <w:rsid w:val="612627CA"/>
    <w:rsid w:val="612C4919"/>
    <w:rsid w:val="613AEB1E"/>
    <w:rsid w:val="616BBA29"/>
    <w:rsid w:val="617C77D2"/>
    <w:rsid w:val="618BD367"/>
    <w:rsid w:val="61998940"/>
    <w:rsid w:val="61C1FBFA"/>
    <w:rsid w:val="61C3D164"/>
    <w:rsid w:val="61D45370"/>
    <w:rsid w:val="6211BA9E"/>
    <w:rsid w:val="6222EE5B"/>
    <w:rsid w:val="62420EDF"/>
    <w:rsid w:val="62492599"/>
    <w:rsid w:val="624BA7AC"/>
    <w:rsid w:val="62541A66"/>
    <w:rsid w:val="6333F165"/>
    <w:rsid w:val="63587677"/>
    <w:rsid w:val="63631256"/>
    <w:rsid w:val="6370F0D5"/>
    <w:rsid w:val="639F3594"/>
    <w:rsid w:val="63A0BB76"/>
    <w:rsid w:val="63AE2AAE"/>
    <w:rsid w:val="63CF6834"/>
    <w:rsid w:val="640D559B"/>
    <w:rsid w:val="6413A468"/>
    <w:rsid w:val="646FC2C5"/>
    <w:rsid w:val="64778D2A"/>
    <w:rsid w:val="648B624F"/>
    <w:rsid w:val="649653FB"/>
    <w:rsid w:val="649D4807"/>
    <w:rsid w:val="64D39697"/>
    <w:rsid w:val="64F446D8"/>
    <w:rsid w:val="6510373C"/>
    <w:rsid w:val="6530AF46"/>
    <w:rsid w:val="654AA802"/>
    <w:rsid w:val="65A1496F"/>
    <w:rsid w:val="65CA21EE"/>
    <w:rsid w:val="65F38BBC"/>
    <w:rsid w:val="65FADA32"/>
    <w:rsid w:val="65FDA4D3"/>
    <w:rsid w:val="65FF9449"/>
    <w:rsid w:val="66135D8B"/>
    <w:rsid w:val="662B0781"/>
    <w:rsid w:val="663AA79D"/>
    <w:rsid w:val="667C2056"/>
    <w:rsid w:val="668D5B2D"/>
    <w:rsid w:val="66AC079D"/>
    <w:rsid w:val="66B06C5F"/>
    <w:rsid w:val="66B2BFF9"/>
    <w:rsid w:val="66D5AB20"/>
    <w:rsid w:val="66E2126A"/>
    <w:rsid w:val="67DCCFC6"/>
    <w:rsid w:val="67FEEFF3"/>
    <w:rsid w:val="68162936"/>
    <w:rsid w:val="68168586"/>
    <w:rsid w:val="6825B3A4"/>
    <w:rsid w:val="68541E99"/>
    <w:rsid w:val="690CE8E9"/>
    <w:rsid w:val="692D26BE"/>
    <w:rsid w:val="6969F576"/>
    <w:rsid w:val="69A0E09C"/>
    <w:rsid w:val="69C4FBEF"/>
    <w:rsid w:val="6A203BB2"/>
    <w:rsid w:val="6A312351"/>
    <w:rsid w:val="6A44F0BD"/>
    <w:rsid w:val="6A9A4B7C"/>
    <w:rsid w:val="6AA2AE9F"/>
    <w:rsid w:val="6AA38DFE"/>
    <w:rsid w:val="6AA7840B"/>
    <w:rsid w:val="6AAEF4D9"/>
    <w:rsid w:val="6AB49937"/>
    <w:rsid w:val="6AB918F1"/>
    <w:rsid w:val="6AED9E0B"/>
    <w:rsid w:val="6B0CE4F1"/>
    <w:rsid w:val="6B46A88E"/>
    <w:rsid w:val="6B67456C"/>
    <w:rsid w:val="6B87A861"/>
    <w:rsid w:val="6B885568"/>
    <w:rsid w:val="6B8F8B9D"/>
    <w:rsid w:val="6BA37B8A"/>
    <w:rsid w:val="6BCD836E"/>
    <w:rsid w:val="6BE7D459"/>
    <w:rsid w:val="6BF03BD3"/>
    <w:rsid w:val="6C06A58B"/>
    <w:rsid w:val="6C11C01E"/>
    <w:rsid w:val="6C25FBCC"/>
    <w:rsid w:val="6C977ADE"/>
    <w:rsid w:val="6CA211B7"/>
    <w:rsid w:val="6CAFB4FF"/>
    <w:rsid w:val="6CD9C3AB"/>
    <w:rsid w:val="6CE69B82"/>
    <w:rsid w:val="6CF7EC0D"/>
    <w:rsid w:val="6D542750"/>
    <w:rsid w:val="6D6C1BD4"/>
    <w:rsid w:val="6DCAE480"/>
    <w:rsid w:val="6E18BF07"/>
    <w:rsid w:val="6E26072D"/>
    <w:rsid w:val="6E4E5262"/>
    <w:rsid w:val="6E602D68"/>
    <w:rsid w:val="6E9264D5"/>
    <w:rsid w:val="6EAEC09C"/>
    <w:rsid w:val="6EBAB4FD"/>
    <w:rsid w:val="6EE5B012"/>
    <w:rsid w:val="6EE87E46"/>
    <w:rsid w:val="6F2C2313"/>
    <w:rsid w:val="6F66922E"/>
    <w:rsid w:val="6FA1A91F"/>
    <w:rsid w:val="701ECD84"/>
    <w:rsid w:val="7024676E"/>
    <w:rsid w:val="704DA23E"/>
    <w:rsid w:val="704F03A9"/>
    <w:rsid w:val="7056D186"/>
    <w:rsid w:val="709D5A6B"/>
    <w:rsid w:val="70A16253"/>
    <w:rsid w:val="70E07F75"/>
    <w:rsid w:val="70FD0372"/>
    <w:rsid w:val="711FFA26"/>
    <w:rsid w:val="71265BFF"/>
    <w:rsid w:val="7129382C"/>
    <w:rsid w:val="716C2691"/>
    <w:rsid w:val="71B63254"/>
    <w:rsid w:val="71D8F449"/>
    <w:rsid w:val="7204BF90"/>
    <w:rsid w:val="72383DF4"/>
    <w:rsid w:val="7273A45D"/>
    <w:rsid w:val="72E334F7"/>
    <w:rsid w:val="72EF1B8C"/>
    <w:rsid w:val="73229836"/>
    <w:rsid w:val="73676719"/>
    <w:rsid w:val="736820ED"/>
    <w:rsid w:val="738FF46A"/>
    <w:rsid w:val="743ACD3E"/>
    <w:rsid w:val="74480D8E"/>
    <w:rsid w:val="745DF9A8"/>
    <w:rsid w:val="74729C39"/>
    <w:rsid w:val="748EBFE5"/>
    <w:rsid w:val="74918559"/>
    <w:rsid w:val="74AD9216"/>
    <w:rsid w:val="74AF1983"/>
    <w:rsid w:val="74BDE03C"/>
    <w:rsid w:val="74E397E5"/>
    <w:rsid w:val="74F84807"/>
    <w:rsid w:val="759B0563"/>
    <w:rsid w:val="75C1925F"/>
    <w:rsid w:val="75C90B9F"/>
    <w:rsid w:val="75F21963"/>
    <w:rsid w:val="762D0353"/>
    <w:rsid w:val="7638CAB3"/>
    <w:rsid w:val="7677841E"/>
    <w:rsid w:val="7689A377"/>
    <w:rsid w:val="76A288AC"/>
    <w:rsid w:val="76D9C33D"/>
    <w:rsid w:val="76E89382"/>
    <w:rsid w:val="77194247"/>
    <w:rsid w:val="771C6ED4"/>
    <w:rsid w:val="7723EC21"/>
    <w:rsid w:val="774F5AF3"/>
    <w:rsid w:val="776BA114"/>
    <w:rsid w:val="777F87CE"/>
    <w:rsid w:val="77AF6F73"/>
    <w:rsid w:val="77D3E020"/>
    <w:rsid w:val="77EB643F"/>
    <w:rsid w:val="77FCF085"/>
    <w:rsid w:val="788C0B94"/>
    <w:rsid w:val="788E6538"/>
    <w:rsid w:val="78AA7434"/>
    <w:rsid w:val="78C68834"/>
    <w:rsid w:val="78D97BEE"/>
    <w:rsid w:val="78DA3AC1"/>
    <w:rsid w:val="7908AF17"/>
    <w:rsid w:val="792964B6"/>
    <w:rsid w:val="793D5381"/>
    <w:rsid w:val="79601D99"/>
    <w:rsid w:val="79683FB5"/>
    <w:rsid w:val="79749849"/>
    <w:rsid w:val="7997804F"/>
    <w:rsid w:val="79A37B21"/>
    <w:rsid w:val="79A8B3E4"/>
    <w:rsid w:val="79E4515F"/>
    <w:rsid w:val="7A10219E"/>
    <w:rsid w:val="7A2E0E4A"/>
    <w:rsid w:val="7A370B92"/>
    <w:rsid w:val="7A3DF06C"/>
    <w:rsid w:val="7AA9852A"/>
    <w:rsid w:val="7AB47842"/>
    <w:rsid w:val="7AC05938"/>
    <w:rsid w:val="7ADC6EB7"/>
    <w:rsid w:val="7AEC4408"/>
    <w:rsid w:val="7AF438A7"/>
    <w:rsid w:val="7C030725"/>
    <w:rsid w:val="7C335F8D"/>
    <w:rsid w:val="7C518AB0"/>
    <w:rsid w:val="7C597836"/>
    <w:rsid w:val="7C84ECEE"/>
    <w:rsid w:val="7CA18F20"/>
    <w:rsid w:val="7CCFA9C6"/>
    <w:rsid w:val="7CDB6968"/>
    <w:rsid w:val="7D0382AB"/>
    <w:rsid w:val="7D3E3655"/>
    <w:rsid w:val="7D597968"/>
    <w:rsid w:val="7D794621"/>
    <w:rsid w:val="7DAA7E61"/>
    <w:rsid w:val="7DBD4914"/>
    <w:rsid w:val="7DC7874B"/>
    <w:rsid w:val="7DE13FA6"/>
    <w:rsid w:val="7E154248"/>
    <w:rsid w:val="7E238C07"/>
    <w:rsid w:val="7F152654"/>
    <w:rsid w:val="7F15E38D"/>
    <w:rsid w:val="7F486DFB"/>
    <w:rsid w:val="7F63DDDD"/>
    <w:rsid w:val="7F6795CA"/>
    <w:rsid w:val="7F7D9057"/>
    <w:rsid w:val="7F9DEA73"/>
    <w:rsid w:val="7FA77D17"/>
    <w:rsid w:val="7FA7A76F"/>
    <w:rsid w:val="7FCF899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BA6F"/>
  <w15:docId w15:val="{A6DC4972-857A-4C26-969A-F8E710AF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90"/>
      <w:ind w:right="23"/>
      <w:jc w:val="center"/>
      <w:outlineLvl w:val="0"/>
    </w:pPr>
    <w:rPr>
      <w:b/>
      <w:bCs/>
      <w:sz w:val="24"/>
      <w:szCs w:val="24"/>
    </w:rPr>
  </w:style>
  <w:style w:type="paragraph" w:styleId="Ttulo2">
    <w:name w:val="heading 2"/>
    <w:basedOn w:val="Normal"/>
    <w:uiPriority w:val="1"/>
    <w:qFormat/>
    <w:pPr>
      <w:spacing w:before="182"/>
      <w:ind w:right="29"/>
      <w:jc w:val="center"/>
      <w:outlineLvl w:val="1"/>
    </w:pPr>
    <w:rPr>
      <w:b/>
      <w:bCs/>
      <w:i/>
      <w:iCs/>
      <w:sz w:val="24"/>
      <w:szCs w:val="24"/>
    </w:rPr>
  </w:style>
  <w:style w:type="paragraph" w:styleId="Ttulo3">
    <w:name w:val="heading 3"/>
    <w:basedOn w:val="Normal"/>
    <w:uiPriority w:val="1"/>
    <w:qFormat/>
    <w:pPr>
      <w:ind w:left="202"/>
      <w:jc w:val="center"/>
      <w:outlineLvl w:val="2"/>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List,viñetas,Ha,Resume Title,List Paragraph Char Char,b1,リスト段落1,LISTA,Bullets,Fluvial1,Cuadrícula clara - Énfasis 31,Lista vistosa - Énfasis 11,Normal. Viñetas,HOJA,Bolita,Párrafo de lista4,BOLADEF,Párrafo de lista3,Párrafo de lista21"/>
    <w:basedOn w:val="Normal"/>
    <w:link w:val="PrrafodelistaCar"/>
    <w:uiPriority w:val="34"/>
    <w:qFormat/>
    <w:pPr>
      <w:ind w:left="561" w:hanging="363"/>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97CB8"/>
    <w:pPr>
      <w:tabs>
        <w:tab w:val="center" w:pos="4419"/>
        <w:tab w:val="right" w:pos="8838"/>
      </w:tabs>
    </w:pPr>
  </w:style>
  <w:style w:type="character" w:customStyle="1" w:styleId="EncabezadoCar">
    <w:name w:val="Encabezado Car"/>
    <w:basedOn w:val="Fuentedeprrafopredeter"/>
    <w:link w:val="Encabezado"/>
    <w:uiPriority w:val="99"/>
    <w:rsid w:val="00A97CB8"/>
    <w:rPr>
      <w:rFonts w:ascii="Times New Roman" w:eastAsia="Times New Roman" w:hAnsi="Times New Roman" w:cs="Times New Roman"/>
      <w:lang w:val="es-ES"/>
    </w:rPr>
  </w:style>
  <w:style w:type="paragraph" w:styleId="Piedepgina">
    <w:name w:val="footer"/>
    <w:basedOn w:val="Normal"/>
    <w:link w:val="PiedepginaCar"/>
    <w:uiPriority w:val="99"/>
    <w:unhideWhenUsed/>
    <w:rsid w:val="00A97CB8"/>
    <w:pPr>
      <w:tabs>
        <w:tab w:val="center" w:pos="4419"/>
        <w:tab w:val="right" w:pos="8838"/>
      </w:tabs>
    </w:pPr>
  </w:style>
  <w:style w:type="character" w:customStyle="1" w:styleId="PiedepginaCar">
    <w:name w:val="Pie de página Car"/>
    <w:basedOn w:val="Fuentedeprrafopredeter"/>
    <w:link w:val="Piedepgina"/>
    <w:uiPriority w:val="99"/>
    <w:rsid w:val="00A97CB8"/>
    <w:rPr>
      <w:rFonts w:ascii="Times New Roman" w:eastAsia="Times New Roman" w:hAnsi="Times New Roman" w:cs="Times New Roman"/>
      <w:lang w:val="es-ES"/>
    </w:rPr>
  </w:style>
  <w:style w:type="paragraph" w:styleId="Textonotapie">
    <w:name w:val="footnote text"/>
    <w:basedOn w:val="Normal"/>
    <w:link w:val="TextonotapieCar"/>
    <w:uiPriority w:val="99"/>
    <w:semiHidden/>
    <w:unhideWhenUsed/>
    <w:rsid w:val="00BC00D1"/>
    <w:rPr>
      <w:sz w:val="20"/>
      <w:szCs w:val="20"/>
    </w:rPr>
  </w:style>
  <w:style w:type="character" w:customStyle="1" w:styleId="TextonotapieCar">
    <w:name w:val="Texto nota pie Car"/>
    <w:basedOn w:val="Fuentedeprrafopredeter"/>
    <w:link w:val="Textonotapie"/>
    <w:uiPriority w:val="99"/>
    <w:semiHidden/>
    <w:rsid w:val="00BC00D1"/>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BC00D1"/>
    <w:rPr>
      <w:vertAlign w:val="superscript"/>
    </w:rPr>
  </w:style>
  <w:style w:type="character" w:customStyle="1" w:styleId="normaltextrun">
    <w:name w:val="normaltextrun"/>
    <w:basedOn w:val="Fuentedeprrafopredeter"/>
    <w:rsid w:val="005438FE"/>
  </w:style>
  <w:style w:type="character" w:customStyle="1" w:styleId="eop">
    <w:name w:val="eop"/>
    <w:basedOn w:val="Fuentedeprrafopredeter"/>
    <w:rsid w:val="005438FE"/>
  </w:style>
  <w:style w:type="character" w:styleId="Hipervnculo">
    <w:name w:val="Hyperlink"/>
    <w:basedOn w:val="Fuentedeprrafopredeter"/>
    <w:uiPriority w:val="99"/>
    <w:unhideWhenUsed/>
    <w:rsid w:val="007A025C"/>
    <w:rPr>
      <w:color w:val="0000FF" w:themeColor="hyperlink"/>
      <w:u w:val="single"/>
    </w:rPr>
  </w:style>
  <w:style w:type="table" w:styleId="Tablaconcuadrcula">
    <w:name w:val="Table Grid"/>
    <w:basedOn w:val="Tablanormal"/>
    <w:uiPriority w:val="39"/>
    <w:rsid w:val="00C3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B123F"/>
    <w:rPr>
      <w:b/>
      <w:bCs/>
    </w:rPr>
  </w:style>
  <w:style w:type="character" w:customStyle="1" w:styleId="AsuntodelcomentarioCar">
    <w:name w:val="Asunto del comentario Car"/>
    <w:basedOn w:val="TextocomentarioCar"/>
    <w:link w:val="Asuntodelcomentario"/>
    <w:uiPriority w:val="99"/>
    <w:semiHidden/>
    <w:rsid w:val="008B123F"/>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202D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D4D"/>
    <w:rPr>
      <w:rFonts w:ascii="Segoe UI" w:eastAsia="Times New Roman" w:hAnsi="Segoe UI" w:cs="Segoe UI"/>
      <w:sz w:val="18"/>
      <w:szCs w:val="18"/>
      <w:lang w:val="es-ES"/>
    </w:rPr>
  </w:style>
  <w:style w:type="paragraph" w:styleId="Revisin">
    <w:name w:val="Revision"/>
    <w:hidden/>
    <w:uiPriority w:val="99"/>
    <w:semiHidden/>
    <w:rsid w:val="002E4341"/>
    <w:pPr>
      <w:widowControl/>
      <w:autoSpaceDE/>
      <w:autoSpaceDN/>
    </w:pPr>
    <w:rPr>
      <w:rFonts w:ascii="Times New Roman" w:eastAsia="Times New Roman" w:hAnsi="Times New Roman" w:cs="Times New Roman"/>
      <w:lang w:val="es-ES"/>
    </w:rPr>
  </w:style>
  <w:style w:type="character" w:customStyle="1" w:styleId="PrrafodelistaCar">
    <w:name w:val="Párrafo de lista Car"/>
    <w:aliases w:val="List Car,viñetas Car,Ha Car,Resume Title Car,List Paragraph Char Char Car,b1 Car,リスト段落1 Car,LISTA Car,Bullets Car,Fluvial1 Car,Cuadrícula clara - Énfasis 31 Car,Lista vistosa - Énfasis 11 Car,Normal. Viñetas Car,HOJA Car,Bolita Car"/>
    <w:link w:val="Prrafodelista"/>
    <w:uiPriority w:val="34"/>
    <w:qFormat/>
    <w:locked/>
    <w:rsid w:val="0043716E"/>
    <w:rPr>
      <w:rFonts w:ascii="Times New Roman" w:eastAsia="Times New Roman" w:hAnsi="Times New Roman" w:cs="Times New Roman"/>
      <w:lang w:val="es-ES"/>
    </w:rPr>
  </w:style>
  <w:style w:type="paragraph" w:customStyle="1" w:styleId="xmsonormal">
    <w:name w:val="x_msonormal"/>
    <w:basedOn w:val="Normal"/>
    <w:rsid w:val="00B365E2"/>
    <w:pPr>
      <w:widowControl/>
      <w:autoSpaceDE/>
      <w:autoSpaceDN/>
      <w:spacing w:before="100" w:beforeAutospacing="1" w:after="100" w:afterAutospacing="1"/>
    </w:pPr>
    <w:rPr>
      <w:sz w:val="24"/>
      <w:szCs w:val="24"/>
      <w:lang w:val="es-CO" w:eastAsia="es-CO"/>
    </w:rPr>
  </w:style>
  <w:style w:type="character" w:customStyle="1" w:styleId="TextoindependienteCar">
    <w:name w:val="Texto independiente Car"/>
    <w:basedOn w:val="Fuentedeprrafopredeter"/>
    <w:link w:val="Textoindependiente"/>
    <w:uiPriority w:val="1"/>
    <w:rsid w:val="008950DD"/>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37573">
      <w:bodyDiv w:val="1"/>
      <w:marLeft w:val="0"/>
      <w:marRight w:val="0"/>
      <w:marTop w:val="0"/>
      <w:marBottom w:val="0"/>
      <w:divBdr>
        <w:top w:val="none" w:sz="0" w:space="0" w:color="auto"/>
        <w:left w:val="none" w:sz="0" w:space="0" w:color="auto"/>
        <w:bottom w:val="none" w:sz="0" w:space="0" w:color="auto"/>
        <w:right w:val="none" w:sz="0" w:space="0" w:color="auto"/>
      </w:divBdr>
      <w:divsChild>
        <w:div w:id="926186396">
          <w:marLeft w:val="0"/>
          <w:marRight w:val="0"/>
          <w:marTop w:val="0"/>
          <w:marBottom w:val="0"/>
          <w:divBdr>
            <w:top w:val="none" w:sz="0" w:space="0" w:color="auto"/>
            <w:left w:val="none" w:sz="0" w:space="0" w:color="auto"/>
            <w:bottom w:val="none" w:sz="0" w:space="0" w:color="auto"/>
            <w:right w:val="none" w:sz="0" w:space="0" w:color="auto"/>
          </w:divBdr>
        </w:div>
        <w:div w:id="1288581520">
          <w:marLeft w:val="0"/>
          <w:marRight w:val="0"/>
          <w:marTop w:val="0"/>
          <w:marBottom w:val="0"/>
          <w:divBdr>
            <w:top w:val="none" w:sz="0" w:space="0" w:color="auto"/>
            <w:left w:val="none" w:sz="0" w:space="0" w:color="auto"/>
            <w:bottom w:val="none" w:sz="0" w:space="0" w:color="auto"/>
            <w:right w:val="none" w:sz="0" w:space="0" w:color="auto"/>
          </w:divBdr>
        </w:div>
        <w:div w:id="1320109172">
          <w:marLeft w:val="0"/>
          <w:marRight w:val="0"/>
          <w:marTop w:val="0"/>
          <w:marBottom w:val="0"/>
          <w:divBdr>
            <w:top w:val="none" w:sz="0" w:space="0" w:color="auto"/>
            <w:left w:val="none" w:sz="0" w:space="0" w:color="auto"/>
            <w:bottom w:val="none" w:sz="0" w:space="0" w:color="auto"/>
            <w:right w:val="none" w:sz="0" w:space="0" w:color="auto"/>
          </w:divBdr>
        </w:div>
        <w:div w:id="1505629714">
          <w:marLeft w:val="0"/>
          <w:marRight w:val="0"/>
          <w:marTop w:val="0"/>
          <w:marBottom w:val="0"/>
          <w:divBdr>
            <w:top w:val="none" w:sz="0" w:space="0" w:color="auto"/>
            <w:left w:val="none" w:sz="0" w:space="0" w:color="auto"/>
            <w:bottom w:val="none" w:sz="0" w:space="0" w:color="auto"/>
            <w:right w:val="none" w:sz="0" w:space="0" w:color="auto"/>
          </w:divBdr>
        </w:div>
        <w:div w:id="1770540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mujer.gov.co" TargetMode="External"/><Relationship Id="rId13" Type="http://schemas.openxmlformats.org/officeDocument/2006/relationships/hyperlink" Target="https://sdmujer.gov.co/las-mujeres-en-bogota/elecciones-consejo-consultivo-de-mujeres-2021_"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leccionesccm@sdmujer.gov.co" TargetMode="External"/><Relationship Id="rId17" Type="http://schemas.openxmlformats.org/officeDocument/2006/relationships/hyperlink" Target="https://sdmujer.gov.co/las-mujeres-en-bogota/elecciones-consejo-consultivo-de-mujeres-2021_" TargetMode="External"/><Relationship Id="rId2" Type="http://schemas.openxmlformats.org/officeDocument/2006/relationships/numbering" Target="numbering.xml"/><Relationship Id="rId16" Type="http://schemas.openxmlformats.org/officeDocument/2006/relationships/hyperlink" Target="mailto:eleccionesccm@sdmujer.gov.co"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ccionesccm@sdmujer.gov.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dmujer.gov.co/las-mujeres-en-bogota/elecciones-consejo-consultivo-de-mujeres-2021_" TargetMode="External"/><Relationship Id="rId23" Type="http://schemas.openxmlformats.org/officeDocument/2006/relationships/fontTable" Target="fontTable.xml"/><Relationship Id="rId10" Type="http://schemas.openxmlformats.org/officeDocument/2006/relationships/hyperlink" Target="http://www.sdmujer.gov.co"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leccionesccm@sdmujer.gov.co" TargetMode="External"/><Relationship Id="rId14" Type="http://schemas.openxmlformats.org/officeDocument/2006/relationships/hyperlink" Target="https://sdmujer.gov.co/las-mujeres-en-bogota/elecciones-consejo-consultivo-de-mujeres-2021_"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F6466-D7E3-4296-A9FF-E8A80F4D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9143</Words>
  <Characters>50287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Casita</dc:creator>
  <cp:keywords/>
  <cp:lastModifiedBy>Mildred Acuña</cp:lastModifiedBy>
  <cp:revision>2</cp:revision>
  <dcterms:created xsi:type="dcterms:W3CDTF">2021-10-22T20:50:00Z</dcterms:created>
  <dcterms:modified xsi:type="dcterms:W3CDTF">2021-10-22T20:50:00Z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Microsoft® Word 2013</vt:lpwstr>
  </property>
  <property fmtid="{D5CDD505-2E9C-101B-9397-08002B2CF9AE}" pid="4" name="LastSaved">
    <vt:filetime>2021-07-02T00:00:00Z</vt:filetime>
  </property>
</Properties>
</file>